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FD5504" w14:textId="77777777" w:rsidR="00101DD8" w:rsidRDefault="00101DD8" w:rsidP="00101D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B33ECB" w14:textId="77777777" w:rsidR="00101DD8" w:rsidRDefault="00101DD8" w:rsidP="00101D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7030A0"/>
          <w:sz w:val="48"/>
          <w:szCs w:val="48"/>
          <w:u w:val="single"/>
        </w:rPr>
      </w:pPr>
      <w:r w:rsidRPr="00101DD8">
        <w:rPr>
          <w:rFonts w:ascii="Times New Roman" w:hAnsi="Times New Roman" w:cs="Times New Roman"/>
          <w:b/>
          <w:bCs/>
          <w:color w:val="7030A0"/>
          <w:sz w:val="48"/>
          <w:szCs w:val="48"/>
          <w:u w:val="single"/>
        </w:rPr>
        <w:t xml:space="preserve">Специальные приемы </w:t>
      </w:r>
    </w:p>
    <w:p w14:paraId="487C9809" w14:textId="77777777" w:rsidR="00101DD8" w:rsidRPr="00101DD8" w:rsidRDefault="00101DD8" w:rsidP="00101D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7030A0"/>
          <w:sz w:val="48"/>
          <w:szCs w:val="48"/>
          <w:u w:val="single"/>
        </w:rPr>
      </w:pPr>
      <w:r w:rsidRPr="00101DD8">
        <w:rPr>
          <w:rFonts w:ascii="Times New Roman" w:hAnsi="Times New Roman" w:cs="Times New Roman"/>
          <w:b/>
          <w:bCs/>
          <w:color w:val="7030A0"/>
          <w:sz w:val="48"/>
          <w:szCs w:val="48"/>
          <w:u w:val="single"/>
        </w:rPr>
        <w:t>развития активной речи</w:t>
      </w:r>
    </w:p>
    <w:p w14:paraId="6EE16423" w14:textId="77777777" w:rsidR="00101DD8" w:rsidRPr="00101DD8" w:rsidRDefault="00101DD8" w:rsidP="00101D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7030A0"/>
          <w:sz w:val="48"/>
          <w:szCs w:val="48"/>
          <w:u w:val="single"/>
        </w:rPr>
      </w:pPr>
      <w:r w:rsidRPr="00101DD8">
        <w:rPr>
          <w:rFonts w:ascii="Times New Roman" w:hAnsi="Times New Roman" w:cs="Times New Roman"/>
          <w:b/>
          <w:bCs/>
          <w:color w:val="7030A0"/>
          <w:sz w:val="48"/>
          <w:szCs w:val="48"/>
          <w:u w:val="single"/>
        </w:rPr>
        <w:t>ребенка</w:t>
      </w:r>
    </w:p>
    <w:p w14:paraId="57CB8EDF" w14:textId="77777777" w:rsidR="00101DD8" w:rsidRPr="002E64C2" w:rsidRDefault="00390E10" w:rsidP="00101DD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0F13439" wp14:editId="6EDF23EF">
            <wp:extent cx="3352800" cy="2219325"/>
            <wp:effectExtent l="0" t="0" r="0" b="9525"/>
            <wp:docPr id="1" name="Рисунок 1" descr="http://ds13.snzsite.ru/images/%D0%9D%D0%B0%D0%BF%D1%80%D0%B0%D0%B2%D0%BB%D0%B5%D0%BD%D0%B8%D1%8F_%D0%B2_%D1%80%D0%B0%D0%B7%D0%B2%D0%B8%D1%82%D0%B8%D0%B8/%D1%80%D0%B5%D1%87%D0%B5%D0%B2%D0%BE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13.snzsite.ru/images/%D0%9D%D0%B0%D0%BF%D1%80%D0%B0%D0%B2%D0%BB%D0%B5%D0%BD%D0%B8%D1%8F_%D0%B2_%D1%80%D0%B0%D0%B7%D0%B2%D0%B8%D1%82%D0%B8%D0%B8/%D1%80%D0%B5%D1%87%D0%B5%D0%B2%D0%BE%D0%B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4404" cy="2227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734DA1A" w14:textId="77777777" w:rsidR="00101DD8" w:rsidRDefault="00101DD8" w:rsidP="00101D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E64C2">
        <w:rPr>
          <w:rFonts w:ascii="Times New Roman" w:hAnsi="Times New Roman" w:cs="Times New Roman"/>
          <w:b/>
          <w:bCs/>
          <w:sz w:val="28"/>
          <w:szCs w:val="28"/>
        </w:rPr>
        <w:t>Создание эмоционально положительной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E64C2">
        <w:rPr>
          <w:rFonts w:ascii="Times New Roman" w:hAnsi="Times New Roman" w:cs="Times New Roman"/>
          <w:b/>
          <w:bCs/>
          <w:sz w:val="28"/>
          <w:szCs w:val="28"/>
        </w:rPr>
        <w:t>атмосферы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19FF02A" w14:textId="77777777" w:rsidR="00101DD8" w:rsidRDefault="00101DD8" w:rsidP="00101D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A3372F">
        <w:rPr>
          <w:rFonts w:ascii="Times New Roman" w:hAnsi="Times New Roman" w:cs="Times New Roman"/>
          <w:bCs/>
          <w:sz w:val="28"/>
          <w:szCs w:val="28"/>
        </w:rPr>
        <w:t>Игры:</w:t>
      </w:r>
      <w:r>
        <w:rPr>
          <w:rFonts w:ascii="Times New Roman" w:hAnsi="Times New Roman" w:cs="Times New Roman"/>
          <w:bCs/>
          <w:sz w:val="28"/>
          <w:szCs w:val="28"/>
        </w:rPr>
        <w:t xml:space="preserve"> «хлопаем в ладоши, ку-ку, лови мячик, котенок, солнечный зайчик. Догоню-догоню, петрушка и т.п.»</w:t>
      </w:r>
    </w:p>
    <w:p w14:paraId="6FCD3121" w14:textId="77777777" w:rsidR="00101DD8" w:rsidRDefault="00101DD8" w:rsidP="00101DD8">
      <w:pPr>
        <w:autoSpaceDE w:val="0"/>
        <w:autoSpaceDN w:val="0"/>
        <w:adjustRightInd w:val="0"/>
        <w:spacing w:after="0" w:line="360" w:lineRule="auto"/>
        <w:rPr>
          <w:rFonts w:ascii="MyriadPro-It" w:hAnsi="MyriadPro-It" w:cs="MyriadPro-It"/>
          <w:i/>
          <w:iCs/>
          <w:sz w:val="20"/>
          <w:szCs w:val="20"/>
        </w:rPr>
      </w:pPr>
      <w:r>
        <w:rPr>
          <w:rFonts w:ascii="MyriadPro-It" w:hAnsi="MyriadPro-It" w:cs="MyriadPro-It"/>
          <w:i/>
          <w:iCs/>
          <w:sz w:val="20"/>
          <w:szCs w:val="20"/>
        </w:rPr>
        <w:t>Давай здороваться! Дай ручку!</w:t>
      </w:r>
    </w:p>
    <w:p w14:paraId="2DE2AFD5" w14:textId="77777777" w:rsidR="00101DD8" w:rsidRPr="00101DD8" w:rsidRDefault="00101DD8" w:rsidP="00101DD8">
      <w:pPr>
        <w:autoSpaceDE w:val="0"/>
        <w:autoSpaceDN w:val="0"/>
        <w:adjustRightInd w:val="0"/>
        <w:spacing w:after="0" w:line="360" w:lineRule="auto"/>
        <w:rPr>
          <w:rFonts w:ascii="MyriadPro-It" w:hAnsi="MyriadPro-It" w:cs="MyriadPro-It"/>
          <w:i/>
          <w:iCs/>
          <w:sz w:val="20"/>
          <w:szCs w:val="20"/>
        </w:rPr>
      </w:pPr>
      <w:r>
        <w:rPr>
          <w:rFonts w:ascii="MyriadPro-Light" w:hAnsi="MyriadPro-Light" w:cs="MyriadPro-Light"/>
          <w:sz w:val="20"/>
          <w:szCs w:val="20"/>
        </w:rPr>
        <w:t xml:space="preserve">— </w:t>
      </w:r>
      <w:r>
        <w:rPr>
          <w:rFonts w:ascii="MyriadPro-It" w:hAnsi="MyriadPro-It" w:cs="MyriadPro-It"/>
          <w:i/>
          <w:iCs/>
          <w:sz w:val="20"/>
          <w:szCs w:val="20"/>
        </w:rPr>
        <w:t xml:space="preserve">Давай хлопать в ладошки — хлоп-хлоп-хлоп! А сейчас я песенку спою: ля-ля-ля! </w:t>
      </w:r>
      <w:proofErr w:type="gramStart"/>
      <w:r>
        <w:rPr>
          <w:rFonts w:ascii="MyriadPro-It" w:hAnsi="MyriadPro-It" w:cs="MyriadPro-It"/>
          <w:i/>
          <w:iCs/>
          <w:sz w:val="20"/>
          <w:szCs w:val="20"/>
        </w:rPr>
        <w:t>Ля-ля</w:t>
      </w:r>
      <w:proofErr w:type="gramEnd"/>
      <w:r>
        <w:rPr>
          <w:rFonts w:ascii="MyriadPro-It" w:hAnsi="MyriadPro-It" w:cs="MyriadPro-It"/>
          <w:i/>
          <w:iCs/>
          <w:sz w:val="20"/>
          <w:szCs w:val="20"/>
        </w:rPr>
        <w:t>-ля! А теперь давай танцевать!</w:t>
      </w:r>
    </w:p>
    <w:p w14:paraId="6C805285" w14:textId="77777777" w:rsidR="00101DD8" w:rsidRPr="00A3372F" w:rsidRDefault="00101DD8" w:rsidP="00101D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3372F">
        <w:rPr>
          <w:rFonts w:ascii="Times New Roman" w:hAnsi="Times New Roman" w:cs="Times New Roman"/>
          <w:b/>
          <w:sz w:val="28"/>
          <w:szCs w:val="28"/>
        </w:rPr>
        <w:t>Использование семейных фотографий.</w:t>
      </w:r>
    </w:p>
    <w:p w14:paraId="11EAB7D9" w14:textId="77777777" w:rsidR="00101DD8" w:rsidRDefault="00101DD8" w:rsidP="00101D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372F">
        <w:rPr>
          <w:rFonts w:ascii="Times New Roman" w:hAnsi="Times New Roman" w:cs="Times New Roman"/>
          <w:sz w:val="28"/>
          <w:szCs w:val="28"/>
        </w:rPr>
        <w:t>Игры: «это я, это моя семья,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372F">
        <w:rPr>
          <w:rFonts w:ascii="Times New Roman" w:hAnsi="Times New Roman" w:cs="Times New Roman"/>
          <w:sz w:val="28"/>
          <w:szCs w:val="28"/>
        </w:rPr>
        <w:t>мой режим дня, мой дом, на прогулке, что я умею, что делает мама или папа и т.п.»</w:t>
      </w:r>
    </w:p>
    <w:p w14:paraId="749BB94D" w14:textId="77777777" w:rsidR="00101DD8" w:rsidRDefault="00101DD8" w:rsidP="00101DD8">
      <w:pPr>
        <w:autoSpaceDE w:val="0"/>
        <w:autoSpaceDN w:val="0"/>
        <w:adjustRightInd w:val="0"/>
        <w:spacing w:after="0" w:line="360" w:lineRule="auto"/>
        <w:rPr>
          <w:rFonts w:ascii="MyriadPro-Light" w:hAnsi="MyriadPro-Light" w:cs="MyriadPro-Light"/>
          <w:sz w:val="20"/>
          <w:szCs w:val="20"/>
        </w:rPr>
      </w:pPr>
      <w:r>
        <w:rPr>
          <w:rFonts w:ascii="MyriadPro-It" w:hAnsi="MyriadPro-It" w:cs="MyriadPro-It"/>
          <w:i/>
          <w:iCs/>
          <w:sz w:val="20"/>
          <w:szCs w:val="20"/>
        </w:rPr>
        <w:t xml:space="preserve">Покажи, где на фотографии мама. Найди и покажи папу. А где ты? </w:t>
      </w:r>
      <w:r>
        <w:rPr>
          <w:rFonts w:ascii="MyriadPro-Light" w:hAnsi="MyriadPro-Light" w:cs="MyriadPro-Light"/>
          <w:sz w:val="20"/>
          <w:szCs w:val="20"/>
        </w:rPr>
        <w:t>и т.д.</w:t>
      </w:r>
    </w:p>
    <w:p w14:paraId="1520A507" w14:textId="77777777" w:rsidR="00101DD8" w:rsidRDefault="00101DD8" w:rsidP="00101DD8">
      <w:pPr>
        <w:autoSpaceDE w:val="0"/>
        <w:autoSpaceDN w:val="0"/>
        <w:adjustRightInd w:val="0"/>
        <w:spacing w:after="0" w:line="360" w:lineRule="auto"/>
        <w:jc w:val="both"/>
        <w:rPr>
          <w:rFonts w:ascii="MyriadPro-Light" w:hAnsi="MyriadPro-Light" w:cs="MyriadPro-Light"/>
          <w:sz w:val="20"/>
          <w:szCs w:val="20"/>
        </w:rPr>
      </w:pPr>
      <w:r>
        <w:rPr>
          <w:rFonts w:ascii="MyriadPro-It" w:hAnsi="MyriadPro-It" w:cs="MyriadPro-It"/>
          <w:i/>
          <w:iCs/>
          <w:sz w:val="20"/>
          <w:szCs w:val="20"/>
        </w:rPr>
        <w:t xml:space="preserve">— Кто это? Правильно, это папа. А это кто? Это баба </w:t>
      </w:r>
      <w:r>
        <w:rPr>
          <w:rFonts w:ascii="MyriadPro-Light" w:hAnsi="MyriadPro-Light" w:cs="MyriadPro-Light"/>
          <w:sz w:val="20"/>
          <w:szCs w:val="20"/>
        </w:rPr>
        <w:t>и т.д.</w:t>
      </w:r>
    </w:p>
    <w:p w14:paraId="2067C04E" w14:textId="77777777" w:rsidR="00101DD8" w:rsidRDefault="00101DD8" w:rsidP="00101D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32CA">
        <w:rPr>
          <w:rFonts w:ascii="Times New Roman" w:hAnsi="Times New Roman" w:cs="Times New Roman"/>
          <w:b/>
          <w:sz w:val="28"/>
          <w:szCs w:val="28"/>
        </w:rPr>
        <w:t>- Совместное творчество (рисование, лепка и т.п.).</w:t>
      </w:r>
    </w:p>
    <w:p w14:paraId="4749441B" w14:textId="77777777" w:rsidR="00101DD8" w:rsidRDefault="00101DD8" w:rsidP="00101DD8">
      <w:pPr>
        <w:autoSpaceDE w:val="0"/>
        <w:autoSpaceDN w:val="0"/>
        <w:adjustRightInd w:val="0"/>
        <w:spacing w:after="0" w:line="360" w:lineRule="auto"/>
        <w:jc w:val="both"/>
        <w:rPr>
          <w:rFonts w:ascii="MyriadPro-It" w:hAnsi="MyriadPro-It" w:cs="MyriadPro-It"/>
          <w:i/>
          <w:iCs/>
          <w:sz w:val="20"/>
          <w:szCs w:val="20"/>
        </w:rPr>
      </w:pPr>
      <w:r>
        <w:rPr>
          <w:rFonts w:ascii="MyriadPro-It" w:hAnsi="MyriadPro-It" w:cs="MyriadPro-It"/>
          <w:i/>
          <w:iCs/>
          <w:sz w:val="20"/>
          <w:szCs w:val="20"/>
        </w:rPr>
        <w:t>Аппликация: Посмотри, это рыбки. Покажи самую большую рыбку. Да, вот большая рыбка.</w:t>
      </w:r>
    </w:p>
    <w:p w14:paraId="60C69C7E" w14:textId="77777777" w:rsidR="00101DD8" w:rsidRDefault="00101DD8" w:rsidP="00101DD8">
      <w:pPr>
        <w:autoSpaceDE w:val="0"/>
        <w:autoSpaceDN w:val="0"/>
        <w:adjustRightInd w:val="0"/>
        <w:spacing w:after="0" w:line="360" w:lineRule="auto"/>
        <w:jc w:val="both"/>
        <w:rPr>
          <w:rFonts w:ascii="MyriadPro-It" w:hAnsi="MyriadPro-It" w:cs="MyriadPro-It"/>
          <w:i/>
          <w:iCs/>
          <w:sz w:val="20"/>
          <w:szCs w:val="20"/>
        </w:rPr>
      </w:pPr>
      <w:r>
        <w:rPr>
          <w:rFonts w:ascii="MyriadPro-It" w:hAnsi="MyriadPro-It" w:cs="MyriadPro-It"/>
          <w:i/>
          <w:iCs/>
          <w:sz w:val="20"/>
          <w:szCs w:val="20"/>
        </w:rPr>
        <w:t xml:space="preserve">Рыбки живут в воде. Давай поселим рыбок в аквариуме с водой — положи рыбок на изображение аквариума. Что делают рыбки в воде? Они плавают — вот так. А кто заглядывает </w:t>
      </w:r>
      <w:r w:rsidR="00390E10">
        <w:rPr>
          <w:rFonts w:ascii="MyriadPro-It" w:hAnsi="MyriadPro-It" w:cs="MyriadPro-It"/>
          <w:i/>
          <w:iCs/>
          <w:sz w:val="20"/>
          <w:szCs w:val="20"/>
        </w:rPr>
        <w:t>в аквариум? Кто говорит «мяу</w:t>
      </w:r>
      <w:r>
        <w:rPr>
          <w:rFonts w:ascii="MyriadPro-It" w:hAnsi="MyriadPro-It" w:cs="MyriadPro-It"/>
          <w:i/>
          <w:iCs/>
          <w:sz w:val="20"/>
          <w:szCs w:val="20"/>
        </w:rPr>
        <w:t>»? Да, это кот.</w:t>
      </w:r>
    </w:p>
    <w:p w14:paraId="3E6E8210" w14:textId="77777777" w:rsidR="00101DD8" w:rsidRPr="008D5F6E" w:rsidRDefault="00101DD8" w:rsidP="00101D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- И</w:t>
      </w:r>
      <w:r w:rsidRPr="008D5F6E">
        <w:rPr>
          <w:rFonts w:ascii="Times New Roman" w:hAnsi="Times New Roman" w:cs="Times New Roman"/>
          <w:b/>
          <w:iCs/>
          <w:sz w:val="28"/>
          <w:szCs w:val="28"/>
        </w:rPr>
        <w:t>спользование жестов</w:t>
      </w:r>
      <w:r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14:paraId="3080760E" w14:textId="77777777" w:rsidR="00101DD8" w:rsidRDefault="00101DD8" w:rsidP="00101DD8">
      <w:pPr>
        <w:autoSpaceDE w:val="0"/>
        <w:autoSpaceDN w:val="0"/>
        <w:adjustRightInd w:val="0"/>
        <w:spacing w:after="0" w:line="360" w:lineRule="auto"/>
        <w:jc w:val="both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Использовать можно только естественные общеупотребительные жесты: на, дай, да, нет, баю-бай, привет, пока, много, один и т.п.</w:t>
      </w:r>
    </w:p>
    <w:p w14:paraId="4B3DD38C" w14:textId="77777777" w:rsidR="00101DD8" w:rsidRPr="00101DD8" w:rsidRDefault="00101DD8" w:rsidP="00101D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01DD8">
        <w:rPr>
          <w:rFonts w:ascii="Times New Roman" w:hAnsi="Times New Roman" w:cs="Times New Roman"/>
          <w:b/>
          <w:sz w:val="28"/>
          <w:szCs w:val="28"/>
        </w:rPr>
        <w:t>- «Искусство паузы» в вопросах и ответах.</w:t>
      </w:r>
    </w:p>
    <w:p w14:paraId="1DE9813F" w14:textId="77777777" w:rsidR="00101DD8" w:rsidRPr="00101DD8" w:rsidRDefault="00101DD8" w:rsidP="00101DD8">
      <w:pPr>
        <w:autoSpaceDE w:val="0"/>
        <w:autoSpaceDN w:val="0"/>
        <w:adjustRightInd w:val="0"/>
        <w:spacing w:after="0" w:line="360" w:lineRule="auto"/>
        <w:jc w:val="both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Необходимо научиться правильно задавать малышу вопросы. Вопрос обязательно должен быть простым, доступным пониманию ребенка этого возраста и должен произноситься в виде короткой фразы из 2–5 слов. Например, при рассматривании картинок</w:t>
      </w:r>
      <w:proofErr w:type="gramStart"/>
      <w:r>
        <w:rPr>
          <w:rFonts w:ascii="MyriadPro-Regular" w:hAnsi="MyriadPro-Regular" w:cs="MyriadPro-Regular"/>
          <w:sz w:val="20"/>
          <w:szCs w:val="20"/>
        </w:rPr>
        <w:t xml:space="preserve">: </w:t>
      </w:r>
      <w:r>
        <w:rPr>
          <w:rFonts w:ascii="MyriadPro-It" w:hAnsi="MyriadPro-It" w:cs="MyriadPro-It"/>
          <w:i/>
          <w:iCs/>
          <w:sz w:val="20"/>
          <w:szCs w:val="20"/>
        </w:rPr>
        <w:t>Что</w:t>
      </w:r>
      <w:proofErr w:type="gramEnd"/>
      <w:r>
        <w:rPr>
          <w:rFonts w:ascii="MyriadPro-It" w:hAnsi="MyriadPro-It" w:cs="MyriadPro-It"/>
          <w:i/>
          <w:iCs/>
          <w:sz w:val="20"/>
          <w:szCs w:val="20"/>
        </w:rPr>
        <w:t xml:space="preserve"> это? Кто это? Где зайка? Какого цвета яблоко?</w:t>
      </w:r>
    </w:p>
    <w:p w14:paraId="22100A22" w14:textId="77777777" w:rsidR="00101DD8" w:rsidRDefault="00101DD8" w:rsidP="00101DD8">
      <w:pPr>
        <w:autoSpaceDE w:val="0"/>
        <w:autoSpaceDN w:val="0"/>
        <w:adjustRightInd w:val="0"/>
        <w:spacing w:after="0" w:line="360" w:lineRule="auto"/>
        <w:jc w:val="both"/>
        <w:rPr>
          <w:rFonts w:ascii="MyriadPro-It" w:hAnsi="MyriadPro-It" w:cs="MyriadPro-It"/>
          <w:i/>
          <w:iCs/>
          <w:sz w:val="20"/>
          <w:szCs w:val="20"/>
        </w:rPr>
      </w:pPr>
      <w:r>
        <w:rPr>
          <w:rFonts w:ascii="MyriadPro-It" w:hAnsi="MyriadPro-It" w:cs="MyriadPro-It"/>
          <w:i/>
          <w:iCs/>
          <w:sz w:val="20"/>
          <w:szCs w:val="20"/>
        </w:rPr>
        <w:lastRenderedPageBreak/>
        <w:t xml:space="preserve">Что делает мальчик? </w:t>
      </w:r>
      <w:r>
        <w:rPr>
          <w:rFonts w:ascii="MyriadPro-Regular" w:hAnsi="MyriadPro-Regular" w:cs="MyriadPro-Regular"/>
          <w:sz w:val="20"/>
          <w:szCs w:val="20"/>
        </w:rPr>
        <w:t>Во время предметной игры</w:t>
      </w:r>
      <w:proofErr w:type="gramStart"/>
      <w:r>
        <w:rPr>
          <w:rFonts w:ascii="MyriadPro-Regular" w:hAnsi="MyriadPro-Regular" w:cs="MyriadPro-Regular"/>
          <w:sz w:val="20"/>
          <w:szCs w:val="20"/>
        </w:rPr>
        <w:t xml:space="preserve">: </w:t>
      </w:r>
      <w:r>
        <w:rPr>
          <w:rFonts w:ascii="MyriadPro-It" w:hAnsi="MyriadPro-It" w:cs="MyriadPro-It"/>
          <w:i/>
          <w:iCs/>
          <w:sz w:val="20"/>
          <w:szCs w:val="20"/>
        </w:rPr>
        <w:t>Где</w:t>
      </w:r>
      <w:proofErr w:type="gramEnd"/>
      <w:r>
        <w:rPr>
          <w:rFonts w:ascii="MyriadPro-It" w:hAnsi="MyriadPro-It" w:cs="MyriadPro-It"/>
          <w:i/>
          <w:iCs/>
          <w:sz w:val="20"/>
          <w:szCs w:val="20"/>
        </w:rPr>
        <w:t xml:space="preserve"> красный кубик? Какого цвета мячик? Что делает куколка? Кто большой — мишка или киса?</w:t>
      </w:r>
    </w:p>
    <w:p w14:paraId="5C616F53" w14:textId="77777777" w:rsidR="00101DD8" w:rsidRPr="00EE001F" w:rsidRDefault="00101DD8" w:rsidP="00101D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E001F">
        <w:rPr>
          <w:rFonts w:ascii="Times New Roman" w:hAnsi="Times New Roman" w:cs="Times New Roman"/>
          <w:sz w:val="28"/>
          <w:szCs w:val="28"/>
        </w:rPr>
        <w:t xml:space="preserve">После того как вопрос задан, терпеливо ждите ответа. </w:t>
      </w:r>
    </w:p>
    <w:p w14:paraId="20F8AD1A" w14:textId="77777777" w:rsidR="00101DD8" w:rsidRPr="00EE001F" w:rsidRDefault="00101DD8" w:rsidP="00101D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E001F">
        <w:rPr>
          <w:rFonts w:ascii="Times New Roman" w:hAnsi="Times New Roman" w:cs="Times New Roman"/>
          <w:sz w:val="28"/>
          <w:szCs w:val="28"/>
        </w:rPr>
        <w:t xml:space="preserve">Помните, что пауза </w:t>
      </w:r>
      <w:r>
        <w:rPr>
          <w:rFonts w:ascii="Times New Roman" w:hAnsi="Times New Roman" w:cs="Times New Roman"/>
          <w:sz w:val="28"/>
          <w:szCs w:val="28"/>
        </w:rPr>
        <w:t>— это шанс для ребенка, испыты</w:t>
      </w:r>
      <w:r w:rsidRPr="00EE001F">
        <w:rPr>
          <w:rFonts w:ascii="Times New Roman" w:hAnsi="Times New Roman" w:cs="Times New Roman"/>
          <w:sz w:val="28"/>
          <w:szCs w:val="28"/>
        </w:rPr>
        <w:t>вающего затруднения в речи, все-таки ответит</w:t>
      </w:r>
      <w:r>
        <w:rPr>
          <w:rFonts w:ascii="Times New Roman" w:hAnsi="Times New Roman" w:cs="Times New Roman"/>
          <w:sz w:val="28"/>
          <w:szCs w:val="28"/>
        </w:rPr>
        <w:t xml:space="preserve">ь! Ведь в этом случае у ребенка появляется   </w:t>
      </w:r>
      <w:r w:rsidRPr="00EE001F">
        <w:rPr>
          <w:rFonts w:ascii="Times New Roman" w:hAnsi="Times New Roman" w:cs="Times New Roman"/>
          <w:sz w:val="28"/>
          <w:szCs w:val="28"/>
        </w:rPr>
        <w:t>возможность подумать и ответить доступными ему средствами.</w:t>
      </w:r>
    </w:p>
    <w:p w14:paraId="7F159223" w14:textId="77777777" w:rsidR="00101DD8" w:rsidRPr="00390E10" w:rsidRDefault="00101DD8" w:rsidP="00390E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E001F">
        <w:rPr>
          <w:rFonts w:ascii="Times New Roman" w:hAnsi="Times New Roman" w:cs="Times New Roman"/>
          <w:sz w:val="28"/>
          <w:szCs w:val="28"/>
        </w:rPr>
        <w:t>А что же делать в случае, если речевые в</w:t>
      </w:r>
      <w:r w:rsidR="00390E10">
        <w:rPr>
          <w:rFonts w:ascii="Times New Roman" w:hAnsi="Times New Roman" w:cs="Times New Roman"/>
          <w:sz w:val="28"/>
          <w:szCs w:val="28"/>
        </w:rPr>
        <w:t>озможности малыша пока не позво</w:t>
      </w:r>
      <w:r w:rsidRPr="00EE001F">
        <w:rPr>
          <w:rFonts w:ascii="Times New Roman" w:hAnsi="Times New Roman" w:cs="Times New Roman"/>
          <w:sz w:val="28"/>
          <w:szCs w:val="28"/>
        </w:rPr>
        <w:t xml:space="preserve">ляют дать внятный ответ? Ребенок </w:t>
      </w:r>
      <w:r>
        <w:rPr>
          <w:rFonts w:ascii="Times New Roman" w:hAnsi="Times New Roman" w:cs="Times New Roman"/>
          <w:sz w:val="28"/>
          <w:szCs w:val="28"/>
        </w:rPr>
        <w:t xml:space="preserve">должен четко усвоить назначение вопроса: </w:t>
      </w:r>
      <w:r w:rsidRPr="00EE001F">
        <w:rPr>
          <w:rFonts w:ascii="Times New Roman" w:hAnsi="Times New Roman" w:cs="Times New Roman"/>
          <w:sz w:val="28"/>
          <w:szCs w:val="28"/>
        </w:rPr>
        <w:t>если есть вопрос, то должен быть и ответ, воп</w:t>
      </w:r>
      <w:r>
        <w:rPr>
          <w:rFonts w:ascii="Times New Roman" w:hAnsi="Times New Roman" w:cs="Times New Roman"/>
          <w:sz w:val="28"/>
          <w:szCs w:val="28"/>
        </w:rPr>
        <w:t>рос — это не просто фраза, бро</w:t>
      </w:r>
      <w:r w:rsidRPr="00EE001F">
        <w:rPr>
          <w:rFonts w:ascii="Times New Roman" w:hAnsi="Times New Roman" w:cs="Times New Roman"/>
          <w:sz w:val="28"/>
          <w:szCs w:val="28"/>
        </w:rPr>
        <w:t>шенная в пустоту. Поэтому после выдержанн</w:t>
      </w:r>
      <w:r>
        <w:rPr>
          <w:rFonts w:ascii="Times New Roman" w:hAnsi="Times New Roman" w:cs="Times New Roman"/>
          <w:sz w:val="28"/>
          <w:szCs w:val="28"/>
        </w:rPr>
        <w:t xml:space="preserve">ой паузы (достаточной по длине </w:t>
      </w:r>
      <w:r w:rsidRPr="00EE001F">
        <w:rPr>
          <w:rFonts w:ascii="Times New Roman" w:hAnsi="Times New Roman" w:cs="Times New Roman"/>
          <w:sz w:val="28"/>
          <w:szCs w:val="28"/>
        </w:rPr>
        <w:t>для ответа ребенка) обязательно отвечайте на вопрос сами.</w:t>
      </w:r>
      <w:r>
        <w:rPr>
          <w:rFonts w:ascii="MyriadPro-Regular" w:hAnsi="MyriadPro-Regular" w:cs="MyriadPro-Regular"/>
          <w:sz w:val="20"/>
          <w:szCs w:val="20"/>
        </w:rPr>
        <w:t xml:space="preserve"> </w:t>
      </w:r>
    </w:p>
    <w:p w14:paraId="799444CB" w14:textId="77777777" w:rsidR="00101DD8" w:rsidRDefault="00101DD8" w:rsidP="00101DD8">
      <w:pPr>
        <w:autoSpaceDE w:val="0"/>
        <w:autoSpaceDN w:val="0"/>
        <w:adjustRightInd w:val="0"/>
        <w:spacing w:after="0" w:line="360" w:lineRule="auto"/>
        <w:jc w:val="both"/>
        <w:rPr>
          <w:rFonts w:ascii="MyriadPro-It" w:hAnsi="MyriadPro-It" w:cs="MyriadPro-It"/>
          <w:i/>
          <w:iCs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Например</w:t>
      </w:r>
      <w:proofErr w:type="gramStart"/>
      <w:r>
        <w:rPr>
          <w:rFonts w:ascii="MyriadPro-Regular" w:hAnsi="MyriadPro-Regular" w:cs="MyriadPro-Regular"/>
          <w:sz w:val="20"/>
          <w:szCs w:val="20"/>
        </w:rPr>
        <w:t xml:space="preserve">: </w:t>
      </w:r>
      <w:r>
        <w:rPr>
          <w:rFonts w:ascii="MyriadPro-It" w:hAnsi="MyriadPro-It" w:cs="MyriadPro-It"/>
          <w:i/>
          <w:iCs/>
          <w:sz w:val="20"/>
          <w:szCs w:val="20"/>
        </w:rPr>
        <w:t>Мяу-мяу</w:t>
      </w:r>
      <w:proofErr w:type="gramEnd"/>
      <w:r>
        <w:rPr>
          <w:rFonts w:ascii="MyriadPro-It" w:hAnsi="MyriadPro-It" w:cs="MyriadPro-It"/>
          <w:i/>
          <w:iCs/>
          <w:sz w:val="20"/>
          <w:szCs w:val="20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yriadPro-It" w:hAnsi="MyriadPro-It" w:cs="MyriadPro-It"/>
          <w:i/>
          <w:iCs/>
          <w:sz w:val="20"/>
          <w:szCs w:val="20"/>
        </w:rPr>
        <w:t xml:space="preserve">Кто пришел к нам в гости? </w:t>
      </w:r>
      <w:r>
        <w:rPr>
          <w:rFonts w:ascii="MyriadPro-Regular" w:hAnsi="MyriadPro-Regular" w:cs="MyriadPro-Regular"/>
          <w:sz w:val="20"/>
          <w:szCs w:val="20"/>
        </w:rPr>
        <w:t xml:space="preserve">(пауза) </w:t>
      </w:r>
      <w:r>
        <w:rPr>
          <w:rFonts w:ascii="MyriadPro-It" w:hAnsi="MyriadPro-It" w:cs="MyriadPro-It"/>
          <w:i/>
          <w:iCs/>
          <w:sz w:val="20"/>
          <w:szCs w:val="20"/>
        </w:rPr>
        <w:t>Киса пришла.</w:t>
      </w:r>
    </w:p>
    <w:p w14:paraId="48201828" w14:textId="77777777" w:rsidR="00101DD8" w:rsidRPr="00EE001F" w:rsidRDefault="00101DD8" w:rsidP="00101D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EE001F">
        <w:rPr>
          <w:rFonts w:ascii="Times New Roman" w:hAnsi="Times New Roman" w:cs="Times New Roman"/>
          <w:b/>
          <w:iCs/>
          <w:sz w:val="28"/>
          <w:szCs w:val="28"/>
        </w:rPr>
        <w:t xml:space="preserve">- Прием </w:t>
      </w:r>
      <w:proofErr w:type="spellStart"/>
      <w:r w:rsidRPr="00EE001F">
        <w:rPr>
          <w:rFonts w:ascii="Times New Roman" w:hAnsi="Times New Roman" w:cs="Times New Roman"/>
          <w:b/>
          <w:iCs/>
          <w:sz w:val="28"/>
          <w:szCs w:val="28"/>
        </w:rPr>
        <w:t>договаривания</w:t>
      </w:r>
      <w:proofErr w:type="spellEnd"/>
      <w:r w:rsidRPr="00EE001F">
        <w:rPr>
          <w:rFonts w:ascii="Times New Roman" w:hAnsi="Times New Roman" w:cs="Times New Roman"/>
          <w:b/>
          <w:iCs/>
          <w:sz w:val="28"/>
          <w:szCs w:val="28"/>
        </w:rPr>
        <w:t xml:space="preserve"> слов.</w:t>
      </w:r>
    </w:p>
    <w:p w14:paraId="124B8C7A" w14:textId="77777777" w:rsidR="00101DD8" w:rsidRDefault="00101DD8" w:rsidP="00101DD8">
      <w:pPr>
        <w:autoSpaceDE w:val="0"/>
        <w:autoSpaceDN w:val="0"/>
        <w:adjustRightInd w:val="0"/>
        <w:spacing w:after="0" w:line="360" w:lineRule="auto"/>
        <w:rPr>
          <w:rFonts w:ascii="MyriadPro-Regular" w:hAnsi="MyriadPro-Regular" w:cs="MyriadPro-Regular"/>
          <w:sz w:val="20"/>
          <w:szCs w:val="20"/>
        </w:rPr>
      </w:pPr>
      <w:r>
        <w:rPr>
          <w:rFonts w:ascii="MyriadPro-It" w:hAnsi="MyriadPro-It" w:cs="MyriadPro-It"/>
          <w:i/>
          <w:iCs/>
          <w:sz w:val="20"/>
          <w:szCs w:val="20"/>
        </w:rPr>
        <w:t xml:space="preserve">Посадил дед… Что? </w:t>
      </w:r>
      <w:r>
        <w:rPr>
          <w:rFonts w:ascii="MyriadPro-Regular" w:hAnsi="MyriadPro-Regular" w:cs="MyriadPro-Regular"/>
          <w:sz w:val="20"/>
          <w:szCs w:val="20"/>
        </w:rPr>
        <w:t xml:space="preserve">(пауза) </w:t>
      </w:r>
      <w:r>
        <w:rPr>
          <w:rFonts w:ascii="MyriadPro-It" w:hAnsi="MyriadPro-It" w:cs="MyriadPro-It"/>
          <w:i/>
          <w:iCs/>
          <w:sz w:val="20"/>
          <w:szCs w:val="20"/>
        </w:rPr>
        <w:t xml:space="preserve">РЕПКУ </w:t>
      </w:r>
      <w:r>
        <w:rPr>
          <w:rFonts w:ascii="MyriadPro-Regular" w:hAnsi="MyriadPro-Regular" w:cs="MyriadPro-Regular"/>
          <w:sz w:val="20"/>
          <w:szCs w:val="20"/>
        </w:rPr>
        <w:t>(взрослый побуждает малыша показать на картинке репку и произнести</w:t>
      </w:r>
    </w:p>
    <w:p w14:paraId="7758E4E8" w14:textId="77777777" w:rsidR="00101DD8" w:rsidRDefault="00101DD8" w:rsidP="00101DD8">
      <w:pPr>
        <w:autoSpaceDE w:val="0"/>
        <w:autoSpaceDN w:val="0"/>
        <w:adjustRightInd w:val="0"/>
        <w:spacing w:after="0" w:line="360" w:lineRule="auto"/>
        <w:rPr>
          <w:rFonts w:ascii="MyriadPro-It" w:hAnsi="MyriadPro-It" w:cs="MyriadPro-It"/>
          <w:i/>
          <w:iCs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 xml:space="preserve">нужное </w:t>
      </w:r>
      <w:proofErr w:type="gramStart"/>
      <w:r>
        <w:rPr>
          <w:rFonts w:ascii="MyriadPro-Regular" w:hAnsi="MyriadPro-Regular" w:cs="MyriadPro-Regular"/>
          <w:sz w:val="20"/>
          <w:szCs w:val="20"/>
        </w:rPr>
        <w:t>слово)…</w:t>
      </w:r>
      <w:proofErr w:type="gramEnd"/>
      <w:r>
        <w:rPr>
          <w:rFonts w:ascii="MyriadPro-Regular" w:hAnsi="MyriadPro-Regular" w:cs="MyriadPro-Regular"/>
          <w:sz w:val="20"/>
          <w:szCs w:val="20"/>
        </w:rPr>
        <w:t xml:space="preserve"> </w:t>
      </w:r>
      <w:r>
        <w:rPr>
          <w:rFonts w:ascii="MyriadPro-It" w:hAnsi="MyriadPro-It" w:cs="MyriadPro-It"/>
          <w:i/>
          <w:iCs/>
          <w:sz w:val="20"/>
          <w:szCs w:val="20"/>
        </w:rPr>
        <w:t xml:space="preserve">Позвал дед… Кого? </w:t>
      </w:r>
      <w:r>
        <w:rPr>
          <w:rFonts w:ascii="MyriadPro-Regular" w:hAnsi="MyriadPro-Regular" w:cs="MyriadPro-Regular"/>
          <w:sz w:val="20"/>
          <w:szCs w:val="20"/>
        </w:rPr>
        <w:t xml:space="preserve">(пауза) </w:t>
      </w:r>
      <w:r>
        <w:rPr>
          <w:rFonts w:ascii="MyriadPro-It" w:hAnsi="MyriadPro-It" w:cs="MyriadPro-It"/>
          <w:i/>
          <w:iCs/>
          <w:sz w:val="20"/>
          <w:szCs w:val="20"/>
        </w:rPr>
        <w:t>БАБКУ</w:t>
      </w:r>
    </w:p>
    <w:p w14:paraId="28528827" w14:textId="77777777" w:rsidR="00101DD8" w:rsidRPr="00EE001F" w:rsidRDefault="00101DD8" w:rsidP="00101D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EE001F">
        <w:rPr>
          <w:rFonts w:ascii="Times New Roman" w:hAnsi="Times New Roman" w:cs="Times New Roman"/>
          <w:b/>
          <w:iCs/>
          <w:sz w:val="28"/>
          <w:szCs w:val="28"/>
        </w:rPr>
        <w:t>- Сюрпризные моменты</w:t>
      </w:r>
      <w:r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14:paraId="013DFAFE" w14:textId="77777777" w:rsidR="00101DD8" w:rsidRDefault="00101DD8" w:rsidP="00101D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EE001F">
        <w:rPr>
          <w:rFonts w:ascii="Times New Roman" w:hAnsi="Times New Roman" w:cs="Times New Roman"/>
          <w:b/>
          <w:iCs/>
          <w:sz w:val="28"/>
          <w:szCs w:val="28"/>
        </w:rPr>
        <w:t>- Испо</w:t>
      </w:r>
      <w:r>
        <w:rPr>
          <w:rFonts w:ascii="Times New Roman" w:hAnsi="Times New Roman" w:cs="Times New Roman"/>
          <w:b/>
          <w:iCs/>
          <w:sz w:val="28"/>
          <w:szCs w:val="28"/>
        </w:rPr>
        <w:t>льзование любимых игрушек ребенка</w:t>
      </w:r>
      <w:r w:rsidRPr="00EE001F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14:paraId="41D285F1" w14:textId="77777777" w:rsidR="00101DD8" w:rsidRDefault="00101DD8" w:rsidP="00101D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- Смена ролей.</w:t>
      </w:r>
    </w:p>
    <w:p w14:paraId="446933B6" w14:textId="77777777" w:rsidR="00101DD8" w:rsidRDefault="00101DD8" w:rsidP="00101DD8">
      <w:pPr>
        <w:autoSpaceDE w:val="0"/>
        <w:autoSpaceDN w:val="0"/>
        <w:adjustRightInd w:val="0"/>
        <w:spacing w:after="0" w:line="360" w:lineRule="auto"/>
        <w:rPr>
          <w:rFonts w:ascii="MyriadPro-It" w:hAnsi="MyriadPro-It" w:cs="MyriadPro-It"/>
          <w:i/>
          <w:iCs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Взрослый</w:t>
      </w:r>
      <w:proofErr w:type="gramStart"/>
      <w:r>
        <w:rPr>
          <w:rFonts w:ascii="MyriadPro-Regular" w:hAnsi="MyriadPro-Regular" w:cs="MyriadPro-Regular"/>
          <w:sz w:val="20"/>
          <w:szCs w:val="20"/>
        </w:rPr>
        <w:t xml:space="preserve">: </w:t>
      </w:r>
      <w:r>
        <w:rPr>
          <w:rFonts w:ascii="MyriadPro-It" w:hAnsi="MyriadPro-It" w:cs="MyriadPro-It"/>
          <w:i/>
          <w:iCs/>
          <w:sz w:val="20"/>
          <w:szCs w:val="20"/>
        </w:rPr>
        <w:t>Что</w:t>
      </w:r>
      <w:proofErr w:type="gramEnd"/>
      <w:r>
        <w:rPr>
          <w:rFonts w:ascii="MyriadPro-It" w:hAnsi="MyriadPro-It" w:cs="MyriadPro-It"/>
          <w:i/>
          <w:iCs/>
          <w:sz w:val="20"/>
          <w:szCs w:val="20"/>
        </w:rPr>
        <w:t xml:space="preserve"> ты будешь есть на полдник?</w:t>
      </w:r>
    </w:p>
    <w:p w14:paraId="12F1A529" w14:textId="77777777" w:rsidR="00101DD8" w:rsidRDefault="00101DD8" w:rsidP="00101DD8">
      <w:pPr>
        <w:autoSpaceDE w:val="0"/>
        <w:autoSpaceDN w:val="0"/>
        <w:adjustRightInd w:val="0"/>
        <w:spacing w:after="0" w:line="360" w:lineRule="auto"/>
        <w:rPr>
          <w:rFonts w:ascii="MyriadPro-It" w:hAnsi="MyriadPro-It" w:cs="MyriadPro-It"/>
          <w:i/>
          <w:iCs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 xml:space="preserve">Ребенок: </w:t>
      </w:r>
      <w:r>
        <w:rPr>
          <w:rFonts w:ascii="MyriadPro-It" w:hAnsi="MyriadPro-It" w:cs="MyriadPro-It"/>
          <w:i/>
          <w:iCs/>
          <w:sz w:val="20"/>
          <w:szCs w:val="20"/>
        </w:rPr>
        <w:t>М-м-м…</w:t>
      </w:r>
    </w:p>
    <w:p w14:paraId="5B59D9C7" w14:textId="77777777" w:rsidR="00101DD8" w:rsidRDefault="00101DD8" w:rsidP="00101DD8">
      <w:pPr>
        <w:autoSpaceDE w:val="0"/>
        <w:autoSpaceDN w:val="0"/>
        <w:adjustRightInd w:val="0"/>
        <w:spacing w:after="0" w:line="360" w:lineRule="auto"/>
        <w:rPr>
          <w:rFonts w:ascii="MyriadPro-It" w:hAnsi="MyriadPro-It" w:cs="MyriadPro-It"/>
          <w:i/>
          <w:iCs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 xml:space="preserve">Взрослый: </w:t>
      </w:r>
      <w:r>
        <w:rPr>
          <w:rFonts w:ascii="MyriadPro-It" w:hAnsi="MyriadPro-It" w:cs="MyriadPro-It"/>
          <w:i/>
          <w:iCs/>
          <w:sz w:val="20"/>
          <w:szCs w:val="20"/>
        </w:rPr>
        <w:t>Банан или кефир с печеньем?</w:t>
      </w:r>
    </w:p>
    <w:p w14:paraId="210496DD" w14:textId="77777777" w:rsidR="00101DD8" w:rsidRDefault="00101DD8" w:rsidP="00101DD8">
      <w:pPr>
        <w:autoSpaceDE w:val="0"/>
        <w:autoSpaceDN w:val="0"/>
        <w:adjustRightInd w:val="0"/>
        <w:spacing w:after="0" w:line="360" w:lineRule="auto"/>
        <w:rPr>
          <w:rFonts w:ascii="MyriadPro-It" w:hAnsi="MyriadPro-It" w:cs="MyriadPro-It"/>
          <w:i/>
          <w:iCs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 xml:space="preserve">Ребенок: </w:t>
      </w:r>
      <w:r>
        <w:rPr>
          <w:rFonts w:ascii="MyriadPro-It" w:hAnsi="MyriadPro-It" w:cs="MyriadPro-It"/>
          <w:i/>
          <w:iCs/>
          <w:sz w:val="20"/>
          <w:szCs w:val="20"/>
        </w:rPr>
        <w:t>Банан буду.</w:t>
      </w:r>
    </w:p>
    <w:p w14:paraId="481C6185" w14:textId="77777777" w:rsidR="00101DD8" w:rsidRDefault="00101DD8" w:rsidP="00101DD8">
      <w:pPr>
        <w:autoSpaceDE w:val="0"/>
        <w:autoSpaceDN w:val="0"/>
        <w:adjustRightInd w:val="0"/>
        <w:spacing w:after="0" w:line="360" w:lineRule="auto"/>
        <w:rPr>
          <w:rFonts w:ascii="MyriadPro-It" w:hAnsi="MyriadPro-It" w:cs="MyriadPro-It"/>
          <w:i/>
          <w:iCs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Взрослый</w:t>
      </w:r>
      <w:proofErr w:type="gramStart"/>
      <w:r>
        <w:rPr>
          <w:rFonts w:ascii="MyriadPro-Regular" w:hAnsi="MyriadPro-Regular" w:cs="MyriadPro-Regular"/>
          <w:sz w:val="20"/>
          <w:szCs w:val="20"/>
        </w:rPr>
        <w:t xml:space="preserve">: </w:t>
      </w:r>
      <w:r>
        <w:rPr>
          <w:rFonts w:ascii="MyriadPro-It" w:hAnsi="MyriadPro-It" w:cs="MyriadPro-It"/>
          <w:i/>
          <w:iCs/>
          <w:sz w:val="20"/>
          <w:szCs w:val="20"/>
        </w:rPr>
        <w:t>На</w:t>
      </w:r>
      <w:proofErr w:type="gramEnd"/>
      <w:r>
        <w:rPr>
          <w:rFonts w:ascii="MyriadPro-It" w:hAnsi="MyriadPro-It" w:cs="MyriadPro-It"/>
          <w:i/>
          <w:iCs/>
          <w:sz w:val="20"/>
          <w:szCs w:val="20"/>
        </w:rPr>
        <w:t xml:space="preserve"> банан! А что бы мне съесть?</w:t>
      </w:r>
    </w:p>
    <w:p w14:paraId="03D5FEDE" w14:textId="77777777" w:rsidR="00101DD8" w:rsidRDefault="00101DD8" w:rsidP="00101DD8">
      <w:pPr>
        <w:autoSpaceDE w:val="0"/>
        <w:autoSpaceDN w:val="0"/>
        <w:adjustRightInd w:val="0"/>
        <w:spacing w:after="0" w:line="360" w:lineRule="auto"/>
        <w:rPr>
          <w:rFonts w:ascii="MyriadPro-It" w:hAnsi="MyriadPro-It" w:cs="MyriadPro-It"/>
          <w:i/>
          <w:iCs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 xml:space="preserve">Ребенок: </w:t>
      </w:r>
      <w:r>
        <w:rPr>
          <w:rFonts w:ascii="MyriadPro-It" w:hAnsi="MyriadPro-It" w:cs="MyriadPro-It"/>
          <w:i/>
          <w:iCs/>
          <w:sz w:val="20"/>
          <w:szCs w:val="20"/>
        </w:rPr>
        <w:t>Булка или яблоко?</w:t>
      </w:r>
    </w:p>
    <w:p w14:paraId="439F2C11" w14:textId="77777777" w:rsidR="00101DD8" w:rsidRDefault="00101DD8" w:rsidP="00101DD8">
      <w:pPr>
        <w:autoSpaceDE w:val="0"/>
        <w:autoSpaceDN w:val="0"/>
        <w:adjustRightInd w:val="0"/>
        <w:spacing w:after="0" w:line="360" w:lineRule="auto"/>
        <w:rPr>
          <w:rFonts w:ascii="MyriadPro-It" w:hAnsi="MyriadPro-It" w:cs="MyriadPro-It"/>
          <w:i/>
          <w:iCs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 xml:space="preserve">Взрослый: </w:t>
      </w:r>
      <w:r>
        <w:rPr>
          <w:rFonts w:ascii="MyriadPro-It" w:hAnsi="MyriadPro-It" w:cs="MyriadPro-It"/>
          <w:i/>
          <w:iCs/>
          <w:sz w:val="20"/>
          <w:szCs w:val="20"/>
        </w:rPr>
        <w:t>Яблоко. Дай мне, пожалуйста, яблоко.</w:t>
      </w:r>
    </w:p>
    <w:p w14:paraId="4C6A6277" w14:textId="77777777" w:rsidR="00101DD8" w:rsidRDefault="00101DD8" w:rsidP="00101DD8">
      <w:pPr>
        <w:autoSpaceDE w:val="0"/>
        <w:autoSpaceDN w:val="0"/>
        <w:adjustRightInd w:val="0"/>
        <w:spacing w:after="0" w:line="360" w:lineRule="auto"/>
        <w:rPr>
          <w:rFonts w:ascii="MyriadPro-It" w:hAnsi="MyriadPro-It" w:cs="MyriadPro-It"/>
          <w:i/>
          <w:iCs/>
          <w:sz w:val="20"/>
          <w:szCs w:val="20"/>
        </w:rPr>
      </w:pPr>
      <w:r>
        <w:rPr>
          <w:rFonts w:ascii="MyriadPro-Regular" w:hAnsi="MyriadPro-Regular" w:cs="MyriadPro-Regular"/>
          <w:sz w:val="20"/>
          <w:szCs w:val="20"/>
        </w:rPr>
        <w:t>Ребенок</w:t>
      </w:r>
      <w:proofErr w:type="gramStart"/>
      <w:r>
        <w:rPr>
          <w:rFonts w:ascii="MyriadPro-Regular" w:hAnsi="MyriadPro-Regular" w:cs="MyriadPro-Regular"/>
          <w:sz w:val="20"/>
          <w:szCs w:val="20"/>
        </w:rPr>
        <w:t xml:space="preserve">: </w:t>
      </w:r>
      <w:r>
        <w:rPr>
          <w:rFonts w:ascii="MyriadPro-It" w:hAnsi="MyriadPro-It" w:cs="MyriadPro-It"/>
          <w:i/>
          <w:iCs/>
          <w:sz w:val="20"/>
          <w:szCs w:val="20"/>
        </w:rPr>
        <w:t>На</w:t>
      </w:r>
      <w:proofErr w:type="gramEnd"/>
      <w:r>
        <w:rPr>
          <w:rFonts w:ascii="MyriadPro-It" w:hAnsi="MyriadPro-It" w:cs="MyriadPro-It"/>
          <w:i/>
          <w:iCs/>
          <w:sz w:val="20"/>
          <w:szCs w:val="20"/>
        </w:rPr>
        <w:t xml:space="preserve"> яблоко!</w:t>
      </w:r>
    </w:p>
    <w:p w14:paraId="2850445A" w14:textId="77777777" w:rsidR="00101DD8" w:rsidRPr="00B93F4E" w:rsidRDefault="00101DD8" w:rsidP="00101DD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С</w:t>
      </w:r>
      <w:r w:rsidRPr="00B93F4E">
        <w:rPr>
          <w:rFonts w:ascii="Times New Roman" w:hAnsi="Times New Roman" w:cs="Times New Roman"/>
          <w:b/>
          <w:bCs/>
          <w:sz w:val="28"/>
          <w:szCs w:val="28"/>
        </w:rPr>
        <w:t>овместное чтение детских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книжек, использование аудио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-  и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B93F4E">
        <w:rPr>
          <w:rFonts w:ascii="Times New Roman" w:hAnsi="Times New Roman" w:cs="Times New Roman"/>
          <w:b/>
          <w:bCs/>
          <w:sz w:val="28"/>
          <w:szCs w:val="28"/>
        </w:rPr>
        <w:t>виде</w:t>
      </w:r>
      <w:r>
        <w:rPr>
          <w:rFonts w:ascii="Times New Roman" w:hAnsi="Times New Roman" w:cs="Times New Roman"/>
          <w:b/>
          <w:bCs/>
          <w:sz w:val="28"/>
          <w:szCs w:val="28"/>
        </w:rPr>
        <w:t>опособий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просмотр мультфильмов.</w:t>
      </w:r>
    </w:p>
    <w:p w14:paraId="2A5AF15C" w14:textId="77777777" w:rsidR="00101DD8" w:rsidRDefault="00101DD8" w:rsidP="00101DD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- И</w:t>
      </w:r>
      <w:r w:rsidRPr="00B93F4E">
        <w:rPr>
          <w:rFonts w:ascii="Times New Roman" w:hAnsi="Times New Roman" w:cs="Times New Roman"/>
          <w:b/>
          <w:bCs/>
          <w:sz w:val="28"/>
          <w:szCs w:val="28"/>
        </w:rPr>
        <w:t>спользование интерактивных пособий.</w:t>
      </w:r>
    </w:p>
    <w:p w14:paraId="7DEA26E4" w14:textId="77777777" w:rsidR="00101DD8" w:rsidRDefault="00101DD8" w:rsidP="00390E1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93F4E">
        <w:rPr>
          <w:rFonts w:ascii="Times New Roman" w:hAnsi="Times New Roman" w:cs="Times New Roman"/>
          <w:sz w:val="28"/>
          <w:szCs w:val="28"/>
        </w:rPr>
        <w:t>В этих пособиях, нажимая на кнопки, ребено</w:t>
      </w:r>
      <w:r>
        <w:rPr>
          <w:rFonts w:ascii="Times New Roman" w:hAnsi="Times New Roman" w:cs="Times New Roman"/>
          <w:sz w:val="28"/>
          <w:szCs w:val="28"/>
        </w:rPr>
        <w:t>к слышит звуки или слова, стиш</w:t>
      </w:r>
      <w:r w:rsidRPr="00B93F4E">
        <w:rPr>
          <w:rFonts w:ascii="Times New Roman" w:hAnsi="Times New Roman" w:cs="Times New Roman"/>
          <w:sz w:val="28"/>
          <w:szCs w:val="28"/>
        </w:rPr>
        <w:t xml:space="preserve">ки или песенки или видит изображение на экране </w:t>
      </w:r>
      <w:r>
        <w:rPr>
          <w:rFonts w:ascii="Times New Roman" w:hAnsi="Times New Roman" w:cs="Times New Roman"/>
          <w:sz w:val="28"/>
          <w:szCs w:val="28"/>
        </w:rPr>
        <w:t xml:space="preserve">детского компьютера. </w:t>
      </w:r>
      <w:r w:rsidRPr="00B93F4E">
        <w:rPr>
          <w:rFonts w:ascii="Times New Roman" w:hAnsi="Times New Roman" w:cs="Times New Roman"/>
          <w:sz w:val="28"/>
          <w:szCs w:val="28"/>
        </w:rPr>
        <w:t>К минусам относятся прежде всего огран</w:t>
      </w:r>
      <w:r>
        <w:rPr>
          <w:rFonts w:ascii="Times New Roman" w:hAnsi="Times New Roman" w:cs="Times New Roman"/>
          <w:sz w:val="28"/>
          <w:szCs w:val="28"/>
        </w:rPr>
        <w:t>иченность возможностей — в боль</w:t>
      </w:r>
      <w:r w:rsidRPr="00B93F4E">
        <w:rPr>
          <w:rFonts w:ascii="Times New Roman" w:hAnsi="Times New Roman" w:cs="Times New Roman"/>
          <w:sz w:val="28"/>
          <w:szCs w:val="28"/>
        </w:rPr>
        <w:t>шинстве случаев, после того как малыш изуч</w:t>
      </w:r>
      <w:r>
        <w:rPr>
          <w:rFonts w:ascii="Times New Roman" w:hAnsi="Times New Roman" w:cs="Times New Roman"/>
          <w:sz w:val="28"/>
          <w:szCs w:val="28"/>
        </w:rPr>
        <w:t>ит все кнопки, запомнит все зву</w:t>
      </w:r>
      <w:r w:rsidRPr="00B93F4E">
        <w:rPr>
          <w:rFonts w:ascii="Times New Roman" w:hAnsi="Times New Roman" w:cs="Times New Roman"/>
          <w:sz w:val="28"/>
          <w:szCs w:val="28"/>
        </w:rPr>
        <w:t>чащие тексты, дальнейшего развития игры не предполагается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AE2FC2E" w14:textId="25FEE720" w:rsidR="008A07D5" w:rsidRPr="00390E10" w:rsidRDefault="00101DD8" w:rsidP="00101DD8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90E1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390E10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Pr="00390E10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 Учи</w:t>
      </w:r>
      <w:r w:rsidR="005B6BB5">
        <w:rPr>
          <w:rFonts w:ascii="Times New Roman" w:hAnsi="Times New Roman" w:cs="Times New Roman"/>
          <w:b/>
          <w:color w:val="7030A0"/>
          <w:sz w:val="28"/>
          <w:szCs w:val="28"/>
        </w:rPr>
        <w:t>тель-</w:t>
      </w:r>
      <w:r w:rsidR="00117A70">
        <w:rPr>
          <w:rFonts w:ascii="Times New Roman" w:hAnsi="Times New Roman" w:cs="Times New Roman"/>
          <w:b/>
          <w:color w:val="7030A0"/>
          <w:sz w:val="28"/>
          <w:szCs w:val="28"/>
        </w:rPr>
        <w:t>логопед:</w:t>
      </w:r>
      <w:r w:rsidR="005B6BB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r w:rsidR="002A1089">
        <w:rPr>
          <w:rFonts w:ascii="Times New Roman" w:hAnsi="Times New Roman" w:cs="Times New Roman"/>
          <w:b/>
          <w:color w:val="7030A0"/>
          <w:sz w:val="28"/>
          <w:szCs w:val="28"/>
        </w:rPr>
        <w:t>Малькова О.В.</w:t>
      </w:r>
    </w:p>
    <w:sectPr w:rsidR="008A07D5" w:rsidRPr="00390E10" w:rsidSect="00101DD8">
      <w:pgSz w:w="11906" w:h="16838"/>
      <w:pgMar w:top="720" w:right="720" w:bottom="720" w:left="720" w:header="708" w:footer="708" w:gutter="0"/>
      <w:pgBorders w:offsetFrom="page">
        <w:top w:val="thinThickSmallGap" w:sz="24" w:space="24" w:color="00B050"/>
        <w:left w:val="thinThickSmallGap" w:sz="24" w:space="24" w:color="00B050"/>
        <w:bottom w:val="thickThinSmallGap" w:sz="24" w:space="24" w:color="00B050"/>
        <w:right w:val="thickThinSmallGap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I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yriadPro-Ligh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yriadPro-Regular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769D"/>
    <w:rsid w:val="00034A80"/>
    <w:rsid w:val="0004769D"/>
    <w:rsid w:val="00101DD8"/>
    <w:rsid w:val="00117A70"/>
    <w:rsid w:val="002A1089"/>
    <w:rsid w:val="00390E10"/>
    <w:rsid w:val="005B6BB5"/>
    <w:rsid w:val="008A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37BEE"/>
  <w15:docId w15:val="{7C4598E4-D30D-4811-8836-7BA0606E1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01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E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Пользователь</cp:lastModifiedBy>
  <cp:revision>8</cp:revision>
  <dcterms:created xsi:type="dcterms:W3CDTF">2017-03-12T15:44:00Z</dcterms:created>
  <dcterms:modified xsi:type="dcterms:W3CDTF">2024-03-18T08:29:00Z</dcterms:modified>
</cp:coreProperties>
</file>