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40" w:rsidRPr="003E2E40" w:rsidRDefault="003E2E40" w:rsidP="003E2E4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E2E40">
        <w:rPr>
          <w:rFonts w:ascii="Times New Roman" w:hAnsi="Times New Roman" w:cs="Times New Roman"/>
          <w:b/>
          <w:color w:val="FF0000"/>
          <w:sz w:val="24"/>
          <w:szCs w:val="24"/>
        </w:rPr>
        <w:t>ПАЛЬЧИКИ ПОМОГАЮТ ГОВОРИТЬ!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Развитие тонкой моторики пальцев рук у детей с общим речевым недоразвитием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Тонкая моторика – это разновидность движений, в которых участвуют мелкие мышцы. Эти движения не являются безусловным рефлексом, как ходьба, бег, прыжки, и требуют специального развития.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Дополнительные, специальные занятия по развитию тонкой моторики руки особенно нужны детям  с плохим развитием речи, так как существует тесная связь между уровнем развития речи и степенью развития тонкой моторики.  Поэтому тренировка пальцев рук у ребенка является средством повышения его интеллекта, развития речи и подготовки его к письму.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Постарайтесь ограничить использование в рисовании фломастеров: они не требуют никаких усилий от ребенка и не развивают мышцы пальцев руки. Предпочтительными должны быть простые и цветные карандаши.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Для развития движения пальцев рук можно использовать предметы быта, обихода, интерьера: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 xml:space="preserve"> </w:t>
      </w:r>
      <w:r w:rsidRPr="00F700CF">
        <w:rPr>
          <w:rFonts w:ascii="Times New Roman" w:hAnsi="Times New Roman" w:cs="Times New Roman"/>
          <w:sz w:val="28"/>
          <w:szCs w:val="28"/>
        </w:rPr>
        <w:t>-    поворачивать дверные ручки для открывания (закрывания) дверей;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-    нажимать на кнопку звонка;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-    набирать номер телефона;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-    вставлять в замочную скважину ключ, открывать и закрывать дверь ключом;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 xml:space="preserve">-    сортировать в разные емкости горох - фасоль - боб, рис - пшено </w:t>
      </w:r>
      <w:proofErr w:type="gramStart"/>
      <w:r w:rsidRPr="00F700CF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F700CF">
        <w:rPr>
          <w:rFonts w:ascii="Times New Roman" w:hAnsi="Times New Roman" w:cs="Times New Roman"/>
          <w:sz w:val="28"/>
          <w:szCs w:val="28"/>
        </w:rPr>
        <w:t>речку или горошины разного размера;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-    перебирать крупу;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-    пересыпать сыпучие продукты из одной емкости в другую;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-    замешивать, месить, раскатывать тесто, лепить из него фигурки;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-    открывать-закрывать крышки коробочек, бутылочек, баночек и т.д.;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-    забрасывать в устойчиво стоящую емкость (банку, бутылку) мелкие предметы;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-    сматывание клубочков из ниток;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-    развязывание (завязывание) узлов, бантов, шнурков;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-    расстегивание и застегивание пуговиц на игрушках, своих вещах;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-    игры со спичками (собирание в коробок, выкладывание из спичек разнообразных фигур);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lastRenderedPageBreak/>
        <w:t>-    игры с бельевой веревкой (сматывание в клубок, наматывание на палочку, завязывание-развязывание);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-    обучение элементам шитья (заправка нитки в иголку, завязывание нитки узелком, шитье, применение пуговиц и т.д.);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-    обучение вязанию;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700CF">
        <w:rPr>
          <w:rFonts w:ascii="Times New Roman" w:hAnsi="Times New Roman" w:cs="Times New Roman"/>
          <w:sz w:val="28"/>
          <w:szCs w:val="28"/>
        </w:rPr>
        <w:t>-    разнообразные игры с бумагой (мять, разрывать, нарезать полоски, кусочки, вырезать фигуры из бумаги, аппликация, оригами).</w:t>
      </w:r>
      <w:proofErr w:type="gramEnd"/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E40" w:rsidRDefault="003E2E40" w:rsidP="003E2E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0CF">
        <w:rPr>
          <w:rFonts w:ascii="Times New Roman" w:hAnsi="Times New Roman" w:cs="Times New Roman"/>
          <w:b/>
          <w:sz w:val="28"/>
          <w:szCs w:val="28"/>
          <w:u w:val="single"/>
        </w:rPr>
        <w:t>Массаж пальцев рук</w:t>
      </w:r>
    </w:p>
    <w:p w:rsidR="003E2E40" w:rsidRPr="003E2E40" w:rsidRDefault="003E2E40" w:rsidP="003E2E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 xml:space="preserve">В последнее время у педагогов и у родителей возрастает интерес к массажу пальцев рук ребенка. Доказано, что даже </w:t>
      </w:r>
      <w:proofErr w:type="gramStart"/>
      <w:r w:rsidRPr="00F700CF">
        <w:rPr>
          <w:rFonts w:ascii="Times New Roman" w:hAnsi="Times New Roman" w:cs="Times New Roman"/>
          <w:sz w:val="28"/>
          <w:szCs w:val="28"/>
        </w:rPr>
        <w:t>самый примитивный массаж, заключающийся в сгибании и разгибании пальцев рук годовалого малыша вдвое  ускоряет</w:t>
      </w:r>
      <w:proofErr w:type="gramEnd"/>
      <w:r w:rsidRPr="00F700CF">
        <w:rPr>
          <w:rFonts w:ascii="Times New Roman" w:hAnsi="Times New Roman" w:cs="Times New Roman"/>
          <w:sz w:val="28"/>
          <w:szCs w:val="28"/>
        </w:rPr>
        <w:t xml:space="preserve"> процесс овладения им речью.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 xml:space="preserve">    Все родители знают, как дошкольники любят рисовать.  А  если  перед рисованием</w:t>
      </w:r>
      <w:r w:rsidRPr="00F700CF">
        <w:rPr>
          <w:rFonts w:ascii="Times New Roman" w:hAnsi="Times New Roman" w:cs="Times New Roman"/>
          <w:sz w:val="28"/>
          <w:szCs w:val="28"/>
        </w:rPr>
        <w:t xml:space="preserve"> </w:t>
      </w:r>
      <w:r w:rsidRPr="00F700CF">
        <w:rPr>
          <w:rFonts w:ascii="Times New Roman" w:hAnsi="Times New Roman" w:cs="Times New Roman"/>
          <w:sz w:val="28"/>
          <w:szCs w:val="28"/>
        </w:rPr>
        <w:t>предложить ребенку поиграть с карандашами, помассировать ладони и пальцы?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 xml:space="preserve">     Научить детей самомассажу рук несложно. С помощью граненых карандашей ребенок  массирует запястья, кисти рук пальцы, ладони, тыльную поверхность ладоней, межпальцевые зоны. Такой массаж и игры с карандашами будут стимулировать речевое развитие малыша, способствовать овладению тонкими движениями пальцев, улучшать трофику тканей и кровоснабжение пальцев рук. Особый интерес массажные упражнения вызывают у детей. Если их выполнение сочетается с проговариванием коротких стихотворений и рифмовок.</w:t>
      </w:r>
    </w:p>
    <w:p w:rsidR="003E2E40" w:rsidRPr="003E2E40" w:rsidRDefault="003E2E40" w:rsidP="003E2E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E40" w:rsidRPr="003E2E40" w:rsidRDefault="003E2E40" w:rsidP="003E2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E40" w:rsidRPr="003E2E40" w:rsidRDefault="003E2E40" w:rsidP="003E2E40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E2E40">
        <w:rPr>
          <w:rFonts w:ascii="Times New Roman" w:hAnsi="Times New Roman" w:cs="Times New Roman"/>
          <w:b/>
          <w:sz w:val="32"/>
          <w:szCs w:val="32"/>
          <w:u w:val="single"/>
        </w:rPr>
        <w:t>Вашему вниманию предлагается ряд игр с карандашами</w:t>
      </w:r>
    </w:p>
    <w:p w:rsidR="003E2E40" w:rsidRDefault="003E2E40" w:rsidP="003E2E40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E2E40" w:rsidRPr="003E2E40" w:rsidRDefault="003E2E40" w:rsidP="003E2E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E40">
        <w:rPr>
          <w:rFonts w:ascii="Times New Roman" w:hAnsi="Times New Roman" w:cs="Times New Roman"/>
          <w:b/>
          <w:sz w:val="28"/>
          <w:szCs w:val="28"/>
        </w:rPr>
        <w:t>«Утюжок»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Прокатывание карандаша по поверхности стола.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-Возьми толстый карандаш. Положи его на стол. «Погладь карандаш сначала одной ладонью, потом другой. Покатай карандаш по столу.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Карандаш я покачу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 xml:space="preserve">Вправо-влево – как хочу.    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0CF" w:rsidRDefault="00F700CF" w:rsidP="003E2E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2E40" w:rsidRPr="003E2E40" w:rsidRDefault="003E2E40" w:rsidP="003E2E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E40">
        <w:rPr>
          <w:rFonts w:ascii="Times New Roman" w:hAnsi="Times New Roman" w:cs="Times New Roman"/>
          <w:b/>
          <w:sz w:val="28"/>
          <w:szCs w:val="28"/>
        </w:rPr>
        <w:t>«Пианино»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Нажимание на карандаш поочередно кончиками пальцев.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-Прижимай карандаш, который лежит на столе, кончиком каждого пальца. Прижимай сильнее!</w:t>
      </w:r>
    </w:p>
    <w:p w:rsidR="003E2E40" w:rsidRPr="003E2E40" w:rsidRDefault="003E2E40" w:rsidP="003E2E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E40" w:rsidRPr="003E2E40" w:rsidRDefault="003E2E40" w:rsidP="003E2E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E40">
        <w:rPr>
          <w:rFonts w:ascii="Times New Roman" w:hAnsi="Times New Roman" w:cs="Times New Roman"/>
          <w:b/>
          <w:sz w:val="28"/>
          <w:szCs w:val="28"/>
        </w:rPr>
        <w:t>«Прятки»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Сжимание карандаша в кулачке.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-Возьми короткий карандашик и сожми его в кулачке, спрячь. А теперь спрячьте его в другой руке.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 xml:space="preserve">Карандашик </w:t>
      </w:r>
      <w:proofErr w:type="spellStart"/>
      <w:r w:rsidRPr="00F700CF">
        <w:rPr>
          <w:rFonts w:ascii="Times New Roman" w:hAnsi="Times New Roman" w:cs="Times New Roman"/>
          <w:sz w:val="28"/>
          <w:szCs w:val="28"/>
        </w:rPr>
        <w:t>посжимаю</w:t>
      </w:r>
      <w:proofErr w:type="spellEnd"/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 xml:space="preserve">И ладошку поменяю. 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E40" w:rsidRPr="003E2E40" w:rsidRDefault="003E2E40" w:rsidP="003E2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E40" w:rsidRPr="003E2E40" w:rsidRDefault="003E2E40" w:rsidP="003E2E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E40">
        <w:rPr>
          <w:rFonts w:ascii="Times New Roman" w:hAnsi="Times New Roman" w:cs="Times New Roman"/>
          <w:b/>
          <w:sz w:val="28"/>
          <w:szCs w:val="28"/>
        </w:rPr>
        <w:t>«Волчок»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Вращение карандаша на столе указательным и большим пальцами.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-Вращай карандаш на столе двумя пальцами сначала одной руки, а потом другой. Попробуй сделать то же большим и средним пальцами.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700CF">
        <w:rPr>
          <w:rFonts w:ascii="Times New Roman" w:hAnsi="Times New Roman" w:cs="Times New Roman"/>
          <w:sz w:val="28"/>
          <w:szCs w:val="28"/>
        </w:rPr>
        <w:t>Постолу</w:t>
      </w:r>
      <w:proofErr w:type="spellEnd"/>
      <w:r w:rsidRPr="00F700CF">
        <w:rPr>
          <w:rFonts w:ascii="Times New Roman" w:hAnsi="Times New Roman" w:cs="Times New Roman"/>
          <w:sz w:val="28"/>
          <w:szCs w:val="28"/>
        </w:rPr>
        <w:t xml:space="preserve"> круги катаю,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Карандаш не выпускаю.</w:t>
      </w:r>
    </w:p>
    <w:p w:rsidR="003E2E40" w:rsidRPr="003E2E40" w:rsidRDefault="003E2E40" w:rsidP="003E2E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E40" w:rsidRPr="003E2E40" w:rsidRDefault="003E2E40" w:rsidP="003E2E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E40" w:rsidRPr="003E2E40" w:rsidRDefault="003E2E40" w:rsidP="003E2E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E40">
        <w:rPr>
          <w:rFonts w:ascii="Times New Roman" w:hAnsi="Times New Roman" w:cs="Times New Roman"/>
          <w:b/>
          <w:sz w:val="28"/>
          <w:szCs w:val="28"/>
        </w:rPr>
        <w:t>«Подъемный кран»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Поднимание карандаша одним пальцем с поверхности стола.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-Положи карандаш на край стола. Попробуй поднять его, подцепив снизу одним пальцем. А теперь выполни это упражнение другими пальчиками.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Карандашик поднимаю,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Крепко пальцем прижимаю.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E40" w:rsidRDefault="003E2E40" w:rsidP="003E2E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E40" w:rsidRPr="003E2E40" w:rsidRDefault="003E2E40" w:rsidP="003E2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E40">
        <w:rPr>
          <w:rFonts w:ascii="Times New Roman" w:hAnsi="Times New Roman" w:cs="Times New Roman"/>
          <w:b/>
          <w:sz w:val="28"/>
          <w:szCs w:val="28"/>
        </w:rPr>
        <w:t>«Вертолёт»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Вращение карандаша между большим, указательным и средним пальцами.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-Возьми тонкий длинный карандаш тремя пальцами.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Покрути его. Пусть он вращается быстро-быстро, как</w:t>
      </w:r>
      <w:r w:rsidR="00F700CF" w:rsidRPr="00F700CF">
        <w:rPr>
          <w:rFonts w:ascii="Times New Roman" w:hAnsi="Times New Roman" w:cs="Times New Roman"/>
          <w:sz w:val="28"/>
          <w:szCs w:val="28"/>
        </w:rPr>
        <w:t xml:space="preserve"> </w:t>
      </w:r>
      <w:r w:rsidRPr="00F700CF">
        <w:rPr>
          <w:rFonts w:ascii="Times New Roman" w:hAnsi="Times New Roman" w:cs="Times New Roman"/>
          <w:sz w:val="28"/>
          <w:szCs w:val="28"/>
        </w:rPr>
        <w:t>винт вертолёта.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Отправляется в полет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 xml:space="preserve">Наш красавец-вертолёт.   </w:t>
      </w:r>
    </w:p>
    <w:p w:rsidR="003E2E40" w:rsidRPr="00F700CF" w:rsidRDefault="003E2E40" w:rsidP="003E2E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AF" w:rsidRPr="00F700CF" w:rsidRDefault="00453EAF" w:rsidP="00F700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00CF" w:rsidRPr="00F700CF" w:rsidRDefault="00F700CF" w:rsidP="00F700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700CF">
        <w:rPr>
          <w:rFonts w:ascii="Times New Roman" w:hAnsi="Times New Roman" w:cs="Times New Roman"/>
          <w:sz w:val="28"/>
          <w:szCs w:val="28"/>
        </w:rPr>
        <w:t>Учитель – дефектолог:</w:t>
      </w:r>
    </w:p>
    <w:p w:rsidR="00F700CF" w:rsidRPr="00F700CF" w:rsidRDefault="00F700CF" w:rsidP="00F700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00CF">
        <w:rPr>
          <w:rFonts w:ascii="Times New Roman" w:hAnsi="Times New Roman" w:cs="Times New Roman"/>
          <w:sz w:val="28"/>
          <w:szCs w:val="28"/>
        </w:rPr>
        <w:t>Чевычелова Т.В.</w:t>
      </w:r>
    </w:p>
    <w:sectPr w:rsidR="00F700CF" w:rsidRPr="00F7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57"/>
    <w:rsid w:val="002A0657"/>
    <w:rsid w:val="003E2E40"/>
    <w:rsid w:val="00453EAF"/>
    <w:rsid w:val="00554A3C"/>
    <w:rsid w:val="00971A3B"/>
    <w:rsid w:val="00DB0E82"/>
    <w:rsid w:val="00F7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5</cp:revision>
  <dcterms:created xsi:type="dcterms:W3CDTF">2023-11-03T06:30:00Z</dcterms:created>
  <dcterms:modified xsi:type="dcterms:W3CDTF">2023-12-03T17:15:00Z</dcterms:modified>
</cp:coreProperties>
</file>