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о преступлениях и некоторых других актах, совершаемых на борту воздушных судов (Токио, 14 сент. 1963 г.)</w:t>
      </w:r>
      <w:r>
        <w:rPr>
          <w:color w:val="000000"/>
          <w:sz w:val="20"/>
          <w:szCs w:val="20"/>
        </w:rPr>
        <w:t xml:space="preserve"> </w:t>
      </w:r>
      <w:hyperlink r:id="rId5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https://docs.cntd.ru/document/1900531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о борьбе с незаконным захватом воздушных судов (Гаага, 16 дек. 1970 г.)</w:t>
      </w:r>
      <w:r>
        <w:rPr>
          <w:color w:val="000000"/>
          <w:sz w:val="20"/>
          <w:szCs w:val="20"/>
        </w:rPr>
        <w:t xml:space="preserve"> </w:t>
      </w:r>
      <w:hyperlink r:id="rId6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http://docs.cntd.ru/document/1900308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о борьбе с незаконными актами, направленными против безопасности гражданской авиации (Монреаль, 23 сент. 1971 г.)</w:t>
      </w:r>
      <w:r>
        <w:rPr>
          <w:color w:val="000000"/>
          <w:sz w:val="20"/>
          <w:szCs w:val="20"/>
        </w:rPr>
        <w:t xml:space="preserve"> </w:t>
      </w:r>
      <w:hyperlink r:id="rId7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http://docs.cntd.ru/document/1900337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о предотвращении и наказании преступлений против лиц, пользующихся международной защитой, в том числе дипломатических агентов (Нью-Йорк, 14 дек. 1973 г.)</w:t>
      </w:r>
      <w:r>
        <w:rPr>
          <w:color w:val="000000"/>
          <w:sz w:val="20"/>
          <w:szCs w:val="20"/>
        </w:rPr>
        <w:t xml:space="preserve"> </w:t>
      </w:r>
      <w:hyperlink r:id="rId8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http://docs.cntd.ru/document/1900310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Европейская конвенция о пресечении терроризма (Страсбург, 27 янв. 1977 г.) ETS N 090</w:t>
      </w:r>
      <w:r>
        <w:rPr>
          <w:color w:val="000000"/>
          <w:sz w:val="20"/>
          <w:szCs w:val="20"/>
        </w:rPr>
        <w:t xml:space="preserve"> </w:t>
      </w:r>
      <w:hyperlink r:id="rId9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http://docs.cntd.ru/document/8308084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Международная конвенция о борьбе с захватом заложников (Нью-Йорк, 17 дек. 1979 г.)</w:t>
      </w:r>
      <w:r>
        <w:rPr>
          <w:color w:val="000000"/>
          <w:sz w:val="20"/>
          <w:szCs w:val="20"/>
        </w:rPr>
        <w:t xml:space="preserve"> </w:t>
      </w:r>
      <w:hyperlink r:id="rId10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http://docs.cntd.ru/document/901737860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о физической защите ядерного материала (Вена, 26 окт. 1979 г.)</w:t>
      </w:r>
      <w:r>
        <w:rPr>
          <w:color w:val="000000"/>
          <w:sz w:val="20"/>
          <w:szCs w:val="20"/>
        </w:rPr>
        <w:t xml:space="preserve"> </w:t>
      </w:r>
      <w:hyperlink r:id="rId11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http://base.garant.ru/1305740/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о борьбе с незаконными актами, направленными против безопасности морского судоходства (Рим, 10 марта 1988 г.)</w:t>
      </w:r>
      <w:r>
        <w:rPr>
          <w:color w:val="000000"/>
          <w:sz w:val="20"/>
          <w:szCs w:val="20"/>
        </w:rPr>
        <w:t xml:space="preserve"> </w:t>
      </w:r>
      <w:hyperlink r:id="rId12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http://docs.cntd.ru/document/1903021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Декларация о мерах по ликвидации международного терроризма (одобрена резолюцией Генеральной Ассамблеи ООН 49/60 от 9 дек. 1994 г.)</w:t>
      </w:r>
      <w:r>
        <w:rPr>
          <w:color w:val="000000"/>
          <w:sz w:val="20"/>
          <w:szCs w:val="20"/>
        </w:rPr>
        <w:t xml:space="preserve"> </w:t>
      </w:r>
      <w:hyperlink r:id="rId13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http://docs.cntd.ru/document/8308922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Международная конвенция о борьбе с бомбовым терроризмом (Нью-Йорк, 15 дек. 1997 г.)</w:t>
      </w:r>
      <w:r>
        <w:rPr>
          <w:color w:val="000000"/>
          <w:sz w:val="20"/>
          <w:szCs w:val="20"/>
        </w:rPr>
        <w:t xml:space="preserve"> </w:t>
      </w:r>
      <w:hyperlink r:id="rId14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http://base.garant.ru/2560750/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Договор о сотрудничестве государств - участников Содружества Независимых Государств в борьбе с терроризмом (Минск, 4 июня 1999 г.)</w:t>
      </w:r>
      <w:r>
        <w:rPr>
          <w:color w:val="000000"/>
          <w:sz w:val="20"/>
          <w:szCs w:val="20"/>
        </w:rPr>
        <w:t xml:space="preserve"> </w:t>
      </w:r>
      <w:hyperlink r:id="rId15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http://docs.cntd.ru/document/901824672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Международная конвенция о борьбе с финансированием терроризма (принята резолюцией 54/109 Генеральной Ассамблеи ООН от 9 дек. 1999 г.)</w:t>
      </w:r>
      <w:r>
        <w:rPr>
          <w:color w:val="000000"/>
          <w:sz w:val="20"/>
          <w:szCs w:val="20"/>
        </w:rPr>
        <w:t xml:space="preserve"> </w:t>
      </w:r>
      <w:hyperlink r:id="rId16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http://base.garant.ru/2561301/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Шанхайская конвенция о борьбе с терроризмом, сепаратизмом и экстремизмом (Шанхай, 15 июня 2001 г.)</w:t>
      </w:r>
      <w:r>
        <w:rPr>
          <w:color w:val="000000"/>
          <w:sz w:val="20"/>
          <w:szCs w:val="20"/>
        </w:rPr>
        <w:t xml:space="preserve"> </w:t>
      </w:r>
      <w:hyperlink r:id="rId17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http://base.garant.ru/2561763/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Международная конвенция о борьбе с актами ядерного терроризма (Нью-Йорк, 14 сентября 2005 г.)</w:t>
      </w:r>
      <w:r>
        <w:rPr>
          <w:color w:val="000000"/>
          <w:sz w:val="20"/>
          <w:szCs w:val="20"/>
        </w:rPr>
        <w:t xml:space="preserve"> </w:t>
      </w:r>
      <w:hyperlink r:id="rId18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http://docs.cntd.ru/document/901930935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Совета Европы о предупреждении терроризма (Варшава, 16 мая 2005 г.)</w:t>
      </w:r>
      <w:r>
        <w:rPr>
          <w:color w:val="000000"/>
          <w:sz w:val="20"/>
          <w:szCs w:val="20"/>
        </w:rPr>
        <w:t xml:space="preserve"> </w:t>
      </w:r>
      <w:hyperlink r:id="rId19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http://base.garant.ru/1356361/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Соглашение о сотрудничестве в области выявления и перекрытия каналов проникновения на территории государств – членов Шанхайской организации сотрудничества лиц, причастных к террористической, сепаратистской и экстремистской деятельности (Шанхай, 15 июня 2006 г.)</w:t>
      </w:r>
      <w:r>
        <w:rPr>
          <w:color w:val="000000"/>
          <w:sz w:val="20"/>
          <w:szCs w:val="20"/>
        </w:rPr>
        <w:t xml:space="preserve"> </w:t>
      </w:r>
      <w:hyperlink r:id="rId20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http://base.garant.ru/70115658/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Договор государств – участников Содружества Независимых Государств о противодействии легализации (отмыванию) преступных доходов и финансированию терроризма (Душанбе, 5 октября 2007 г.)</w:t>
      </w:r>
      <w:r>
        <w:rPr>
          <w:color w:val="000000"/>
          <w:sz w:val="20"/>
          <w:szCs w:val="20"/>
        </w:rPr>
        <w:t xml:space="preserve"> </w:t>
      </w:r>
      <w:hyperlink r:id="rId21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http://base.garant.ru/2566684/</w:t>
        </w:r>
      </w:hyperlink>
    </w:p>
    <w:p w:rsidR="006D1C3F" w:rsidRPr="006D1C3F" w:rsidRDefault="006D1C3F" w:rsidP="006D1C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6D1C3F">
        <w:rPr>
          <w:color w:val="000000"/>
          <w:sz w:val="20"/>
          <w:szCs w:val="20"/>
        </w:rPr>
        <w:t>Конвенция Шанхайской организации сотрудничества против терроризма (Екатеринбург, 16 июня 2009 г.)</w:t>
      </w:r>
      <w:r>
        <w:rPr>
          <w:color w:val="000000"/>
          <w:sz w:val="20"/>
          <w:szCs w:val="20"/>
        </w:rPr>
        <w:t xml:space="preserve"> </w:t>
      </w:r>
      <w:hyperlink r:id="rId22" w:history="1">
        <w:r w:rsidRPr="006D1C3F">
          <w:rPr>
            <w:rStyle w:val="a4"/>
            <w:color w:val="FF0000"/>
            <w:sz w:val="20"/>
            <w:szCs w:val="20"/>
            <w:bdr w:val="none" w:sz="0" w:space="0" w:color="auto" w:frame="1"/>
          </w:rPr>
          <w:t>http://docs.cntd.ru/document/902339374</w:t>
        </w:r>
      </w:hyperlink>
    </w:p>
    <w:p w:rsidR="007E6D4F" w:rsidRPr="006D1C3F" w:rsidRDefault="007E6D4F" w:rsidP="006D1C3F">
      <w:pPr>
        <w:rPr>
          <w:szCs w:val="20"/>
        </w:rPr>
      </w:pPr>
      <w:bookmarkStart w:id="0" w:name="_GoBack"/>
      <w:bookmarkEnd w:id="0"/>
    </w:p>
    <w:sectPr w:rsidR="007E6D4F" w:rsidRPr="006D1C3F" w:rsidSect="00EA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A1BD3"/>
    <w:multiLevelType w:val="hybridMultilevel"/>
    <w:tmpl w:val="53DE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8AD"/>
    <w:rsid w:val="006D1C3F"/>
    <w:rsid w:val="00746079"/>
    <w:rsid w:val="007E68AD"/>
    <w:rsid w:val="007E6D4F"/>
    <w:rsid w:val="008E082B"/>
    <w:rsid w:val="00A945CF"/>
    <w:rsid w:val="00E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8354C-48C1-42B4-8811-990CC56A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79"/>
    <w:pPr>
      <w:spacing w:after="200" w:line="276" w:lineRule="auto"/>
      <w:jc w:val="both"/>
    </w:pPr>
    <w:rPr>
      <w:rFonts w:ascii="Times New Roman" w:hAnsi="Times New Roman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C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D1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310" TargetMode="External"/><Relationship Id="rId13" Type="http://schemas.openxmlformats.org/officeDocument/2006/relationships/hyperlink" Target="http://docs.cntd.ru/document/8308922" TargetMode="External"/><Relationship Id="rId18" Type="http://schemas.openxmlformats.org/officeDocument/2006/relationships/hyperlink" Target="http://docs.cntd.ru/document/9019309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2566684/" TargetMode="External"/><Relationship Id="rId7" Type="http://schemas.openxmlformats.org/officeDocument/2006/relationships/hyperlink" Target="http://docs.cntd.ru/document/1900337" TargetMode="External"/><Relationship Id="rId12" Type="http://schemas.openxmlformats.org/officeDocument/2006/relationships/hyperlink" Target="http://docs.cntd.ru/document/1903021" TargetMode="External"/><Relationship Id="rId17" Type="http://schemas.openxmlformats.org/officeDocument/2006/relationships/hyperlink" Target="http://base.garant.ru/2561763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2561301/" TargetMode="External"/><Relationship Id="rId20" Type="http://schemas.openxmlformats.org/officeDocument/2006/relationships/hyperlink" Target="http://base.garant.ru/7011565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900308" TargetMode="External"/><Relationship Id="rId11" Type="http://schemas.openxmlformats.org/officeDocument/2006/relationships/hyperlink" Target="http://base.garant.ru/1305740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cntd.ru/document/1900531" TargetMode="External"/><Relationship Id="rId15" Type="http://schemas.openxmlformats.org/officeDocument/2006/relationships/hyperlink" Target="http://docs.cntd.ru/document/9018246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1737860" TargetMode="External"/><Relationship Id="rId19" Type="http://schemas.openxmlformats.org/officeDocument/2006/relationships/hyperlink" Target="http://base.garant.ru/13563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308084" TargetMode="External"/><Relationship Id="rId14" Type="http://schemas.openxmlformats.org/officeDocument/2006/relationships/hyperlink" Target="http://base.garant.ru/2560750/" TargetMode="External"/><Relationship Id="rId22" Type="http://schemas.openxmlformats.org/officeDocument/2006/relationships/hyperlink" Target="http://docs.cntd.ru/document/902339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Киса</dc:creator>
  <cp:keywords/>
  <dc:description/>
  <cp:lastModifiedBy>Киса</cp:lastModifiedBy>
  <cp:revision>2</cp:revision>
  <dcterms:created xsi:type="dcterms:W3CDTF">2024-06-07T09:17:00Z</dcterms:created>
  <dcterms:modified xsi:type="dcterms:W3CDTF">2024-06-07T09:20:00Z</dcterms:modified>
</cp:coreProperties>
</file>