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AAFF99A" w14:textId="77777777" w:rsidR="00726BC0" w:rsidRPr="00726BC0" w:rsidRDefault="00726BC0" w:rsidP="00726BC0">
      <w:pPr>
        <w:shd w:val="clear" w:color="auto" w:fill="FFFFFF"/>
        <w:spacing w:after="45" w:line="266" w:lineRule="atLeast"/>
        <w:outlineLvl w:val="0"/>
        <w:rPr>
          <w:rFonts w:ascii="Georgia" w:eastAsia="Times New Roman" w:hAnsi="Georgia" w:cs="Times New Roman"/>
          <w:b/>
          <w:bCs/>
          <w:color w:val="000000"/>
          <w:kern w:val="36"/>
          <w:sz w:val="45"/>
          <w:szCs w:val="45"/>
          <w:lang w:eastAsia="ru-RU"/>
        </w:rPr>
      </w:pPr>
      <w:r w:rsidRPr="00726BC0">
        <w:rPr>
          <w:rFonts w:ascii="Georgia" w:eastAsia="Times New Roman" w:hAnsi="Georgia" w:cs="Times New Roman"/>
          <w:b/>
          <w:bCs/>
          <w:color w:val="000000"/>
          <w:kern w:val="36"/>
          <w:sz w:val="45"/>
          <w:szCs w:val="45"/>
          <w:lang w:eastAsia="ru-RU"/>
        </w:rPr>
        <w:t>Гранты на инклюзивные проекты: как получить деньги</w:t>
      </w:r>
    </w:p>
    <w:p w14:paraId="0C075706" w14:textId="77777777" w:rsidR="00726BC0" w:rsidRPr="00726BC0" w:rsidRDefault="00726BC0" w:rsidP="00726BC0">
      <w:pPr>
        <w:shd w:val="clear" w:color="auto" w:fill="FFFFFF"/>
        <w:spacing w:after="150" w:line="450" w:lineRule="atLeast"/>
        <w:rPr>
          <w:rFonts w:ascii="Georgia" w:eastAsia="Times New Roman" w:hAnsi="Georgia" w:cs="Times New Roman"/>
          <w:i/>
          <w:iCs/>
          <w:color w:val="000000"/>
          <w:sz w:val="30"/>
          <w:szCs w:val="30"/>
          <w:lang w:eastAsia="ru-RU"/>
        </w:rPr>
      </w:pPr>
      <w:r w:rsidRPr="00726BC0">
        <w:rPr>
          <w:rFonts w:ascii="Georgia" w:eastAsia="Times New Roman" w:hAnsi="Georgia" w:cs="Times New Roman"/>
          <w:i/>
          <w:iCs/>
          <w:color w:val="000000"/>
          <w:sz w:val="30"/>
          <w:szCs w:val="30"/>
          <w:lang w:eastAsia="ru-RU"/>
        </w:rPr>
        <w:t>В статье — руководство, чтобы театр выдали грант на инклюзивный проект. Руководство подготовили эксперты, которые получали грантовые средства на реализацию проектов для людей с ОВЗ. Воспользуйтесь готовыми формулировками для заявок, но сначала выберите фонд, в который ваш театр может обратиться за деньгами.</w:t>
      </w:r>
    </w:p>
    <w:p w14:paraId="10A23F00" w14:textId="259CA1D9" w:rsidR="00726BC0" w:rsidRPr="00726BC0" w:rsidRDefault="00726BC0" w:rsidP="00726BC0">
      <w:pPr>
        <w:shd w:val="clear" w:color="auto" w:fill="FFFFFF"/>
        <w:spacing w:after="0" w:line="420" w:lineRule="atLeast"/>
        <w:rPr>
          <w:rFonts w:ascii="Georgia" w:eastAsia="Times New Roman" w:hAnsi="Georgia" w:cs="Times New Roman"/>
          <w:color w:val="000000"/>
          <w:sz w:val="27"/>
          <w:szCs w:val="27"/>
          <w:lang w:eastAsia="ru-RU"/>
        </w:rPr>
      </w:pPr>
      <w:r w:rsidRPr="00726BC0">
        <w:rPr>
          <w:rFonts w:ascii="Georgia" w:eastAsia="Times New Roman" w:hAnsi="Georgia" w:cs="Times New Roman"/>
          <w:noProof/>
          <w:color w:val="000000"/>
          <w:sz w:val="27"/>
          <w:szCs w:val="27"/>
          <w:lang w:eastAsia="ru-RU"/>
        </w:rPr>
        <w:drawing>
          <wp:inline distT="0" distB="0" distL="0" distR="0" wp14:anchorId="10D32144" wp14:editId="4484617C">
            <wp:extent cx="1724025" cy="16192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724025" cy="1619250"/>
                    </a:xfrm>
                    <a:prstGeom prst="rect">
                      <a:avLst/>
                    </a:prstGeom>
                    <a:noFill/>
                    <a:ln>
                      <a:noFill/>
                    </a:ln>
                  </pic:spPr>
                </pic:pic>
              </a:graphicData>
            </a:graphic>
          </wp:inline>
        </w:drawing>
      </w:r>
      <w:r w:rsidRPr="00726BC0">
        <w:rPr>
          <w:rFonts w:ascii="Georgia" w:eastAsia="Times New Roman" w:hAnsi="Georgia" w:cs="Times New Roman"/>
          <w:color w:val="000000"/>
          <w:sz w:val="27"/>
          <w:szCs w:val="27"/>
          <w:lang w:eastAsia="ru-RU"/>
        </w:rPr>
        <w:br/>
      </w:r>
      <w:r w:rsidRPr="00726BC0">
        <w:rPr>
          <w:rFonts w:ascii="Georgia" w:eastAsia="Times New Roman" w:hAnsi="Georgia" w:cs="Times New Roman"/>
          <w:i/>
          <w:iCs/>
          <w:color w:val="000000"/>
          <w:sz w:val="27"/>
          <w:szCs w:val="27"/>
          <w:lang w:eastAsia="ru-RU"/>
        </w:rPr>
        <w:t>Иван Шаравин, руководитель Ресурсного центра Сибирского Федерального Округа по работе с подростками и молодежью, эксперт федеральных и региональных грантовых конкурсов</w:t>
      </w:r>
      <w:r w:rsidRPr="00726BC0">
        <w:rPr>
          <w:rFonts w:ascii="Georgia" w:eastAsia="Times New Roman" w:hAnsi="Georgia" w:cs="Times New Roman"/>
          <w:i/>
          <w:iCs/>
          <w:color w:val="000000"/>
          <w:sz w:val="27"/>
          <w:szCs w:val="27"/>
          <w:lang w:eastAsia="ru-RU"/>
        </w:rPr>
        <w:br/>
      </w:r>
      <w:r w:rsidRPr="00726BC0">
        <w:rPr>
          <w:rFonts w:ascii="Georgia" w:eastAsia="Times New Roman" w:hAnsi="Georgia" w:cs="Times New Roman"/>
          <w:i/>
          <w:iCs/>
          <w:noProof/>
          <w:color w:val="000000"/>
          <w:sz w:val="27"/>
          <w:szCs w:val="27"/>
          <w:lang w:eastAsia="ru-RU"/>
        </w:rPr>
        <w:drawing>
          <wp:inline distT="0" distB="0" distL="0" distR="0" wp14:anchorId="0EAFF32A" wp14:editId="0CF22FA2">
            <wp:extent cx="1724025" cy="16192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24025" cy="1619250"/>
                    </a:xfrm>
                    <a:prstGeom prst="rect">
                      <a:avLst/>
                    </a:prstGeom>
                    <a:noFill/>
                    <a:ln>
                      <a:noFill/>
                    </a:ln>
                  </pic:spPr>
                </pic:pic>
              </a:graphicData>
            </a:graphic>
          </wp:inline>
        </w:drawing>
      </w:r>
      <w:r w:rsidRPr="00726BC0">
        <w:rPr>
          <w:rFonts w:ascii="Georgia" w:eastAsia="Times New Roman" w:hAnsi="Georgia" w:cs="Times New Roman"/>
          <w:i/>
          <w:iCs/>
          <w:color w:val="000000"/>
          <w:sz w:val="27"/>
          <w:szCs w:val="27"/>
          <w:lang w:eastAsia="ru-RU"/>
        </w:rPr>
        <w:br/>
        <w:t>Ксения Кольцова, PR-менеджер инклюзивного театра-студии ORA при независимом театре «Шарманка»</w:t>
      </w:r>
    </w:p>
    <w:p w14:paraId="3B5790DB" w14:textId="77777777" w:rsidR="00726BC0" w:rsidRPr="00726BC0" w:rsidRDefault="00726BC0" w:rsidP="00726BC0">
      <w:pPr>
        <w:shd w:val="clear" w:color="auto" w:fill="FFFFFF"/>
        <w:spacing w:after="0" w:line="420" w:lineRule="atLeast"/>
        <w:outlineLvl w:val="1"/>
        <w:rPr>
          <w:rFonts w:ascii="Arial" w:eastAsia="Times New Roman" w:hAnsi="Arial" w:cs="Arial"/>
          <w:b/>
          <w:bCs/>
          <w:color w:val="000000"/>
          <w:sz w:val="33"/>
          <w:szCs w:val="33"/>
          <w:lang w:eastAsia="ru-RU"/>
        </w:rPr>
      </w:pPr>
      <w:r w:rsidRPr="00726BC0">
        <w:rPr>
          <w:rFonts w:ascii="Arial" w:eastAsia="Times New Roman" w:hAnsi="Arial" w:cs="Arial"/>
          <w:b/>
          <w:bCs/>
          <w:color w:val="000000"/>
          <w:sz w:val="33"/>
          <w:szCs w:val="33"/>
          <w:lang w:eastAsia="ru-RU"/>
        </w:rPr>
        <w:t>В какой фонд обращаться за деньгами</w:t>
      </w:r>
    </w:p>
    <w:p w14:paraId="295D01B1" w14:textId="77777777" w:rsidR="00726BC0" w:rsidRPr="00726BC0" w:rsidRDefault="00726BC0" w:rsidP="00726BC0">
      <w:pPr>
        <w:shd w:val="clear" w:color="auto" w:fill="FFFFFF"/>
        <w:spacing w:after="240" w:line="420" w:lineRule="atLeast"/>
        <w:rPr>
          <w:rFonts w:ascii="Georgia" w:eastAsia="Times New Roman" w:hAnsi="Georgia" w:cs="Times New Roman"/>
          <w:color w:val="000000"/>
          <w:sz w:val="27"/>
          <w:szCs w:val="27"/>
          <w:lang w:eastAsia="ru-RU"/>
        </w:rPr>
      </w:pPr>
      <w:r w:rsidRPr="00726BC0">
        <w:rPr>
          <w:rFonts w:ascii="Georgia" w:eastAsia="Times New Roman" w:hAnsi="Georgia" w:cs="Times New Roman"/>
          <w:color w:val="000000"/>
          <w:sz w:val="27"/>
          <w:szCs w:val="27"/>
          <w:lang w:eastAsia="ru-RU"/>
        </w:rPr>
        <w:t>Средства на инклюзивные проекты предоставляют как государственные, так и частные фонды. Примеры фондов — на схеме.</w:t>
      </w:r>
    </w:p>
    <w:p w14:paraId="7016BEDC" w14:textId="1B59ED83" w:rsidR="00726BC0" w:rsidRPr="00726BC0" w:rsidRDefault="00726BC0" w:rsidP="00726BC0">
      <w:pPr>
        <w:shd w:val="clear" w:color="auto" w:fill="FFFFFF"/>
        <w:spacing w:after="0" w:line="420" w:lineRule="atLeast"/>
        <w:rPr>
          <w:rFonts w:ascii="Georgia" w:eastAsia="Times New Roman" w:hAnsi="Georgia" w:cs="Times New Roman"/>
          <w:color w:val="000000"/>
          <w:sz w:val="27"/>
          <w:szCs w:val="27"/>
          <w:lang w:eastAsia="ru-RU"/>
        </w:rPr>
      </w:pPr>
      <w:r w:rsidRPr="00726BC0">
        <w:rPr>
          <w:rFonts w:ascii="Georgia" w:eastAsia="Times New Roman" w:hAnsi="Georgia" w:cs="Times New Roman"/>
          <w:b/>
          <w:bCs/>
          <w:color w:val="000000"/>
          <w:sz w:val="27"/>
          <w:szCs w:val="27"/>
          <w:lang w:eastAsia="ru-RU"/>
        </w:rPr>
        <w:t>Схема. Фонды, в которых можно получить деньги на инклюзивные проекты</w:t>
      </w:r>
      <w:r w:rsidRPr="00726BC0">
        <w:rPr>
          <w:rFonts w:ascii="Georgia" w:eastAsia="Times New Roman" w:hAnsi="Georgia" w:cs="Times New Roman"/>
          <w:color w:val="000000"/>
          <w:sz w:val="27"/>
          <w:szCs w:val="27"/>
          <w:lang w:eastAsia="ru-RU"/>
        </w:rPr>
        <w:br/>
      </w:r>
      <w:r w:rsidRPr="00726BC0">
        <w:rPr>
          <w:rFonts w:ascii="Georgia" w:eastAsia="Times New Roman" w:hAnsi="Georgia" w:cs="Times New Roman"/>
          <w:noProof/>
          <w:color w:val="000000"/>
          <w:sz w:val="27"/>
          <w:szCs w:val="27"/>
          <w:lang w:eastAsia="ru-RU"/>
        </w:rPr>
        <w:lastRenderedPageBreak/>
        <w:drawing>
          <wp:inline distT="0" distB="0" distL="0" distR="0" wp14:anchorId="0F105459" wp14:editId="396CBB4B">
            <wp:extent cx="5940425" cy="1207135"/>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1207135"/>
                    </a:xfrm>
                    <a:prstGeom prst="rect">
                      <a:avLst/>
                    </a:prstGeom>
                    <a:noFill/>
                    <a:ln>
                      <a:noFill/>
                    </a:ln>
                  </pic:spPr>
                </pic:pic>
              </a:graphicData>
            </a:graphic>
          </wp:inline>
        </w:drawing>
      </w:r>
      <w:r w:rsidRPr="00726BC0">
        <w:rPr>
          <w:rFonts w:ascii="Georgia" w:eastAsia="Times New Roman" w:hAnsi="Georgia" w:cs="Times New Roman"/>
          <w:color w:val="000000"/>
          <w:sz w:val="27"/>
          <w:szCs w:val="27"/>
          <w:lang w:eastAsia="ru-RU"/>
        </w:rPr>
        <w:br/>
      </w:r>
      <w:r w:rsidRPr="00726BC0">
        <w:rPr>
          <w:rFonts w:ascii="Georgia" w:eastAsia="Times New Roman" w:hAnsi="Georgia" w:cs="Times New Roman"/>
          <w:color w:val="000000"/>
          <w:sz w:val="27"/>
          <w:szCs w:val="27"/>
          <w:lang w:eastAsia="ru-RU"/>
        </w:rPr>
        <w:br/>
        <w:t>Отслеживать грантовые конкурсы нужно на портале «</w:t>
      </w:r>
      <w:hyperlink r:id="rId7" w:tgtFrame="_blank" w:history="1">
        <w:r w:rsidRPr="00726BC0">
          <w:rPr>
            <w:rFonts w:ascii="Georgia" w:eastAsia="Times New Roman" w:hAnsi="Georgia" w:cs="Times New Roman"/>
            <w:color w:val="1252A1"/>
            <w:sz w:val="27"/>
            <w:szCs w:val="27"/>
            <w:lang w:eastAsia="ru-RU"/>
          </w:rPr>
          <w:t>Культура. Гранты России</w:t>
        </w:r>
      </w:hyperlink>
      <w:r w:rsidRPr="00726BC0">
        <w:rPr>
          <w:rFonts w:ascii="Georgia" w:eastAsia="Times New Roman" w:hAnsi="Georgia" w:cs="Times New Roman"/>
          <w:color w:val="000000"/>
          <w:sz w:val="27"/>
          <w:szCs w:val="27"/>
          <w:lang w:eastAsia="ru-RU"/>
        </w:rPr>
        <w:t>»</w:t>
      </w:r>
      <w:r w:rsidRPr="00726BC0">
        <w:rPr>
          <w:rFonts w:ascii="Georgia" w:eastAsia="Times New Roman" w:hAnsi="Georgia" w:cs="Times New Roman"/>
          <w:color w:val="000000"/>
          <w:sz w:val="27"/>
          <w:szCs w:val="27"/>
          <w:lang w:eastAsia="ru-RU"/>
        </w:rPr>
        <w:br/>
      </w:r>
      <w:r w:rsidRPr="00726BC0">
        <w:rPr>
          <w:rFonts w:ascii="Georgia" w:eastAsia="Times New Roman" w:hAnsi="Georgia" w:cs="Times New Roman"/>
          <w:color w:val="000000"/>
          <w:sz w:val="27"/>
          <w:szCs w:val="27"/>
          <w:lang w:eastAsia="ru-RU"/>
        </w:rPr>
        <w:br/>
      </w:r>
      <w:r w:rsidRPr="00726BC0">
        <w:rPr>
          <w:rFonts w:ascii="Georgia" w:eastAsia="Times New Roman" w:hAnsi="Georgia" w:cs="Times New Roman"/>
          <w:noProof/>
          <w:color w:val="000000"/>
          <w:sz w:val="27"/>
          <w:szCs w:val="27"/>
          <w:lang w:eastAsia="ru-RU"/>
        </w:rPr>
        <w:drawing>
          <wp:inline distT="0" distB="0" distL="0" distR="0" wp14:anchorId="008095C1" wp14:editId="36EEB85A">
            <wp:extent cx="5940425" cy="2962275"/>
            <wp:effectExtent l="0" t="0" r="317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2962275"/>
                    </a:xfrm>
                    <a:prstGeom prst="rect">
                      <a:avLst/>
                    </a:prstGeom>
                    <a:noFill/>
                    <a:ln>
                      <a:noFill/>
                    </a:ln>
                  </pic:spPr>
                </pic:pic>
              </a:graphicData>
            </a:graphic>
          </wp:inline>
        </w:drawing>
      </w:r>
    </w:p>
    <w:p w14:paraId="33A4FCC7" w14:textId="77777777" w:rsidR="00726BC0" w:rsidRPr="00726BC0" w:rsidRDefault="00726BC0" w:rsidP="00726BC0">
      <w:pPr>
        <w:shd w:val="clear" w:color="auto" w:fill="FFFFFF"/>
        <w:spacing w:after="0" w:line="420" w:lineRule="atLeast"/>
        <w:outlineLvl w:val="1"/>
        <w:rPr>
          <w:rFonts w:ascii="Arial" w:eastAsia="Times New Roman" w:hAnsi="Arial" w:cs="Arial"/>
          <w:b/>
          <w:bCs/>
          <w:color w:val="000000"/>
          <w:sz w:val="33"/>
          <w:szCs w:val="33"/>
          <w:lang w:eastAsia="ru-RU"/>
        </w:rPr>
      </w:pPr>
      <w:r w:rsidRPr="00726BC0">
        <w:rPr>
          <w:rFonts w:ascii="Arial" w:eastAsia="Times New Roman" w:hAnsi="Arial" w:cs="Arial"/>
          <w:b/>
          <w:bCs/>
          <w:color w:val="000000"/>
          <w:sz w:val="33"/>
          <w:szCs w:val="33"/>
          <w:lang w:eastAsia="ru-RU"/>
        </w:rPr>
        <w:t>Как заполнить заявку на грант</w:t>
      </w:r>
    </w:p>
    <w:p w14:paraId="5B8225B3" w14:textId="77777777" w:rsidR="00726BC0" w:rsidRPr="00726BC0" w:rsidRDefault="00726BC0" w:rsidP="00726BC0">
      <w:pPr>
        <w:shd w:val="clear" w:color="auto" w:fill="FFFFFF"/>
        <w:spacing w:after="0" w:line="420" w:lineRule="atLeast"/>
        <w:rPr>
          <w:rFonts w:ascii="Georgia" w:eastAsia="Times New Roman" w:hAnsi="Georgia" w:cs="Times New Roman"/>
          <w:color w:val="000000"/>
          <w:sz w:val="27"/>
          <w:szCs w:val="27"/>
          <w:lang w:eastAsia="ru-RU"/>
        </w:rPr>
      </w:pPr>
      <w:r w:rsidRPr="00726BC0">
        <w:rPr>
          <w:rFonts w:ascii="Georgia" w:eastAsia="Times New Roman" w:hAnsi="Georgia" w:cs="Times New Roman"/>
          <w:color w:val="000000"/>
          <w:sz w:val="27"/>
          <w:szCs w:val="27"/>
          <w:lang w:eastAsia="ru-RU"/>
        </w:rPr>
        <w:t>Разберем, что указать в каждом разделе заявки на грант.</w:t>
      </w:r>
      <w:r w:rsidRPr="00726BC0">
        <w:rPr>
          <w:rFonts w:ascii="Georgia" w:eastAsia="Times New Roman" w:hAnsi="Georgia" w:cs="Times New Roman"/>
          <w:color w:val="000000"/>
          <w:sz w:val="27"/>
          <w:szCs w:val="27"/>
          <w:lang w:eastAsia="ru-RU"/>
        </w:rPr>
        <w:br/>
      </w:r>
      <w:r w:rsidRPr="00726BC0">
        <w:rPr>
          <w:rFonts w:ascii="Georgia" w:eastAsia="Times New Roman" w:hAnsi="Georgia" w:cs="Times New Roman"/>
          <w:color w:val="000000"/>
          <w:sz w:val="27"/>
          <w:szCs w:val="27"/>
          <w:lang w:eastAsia="ru-RU"/>
        </w:rPr>
        <w:br/>
      </w:r>
      <w:r w:rsidRPr="00726BC0">
        <w:rPr>
          <w:rFonts w:ascii="Georgia" w:eastAsia="Times New Roman" w:hAnsi="Georgia" w:cs="Times New Roman"/>
          <w:b/>
          <w:bCs/>
          <w:color w:val="000000"/>
          <w:sz w:val="27"/>
          <w:szCs w:val="27"/>
          <w:lang w:eastAsia="ru-RU"/>
        </w:rPr>
        <w:t>1. Раздел «О проекте»</w:t>
      </w:r>
      <w:r w:rsidRPr="00726BC0">
        <w:rPr>
          <w:rFonts w:ascii="Georgia" w:eastAsia="Times New Roman" w:hAnsi="Georgia" w:cs="Times New Roman"/>
          <w:color w:val="000000"/>
          <w:sz w:val="27"/>
          <w:szCs w:val="27"/>
          <w:lang w:eastAsia="ru-RU"/>
        </w:rPr>
        <w:br/>
      </w:r>
      <w:r w:rsidRPr="00726BC0">
        <w:rPr>
          <w:rFonts w:ascii="Georgia" w:eastAsia="Times New Roman" w:hAnsi="Georgia" w:cs="Times New Roman"/>
          <w:b/>
          <w:bCs/>
          <w:color w:val="000000"/>
          <w:sz w:val="27"/>
          <w:szCs w:val="27"/>
          <w:lang w:eastAsia="ru-RU"/>
        </w:rPr>
        <w:t>Цель.</w:t>
      </w:r>
      <w:r w:rsidRPr="00726BC0">
        <w:rPr>
          <w:rFonts w:ascii="Georgia" w:eastAsia="Times New Roman" w:hAnsi="Georgia" w:cs="Times New Roman"/>
          <w:color w:val="000000"/>
          <w:sz w:val="27"/>
          <w:szCs w:val="27"/>
          <w:lang w:eastAsia="ru-RU"/>
        </w:rPr>
        <w:t> Докажите, что вы решаете важную проблему в сфере культуры.</w:t>
      </w:r>
      <w:r w:rsidRPr="00726BC0">
        <w:rPr>
          <w:rFonts w:ascii="Georgia" w:eastAsia="Times New Roman" w:hAnsi="Georgia" w:cs="Times New Roman"/>
          <w:color w:val="000000"/>
          <w:sz w:val="27"/>
          <w:szCs w:val="27"/>
          <w:lang w:eastAsia="ru-RU"/>
        </w:rPr>
        <w:br/>
      </w:r>
      <w:r w:rsidRPr="00726BC0">
        <w:rPr>
          <w:rFonts w:ascii="Georgia" w:eastAsia="Times New Roman" w:hAnsi="Georgia" w:cs="Times New Roman"/>
          <w:b/>
          <w:bCs/>
          <w:color w:val="000000"/>
          <w:sz w:val="27"/>
          <w:szCs w:val="27"/>
          <w:lang w:eastAsia="ru-RU"/>
        </w:rPr>
        <w:t>Задача.</w:t>
      </w:r>
      <w:r w:rsidRPr="00726BC0">
        <w:rPr>
          <w:rFonts w:ascii="Georgia" w:eastAsia="Times New Roman" w:hAnsi="Georgia" w:cs="Times New Roman"/>
          <w:color w:val="000000"/>
          <w:sz w:val="27"/>
          <w:szCs w:val="27"/>
          <w:lang w:eastAsia="ru-RU"/>
        </w:rPr>
        <w:t> Кратко опишите положение дел, которое вас не устраивает. Укажите, почему в результате проекта проблема будет решена. Уточните, как результат проекта повлияет на местное сообщество, целевую аудиторию учреждения, другие организации.</w:t>
      </w:r>
      <w:r w:rsidRPr="00726BC0">
        <w:rPr>
          <w:rFonts w:ascii="Georgia" w:eastAsia="Times New Roman" w:hAnsi="Georgia" w:cs="Times New Roman"/>
          <w:color w:val="000000"/>
          <w:sz w:val="27"/>
          <w:szCs w:val="27"/>
          <w:lang w:eastAsia="ru-RU"/>
        </w:rPr>
        <w:br/>
      </w:r>
      <w:r w:rsidRPr="00726BC0">
        <w:rPr>
          <w:rFonts w:ascii="Georgia" w:eastAsia="Times New Roman" w:hAnsi="Georgia" w:cs="Times New Roman"/>
          <w:b/>
          <w:bCs/>
          <w:color w:val="000000"/>
          <w:sz w:val="27"/>
          <w:szCs w:val="27"/>
          <w:lang w:eastAsia="ru-RU"/>
        </w:rPr>
        <w:t>Целевая группа.</w:t>
      </w:r>
      <w:r w:rsidRPr="00726BC0">
        <w:rPr>
          <w:rFonts w:ascii="Georgia" w:eastAsia="Times New Roman" w:hAnsi="Georgia" w:cs="Times New Roman"/>
          <w:color w:val="000000"/>
          <w:sz w:val="27"/>
          <w:szCs w:val="27"/>
          <w:lang w:eastAsia="ru-RU"/>
        </w:rPr>
        <w:t>  Чтобы определить целевую аудиторию, изучите статистику в вашем регионе по теме проекта. Укажите реальные цифры, которые иллюстрируют общественное явление. Эти сведения помогут доказать пользу проекта.</w:t>
      </w:r>
      <w:r w:rsidRPr="00726BC0">
        <w:rPr>
          <w:rFonts w:ascii="Georgia" w:eastAsia="Times New Roman" w:hAnsi="Georgia" w:cs="Times New Roman"/>
          <w:color w:val="000000"/>
          <w:sz w:val="27"/>
          <w:szCs w:val="27"/>
          <w:lang w:eastAsia="ru-RU"/>
        </w:rPr>
        <w:br/>
      </w:r>
      <w:r w:rsidRPr="00726BC0">
        <w:rPr>
          <w:rFonts w:ascii="Georgia" w:eastAsia="Times New Roman" w:hAnsi="Georgia" w:cs="Times New Roman"/>
          <w:b/>
          <w:bCs/>
          <w:color w:val="000000"/>
          <w:sz w:val="27"/>
          <w:szCs w:val="27"/>
          <w:lang w:eastAsia="ru-RU"/>
        </w:rPr>
        <w:t>Партнеры. </w:t>
      </w:r>
      <w:r w:rsidRPr="00726BC0">
        <w:rPr>
          <w:rFonts w:ascii="Georgia" w:eastAsia="Times New Roman" w:hAnsi="Georgia" w:cs="Times New Roman"/>
          <w:color w:val="000000"/>
          <w:sz w:val="27"/>
          <w:szCs w:val="27"/>
          <w:lang w:eastAsia="ru-RU"/>
        </w:rPr>
        <w:t>Перечислите партнеров проекта.</w:t>
      </w:r>
    </w:p>
    <w:p w14:paraId="2AED21D7" w14:textId="77777777" w:rsidR="00726BC0" w:rsidRPr="00726BC0" w:rsidRDefault="00726BC0" w:rsidP="00726BC0">
      <w:pPr>
        <w:shd w:val="clear" w:color="auto" w:fill="FFFFFF"/>
        <w:spacing w:after="15" w:line="315" w:lineRule="atLeast"/>
        <w:outlineLvl w:val="2"/>
        <w:rPr>
          <w:rFonts w:ascii="Arial" w:eastAsia="Times New Roman" w:hAnsi="Arial" w:cs="Arial"/>
          <w:b/>
          <w:bCs/>
          <w:color w:val="000000"/>
          <w:sz w:val="24"/>
          <w:szCs w:val="24"/>
          <w:lang w:eastAsia="ru-RU"/>
        </w:rPr>
      </w:pPr>
      <w:r w:rsidRPr="00726BC0">
        <w:rPr>
          <w:rFonts w:ascii="Arial" w:eastAsia="Times New Roman" w:hAnsi="Arial" w:cs="Arial"/>
          <w:b/>
          <w:bCs/>
          <w:color w:val="000000"/>
          <w:sz w:val="24"/>
          <w:szCs w:val="24"/>
          <w:lang w:eastAsia="ru-RU"/>
        </w:rPr>
        <w:t>Пример</w:t>
      </w:r>
    </w:p>
    <w:p w14:paraId="6637F877" w14:textId="77777777" w:rsidR="00726BC0" w:rsidRPr="00726BC0" w:rsidRDefault="00726BC0" w:rsidP="00726BC0">
      <w:pPr>
        <w:shd w:val="clear" w:color="auto" w:fill="FFFFFF"/>
        <w:spacing w:line="360" w:lineRule="atLeast"/>
        <w:rPr>
          <w:rFonts w:ascii="Arial" w:eastAsia="Times New Roman" w:hAnsi="Arial" w:cs="Arial"/>
          <w:color w:val="000000"/>
          <w:sz w:val="24"/>
          <w:szCs w:val="24"/>
          <w:lang w:eastAsia="ru-RU"/>
        </w:rPr>
      </w:pPr>
      <w:r w:rsidRPr="00726BC0">
        <w:rPr>
          <w:rFonts w:ascii="Arial" w:eastAsia="Times New Roman" w:hAnsi="Arial" w:cs="Arial"/>
          <w:color w:val="000000"/>
          <w:sz w:val="24"/>
          <w:szCs w:val="24"/>
          <w:lang w:eastAsia="ru-RU"/>
        </w:rPr>
        <w:lastRenderedPageBreak/>
        <w:t>В вузах Екатеринбурга нет факультета театра и кино для людей с ОВЗ. Театр «Шарманка» предложил открыть на базе Екатеринбургского государственного театрального института факультет актерского мастерства для людей с ОВЗ.</w:t>
      </w:r>
      <w:r w:rsidRPr="00726BC0">
        <w:rPr>
          <w:rFonts w:ascii="Arial" w:eastAsia="Times New Roman" w:hAnsi="Arial" w:cs="Arial"/>
          <w:color w:val="000000"/>
          <w:sz w:val="24"/>
          <w:szCs w:val="24"/>
          <w:lang w:eastAsia="ru-RU"/>
        </w:rPr>
        <w:br/>
        <w:t>Цель в грантовой заявке прописали так: «Расширить практику инклюзивного образования Российской Федерации в театральной сфере, предоставив людям с ОВЗ и инвалидностью уникальную возможность получить профессиональное актерское образование, увеличить количество людей с высшим образованием среди целевой аудитории, предоставить трудоустройство, реализацию себя в профессии и общественной жизни».</w:t>
      </w:r>
    </w:p>
    <w:p w14:paraId="0C43D263" w14:textId="73C546C8" w:rsidR="00726BC0" w:rsidRPr="00726BC0" w:rsidRDefault="00726BC0" w:rsidP="00726BC0">
      <w:pPr>
        <w:shd w:val="clear" w:color="auto" w:fill="FFFFFF"/>
        <w:spacing w:after="0" w:line="420" w:lineRule="atLeast"/>
        <w:rPr>
          <w:rFonts w:ascii="Georgia" w:eastAsia="Times New Roman" w:hAnsi="Georgia" w:cs="Times New Roman"/>
          <w:color w:val="000000"/>
          <w:sz w:val="27"/>
          <w:szCs w:val="27"/>
          <w:lang w:eastAsia="ru-RU"/>
        </w:rPr>
      </w:pPr>
      <w:r w:rsidRPr="00726BC0">
        <w:rPr>
          <w:rFonts w:ascii="Georgia" w:eastAsia="Times New Roman" w:hAnsi="Georgia" w:cs="Times New Roman"/>
          <w:b/>
          <w:bCs/>
          <w:color w:val="000000"/>
          <w:sz w:val="27"/>
          <w:szCs w:val="27"/>
          <w:lang w:eastAsia="ru-RU"/>
        </w:rPr>
        <w:t>2. Раздел «Команда проекта»</w:t>
      </w:r>
      <w:r w:rsidRPr="00726BC0">
        <w:rPr>
          <w:rFonts w:ascii="Georgia" w:eastAsia="Times New Roman" w:hAnsi="Georgia" w:cs="Times New Roman"/>
          <w:color w:val="000000"/>
          <w:sz w:val="27"/>
          <w:szCs w:val="27"/>
          <w:lang w:eastAsia="ru-RU"/>
        </w:rPr>
        <w:br/>
        <w:t>Расскажите подробно про проектную команду. Эксперты должны понять, какие у каждого сотрудника роли в проекте, способны ли участники решать поставленные задачи. Укажите компетенцию каждого участника.</w:t>
      </w:r>
      <w:r w:rsidRPr="00726BC0">
        <w:rPr>
          <w:rFonts w:ascii="Georgia" w:eastAsia="Times New Roman" w:hAnsi="Georgia" w:cs="Times New Roman"/>
          <w:color w:val="000000"/>
          <w:sz w:val="27"/>
          <w:szCs w:val="27"/>
          <w:lang w:eastAsia="ru-RU"/>
        </w:rPr>
        <w:br/>
        <w:t>Напишите фамилию и имя каждого члена команды, его опыт работы и достижения, участие в схожих проектах, ученую степень, почетное звание, профессиональные награды. Приложите фотографии членов команды.</w:t>
      </w:r>
      <w:r w:rsidRPr="00726BC0">
        <w:rPr>
          <w:rFonts w:ascii="Georgia" w:eastAsia="Times New Roman" w:hAnsi="Georgia" w:cs="Times New Roman"/>
          <w:color w:val="000000"/>
          <w:sz w:val="27"/>
          <w:szCs w:val="27"/>
          <w:lang w:eastAsia="ru-RU"/>
        </w:rPr>
        <w:br/>
        <w:t>Если конкретного участника еще не определили, оговорите, что это произойдет позже.</w:t>
      </w:r>
      <w:r w:rsidRPr="00726BC0">
        <w:rPr>
          <w:rFonts w:ascii="Georgia" w:eastAsia="Times New Roman" w:hAnsi="Georgia" w:cs="Times New Roman"/>
          <w:color w:val="000000"/>
          <w:sz w:val="27"/>
          <w:szCs w:val="27"/>
          <w:lang w:eastAsia="ru-RU"/>
        </w:rPr>
        <w:br/>
      </w:r>
      <w:r w:rsidRPr="00726BC0">
        <w:rPr>
          <w:rFonts w:ascii="Georgia" w:eastAsia="Times New Roman" w:hAnsi="Georgia" w:cs="Times New Roman"/>
          <w:color w:val="000000"/>
          <w:sz w:val="27"/>
          <w:szCs w:val="27"/>
          <w:lang w:eastAsia="ru-RU"/>
        </w:rPr>
        <w:br/>
      </w:r>
      <w:r w:rsidRPr="00726BC0">
        <w:rPr>
          <w:rFonts w:ascii="Georgia" w:eastAsia="Times New Roman" w:hAnsi="Georgia" w:cs="Times New Roman"/>
          <w:b/>
          <w:bCs/>
          <w:color w:val="000000"/>
          <w:sz w:val="27"/>
          <w:szCs w:val="27"/>
          <w:lang w:eastAsia="ru-RU"/>
        </w:rPr>
        <w:t>3. Раздел «План мероприятий»</w:t>
      </w:r>
      <w:r w:rsidRPr="00726BC0">
        <w:rPr>
          <w:rFonts w:ascii="Georgia" w:eastAsia="Times New Roman" w:hAnsi="Georgia" w:cs="Times New Roman"/>
          <w:color w:val="000000"/>
          <w:sz w:val="27"/>
          <w:szCs w:val="27"/>
          <w:lang w:eastAsia="ru-RU"/>
        </w:rPr>
        <w:br/>
        <w:t>Подробно опишите мероприятия, которые проведете в рамках проекта.</w:t>
      </w:r>
      <w:r w:rsidRPr="00726BC0">
        <w:rPr>
          <w:rFonts w:ascii="Georgia" w:eastAsia="Times New Roman" w:hAnsi="Georgia" w:cs="Times New Roman"/>
          <w:color w:val="000000"/>
          <w:sz w:val="27"/>
          <w:szCs w:val="27"/>
          <w:lang w:eastAsia="ru-RU"/>
        </w:rPr>
        <w:br/>
      </w:r>
      <w:r w:rsidRPr="00726BC0">
        <w:rPr>
          <w:rFonts w:ascii="Georgia" w:eastAsia="Times New Roman" w:hAnsi="Georgia" w:cs="Times New Roman"/>
          <w:color w:val="000000"/>
          <w:sz w:val="27"/>
          <w:szCs w:val="27"/>
          <w:lang w:eastAsia="ru-RU"/>
        </w:rPr>
        <w:br/>
      </w:r>
      <w:r w:rsidRPr="00726BC0">
        <w:rPr>
          <w:rFonts w:ascii="Georgia" w:eastAsia="Times New Roman" w:hAnsi="Georgia" w:cs="Times New Roman"/>
          <w:b/>
          <w:bCs/>
          <w:color w:val="000000"/>
          <w:sz w:val="27"/>
          <w:szCs w:val="27"/>
          <w:lang w:eastAsia="ru-RU"/>
        </w:rPr>
        <w:t>4. Раздел «Бюджет»</w:t>
      </w:r>
      <w:r w:rsidRPr="00726BC0">
        <w:rPr>
          <w:rFonts w:ascii="Georgia" w:eastAsia="Times New Roman" w:hAnsi="Georgia" w:cs="Times New Roman"/>
          <w:color w:val="000000"/>
          <w:sz w:val="27"/>
          <w:szCs w:val="27"/>
          <w:lang w:eastAsia="ru-RU"/>
        </w:rPr>
        <w:br/>
      </w:r>
      <w:r w:rsidRPr="00726BC0">
        <w:rPr>
          <w:rFonts w:ascii="Georgia" w:eastAsia="Times New Roman" w:hAnsi="Georgia" w:cs="Times New Roman"/>
          <w:b/>
          <w:bCs/>
          <w:color w:val="000000"/>
          <w:sz w:val="27"/>
          <w:szCs w:val="27"/>
          <w:lang w:eastAsia="ru-RU"/>
        </w:rPr>
        <w:t>Виды ресурсов.</w:t>
      </w:r>
      <w:r w:rsidRPr="00726BC0">
        <w:rPr>
          <w:rFonts w:ascii="Georgia" w:eastAsia="Times New Roman" w:hAnsi="Georgia" w:cs="Times New Roman"/>
          <w:color w:val="000000"/>
          <w:sz w:val="27"/>
          <w:szCs w:val="27"/>
          <w:lang w:eastAsia="ru-RU"/>
        </w:rPr>
        <w:t> Разбейте ресурсы по видам: кадровые, материальные, информационные, организационно-административные.</w:t>
      </w:r>
      <w:r w:rsidRPr="00726BC0">
        <w:rPr>
          <w:rFonts w:ascii="Georgia" w:eastAsia="Times New Roman" w:hAnsi="Georgia" w:cs="Times New Roman"/>
          <w:color w:val="000000"/>
          <w:sz w:val="27"/>
          <w:szCs w:val="27"/>
          <w:lang w:eastAsia="ru-RU"/>
        </w:rPr>
        <w:br/>
      </w:r>
      <w:r w:rsidRPr="00726BC0">
        <w:rPr>
          <w:rFonts w:ascii="Georgia" w:eastAsia="Times New Roman" w:hAnsi="Georgia" w:cs="Times New Roman"/>
          <w:b/>
          <w:bCs/>
          <w:color w:val="000000"/>
          <w:sz w:val="27"/>
          <w:szCs w:val="27"/>
          <w:lang w:eastAsia="ru-RU"/>
        </w:rPr>
        <w:t>Софинансирование.</w:t>
      </w:r>
      <w:r w:rsidRPr="00726BC0">
        <w:rPr>
          <w:rFonts w:ascii="Georgia" w:eastAsia="Times New Roman" w:hAnsi="Georgia" w:cs="Times New Roman"/>
          <w:color w:val="000000"/>
          <w:sz w:val="27"/>
          <w:szCs w:val="27"/>
          <w:lang w:eastAsia="ru-RU"/>
        </w:rPr>
        <w:t> Помните, что заявитель без собственных ресурсов и средств вызовет недоверие у грантодателя. Поэтому всегда указывайте в заявке, какие средства и материалы внесете в проект.</w:t>
      </w:r>
      <w:r w:rsidRPr="00726BC0">
        <w:rPr>
          <w:rFonts w:ascii="Georgia" w:eastAsia="Times New Roman" w:hAnsi="Georgia" w:cs="Times New Roman"/>
          <w:color w:val="000000"/>
          <w:sz w:val="27"/>
          <w:szCs w:val="27"/>
          <w:lang w:eastAsia="ru-RU"/>
        </w:rPr>
        <w:br/>
      </w:r>
      <w:r w:rsidRPr="00726BC0">
        <w:rPr>
          <w:rFonts w:ascii="Georgia" w:eastAsia="Times New Roman" w:hAnsi="Georgia" w:cs="Times New Roman"/>
          <w:b/>
          <w:bCs/>
          <w:color w:val="000000"/>
          <w:sz w:val="27"/>
          <w:szCs w:val="27"/>
          <w:lang w:eastAsia="ru-RU"/>
        </w:rPr>
        <w:t>Ограничения.</w:t>
      </w:r>
      <w:r w:rsidRPr="00726BC0">
        <w:rPr>
          <w:rFonts w:ascii="Georgia" w:eastAsia="Times New Roman" w:hAnsi="Georgia" w:cs="Times New Roman"/>
          <w:color w:val="000000"/>
          <w:sz w:val="27"/>
          <w:szCs w:val="27"/>
          <w:lang w:eastAsia="ru-RU"/>
        </w:rPr>
        <w:t xml:space="preserve"> Узнайте, как грантодатель ограничил финансирование. Не заявляйте расходов, подпадающих под ограничения. Если логика проекта требует таких трат, отнесите их на софинансирование. Не превышайте в бюджете максимальную величину гранта, которую установил грантодатель. Соблюдайте пропорции распределения средств, которые указаны в условиях конкурса. Например, процент на оплату </w:t>
      </w:r>
      <w:r w:rsidRPr="00726BC0">
        <w:rPr>
          <w:rFonts w:ascii="Georgia" w:eastAsia="Times New Roman" w:hAnsi="Georgia" w:cs="Times New Roman"/>
          <w:color w:val="000000"/>
          <w:sz w:val="27"/>
          <w:szCs w:val="27"/>
          <w:lang w:eastAsia="ru-RU"/>
        </w:rPr>
        <w:lastRenderedPageBreak/>
        <w:t>труда от общей суммы запрашиваемого бюджета.</w:t>
      </w:r>
      <w:r w:rsidRPr="00726BC0">
        <w:rPr>
          <w:rFonts w:ascii="Georgia" w:eastAsia="Times New Roman" w:hAnsi="Georgia" w:cs="Times New Roman"/>
          <w:color w:val="000000"/>
          <w:sz w:val="27"/>
          <w:szCs w:val="27"/>
          <w:lang w:eastAsia="ru-RU"/>
        </w:rPr>
        <w:br/>
      </w:r>
      <w:r w:rsidRPr="00726BC0">
        <w:rPr>
          <w:rFonts w:ascii="Georgia" w:eastAsia="Times New Roman" w:hAnsi="Georgia" w:cs="Times New Roman"/>
          <w:b/>
          <w:bCs/>
          <w:color w:val="000000"/>
          <w:sz w:val="27"/>
          <w:szCs w:val="27"/>
          <w:lang w:eastAsia="ru-RU"/>
        </w:rPr>
        <w:t>Цены.</w:t>
      </w:r>
      <w:r w:rsidRPr="00726BC0">
        <w:rPr>
          <w:rFonts w:ascii="Georgia" w:eastAsia="Times New Roman" w:hAnsi="Georgia" w:cs="Times New Roman"/>
          <w:color w:val="000000"/>
          <w:sz w:val="27"/>
          <w:szCs w:val="27"/>
          <w:lang w:eastAsia="ru-RU"/>
        </w:rPr>
        <w:t> Обоснуйте цены на покупные товары. Когда определяете цены, учтите средние показатели вашего региона. Если нужен более дорогой вариант, обоснуйте его.  Например, нужен компьютер за 100 тыс. руб. при средней цене ноутбука в регионе в 40 тыс. руб. Укажите, какие свойства такого компьютера необходимы в рамках проекта. Просчитывайте в бюджете альтернативы покупкам: аренду, прокат, лизинг.</w:t>
      </w:r>
      <w:r w:rsidRPr="00726BC0">
        <w:rPr>
          <w:rFonts w:ascii="Georgia" w:eastAsia="Times New Roman" w:hAnsi="Georgia" w:cs="Times New Roman"/>
          <w:color w:val="000000"/>
          <w:sz w:val="27"/>
          <w:szCs w:val="27"/>
          <w:lang w:eastAsia="ru-RU"/>
        </w:rPr>
        <w:br/>
        <w:t>Стоимость услуг внешних исполнителей по договорам рассчитывайте также исходя из средних расценок в регионе. В сумме оплаты труда учтите налог на доходы физических лиц и выплаты в социальные фонды. </w:t>
      </w:r>
      <w:r w:rsidRPr="00726BC0">
        <w:rPr>
          <w:rFonts w:ascii="Georgia" w:eastAsia="Times New Roman" w:hAnsi="Georgia" w:cs="Times New Roman"/>
          <w:color w:val="000000"/>
          <w:sz w:val="27"/>
          <w:szCs w:val="27"/>
          <w:lang w:eastAsia="ru-RU"/>
        </w:rPr>
        <w:br/>
      </w:r>
      <w:r w:rsidRPr="00726BC0">
        <w:rPr>
          <w:rFonts w:ascii="Georgia" w:eastAsia="Times New Roman" w:hAnsi="Georgia" w:cs="Times New Roman"/>
          <w:b/>
          <w:bCs/>
          <w:color w:val="000000"/>
          <w:sz w:val="27"/>
          <w:szCs w:val="27"/>
          <w:lang w:eastAsia="ru-RU"/>
        </w:rPr>
        <w:t>Оплата труда.</w:t>
      </w:r>
      <w:r w:rsidRPr="00726BC0">
        <w:rPr>
          <w:rFonts w:ascii="Georgia" w:eastAsia="Times New Roman" w:hAnsi="Georgia" w:cs="Times New Roman"/>
          <w:color w:val="000000"/>
          <w:sz w:val="27"/>
          <w:szCs w:val="27"/>
          <w:lang w:eastAsia="ru-RU"/>
        </w:rPr>
        <w:t> Не заявляйте нулевую оплату труда для членов команды. Это вызовет недоверие у грантодателей. Если в проекте предусмотрен безвозмездный труд, укажите, что привлечете добровольцев (волонтеров).</w:t>
      </w:r>
      <w:r w:rsidRPr="00726BC0">
        <w:rPr>
          <w:rFonts w:ascii="Georgia" w:eastAsia="Times New Roman" w:hAnsi="Georgia" w:cs="Times New Roman"/>
          <w:color w:val="000000"/>
          <w:sz w:val="27"/>
          <w:szCs w:val="27"/>
          <w:lang w:eastAsia="ru-RU"/>
        </w:rPr>
        <w:br/>
      </w:r>
      <w:r w:rsidRPr="00726BC0">
        <w:rPr>
          <w:rFonts w:ascii="Georgia" w:eastAsia="Times New Roman" w:hAnsi="Georgia" w:cs="Times New Roman"/>
          <w:color w:val="000000"/>
          <w:sz w:val="27"/>
          <w:szCs w:val="27"/>
          <w:lang w:eastAsia="ru-RU"/>
        </w:rPr>
        <w:br/>
        <w:t>Посмотрите в таблице пример грантовой заявки, которая получила финансирование.</w:t>
      </w:r>
      <w:r w:rsidRPr="00726BC0">
        <w:rPr>
          <w:rFonts w:ascii="Georgia" w:eastAsia="Times New Roman" w:hAnsi="Georgia" w:cs="Times New Roman"/>
          <w:color w:val="000000"/>
          <w:sz w:val="27"/>
          <w:szCs w:val="27"/>
          <w:lang w:eastAsia="ru-RU"/>
        </w:rPr>
        <w:br/>
      </w:r>
      <w:r w:rsidRPr="00726BC0">
        <w:rPr>
          <w:rFonts w:ascii="Georgia" w:eastAsia="Times New Roman" w:hAnsi="Georgia" w:cs="Times New Roman"/>
          <w:color w:val="000000"/>
          <w:sz w:val="27"/>
          <w:szCs w:val="27"/>
          <w:lang w:eastAsia="ru-RU"/>
        </w:rPr>
        <w:br/>
      </w:r>
      <w:r w:rsidRPr="00726BC0">
        <w:rPr>
          <w:rFonts w:ascii="Georgia" w:eastAsia="Times New Roman" w:hAnsi="Georgia" w:cs="Times New Roman"/>
          <w:color w:val="000000"/>
          <w:sz w:val="27"/>
          <w:szCs w:val="27"/>
          <w:lang w:eastAsia="ru-RU"/>
        </w:rPr>
        <w:br/>
      </w:r>
      <w:r w:rsidRPr="00726BC0">
        <w:rPr>
          <w:rFonts w:ascii="Georgia" w:eastAsia="Times New Roman" w:hAnsi="Georgia" w:cs="Times New Roman"/>
          <w:i/>
          <w:iCs/>
          <w:color w:val="000000"/>
          <w:sz w:val="27"/>
          <w:szCs w:val="27"/>
          <w:lang w:eastAsia="ru-RU"/>
        </w:rPr>
        <w:t>*Листайте документ с помощью колесика мышки</w:t>
      </w:r>
      <w:r w:rsidRPr="00726BC0">
        <w:rPr>
          <w:rFonts w:ascii="Georgia" w:eastAsia="Times New Roman" w:hAnsi="Georgia" w:cs="Times New Roman"/>
          <w:color w:val="000000"/>
          <w:sz w:val="27"/>
          <w:szCs w:val="27"/>
          <w:lang w:eastAsia="ru-RU"/>
        </w:rPr>
        <w:br/>
      </w:r>
      <w:r w:rsidRPr="00726BC0">
        <w:rPr>
          <w:rFonts w:ascii="Georgia" w:eastAsia="Times New Roman" w:hAnsi="Georgia" w:cs="Times New Roman"/>
          <w:color w:val="000000"/>
          <w:sz w:val="27"/>
          <w:szCs w:val="27"/>
          <w:lang w:eastAsia="ru-RU"/>
        </w:rPr>
        <w:lastRenderedPageBreak/>
        <w:br/>
      </w:r>
      <w:r w:rsidRPr="00726BC0">
        <w:rPr>
          <w:rFonts w:ascii="Georgia" w:eastAsia="Times New Roman" w:hAnsi="Georgia" w:cs="Times New Roman"/>
          <w:noProof/>
          <w:color w:val="000000"/>
          <w:sz w:val="27"/>
          <w:szCs w:val="27"/>
          <w:lang w:eastAsia="ru-RU"/>
        </w:rPr>
        <w:drawing>
          <wp:inline distT="0" distB="0" distL="0" distR="0" wp14:anchorId="5FFDC229" wp14:editId="37F6025C">
            <wp:extent cx="5940425" cy="3622040"/>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3622040"/>
                    </a:xfrm>
                    <a:prstGeom prst="rect">
                      <a:avLst/>
                    </a:prstGeom>
                    <a:noFill/>
                    <a:ln>
                      <a:noFill/>
                    </a:ln>
                  </pic:spPr>
                </pic:pic>
              </a:graphicData>
            </a:graphic>
          </wp:inline>
        </w:drawing>
      </w:r>
    </w:p>
    <w:p w14:paraId="20EADBAF" w14:textId="77777777" w:rsidR="00726BC0" w:rsidRPr="00726BC0" w:rsidRDefault="00726BC0" w:rsidP="00726BC0">
      <w:pPr>
        <w:shd w:val="clear" w:color="auto" w:fill="FFFFFF"/>
        <w:spacing w:after="0" w:line="420" w:lineRule="atLeast"/>
        <w:outlineLvl w:val="1"/>
        <w:rPr>
          <w:rFonts w:ascii="Arial" w:eastAsia="Times New Roman" w:hAnsi="Arial" w:cs="Arial"/>
          <w:b/>
          <w:bCs/>
          <w:color w:val="000000"/>
          <w:sz w:val="33"/>
          <w:szCs w:val="33"/>
          <w:lang w:eastAsia="ru-RU"/>
        </w:rPr>
      </w:pPr>
      <w:r w:rsidRPr="00726BC0">
        <w:rPr>
          <w:rFonts w:ascii="Arial" w:eastAsia="Times New Roman" w:hAnsi="Arial" w:cs="Arial"/>
          <w:b/>
          <w:bCs/>
          <w:color w:val="000000"/>
          <w:sz w:val="33"/>
          <w:szCs w:val="33"/>
          <w:lang w:eastAsia="ru-RU"/>
        </w:rPr>
        <w:t>Какие заявки получают финансирование</w:t>
      </w:r>
    </w:p>
    <w:p w14:paraId="6CFA997F" w14:textId="7A7F1F36" w:rsidR="00726BC0" w:rsidRPr="00726BC0" w:rsidRDefault="00726BC0" w:rsidP="00726BC0">
      <w:pPr>
        <w:shd w:val="clear" w:color="auto" w:fill="FFFFFF"/>
        <w:spacing w:after="0" w:line="420" w:lineRule="atLeast"/>
        <w:rPr>
          <w:rFonts w:ascii="Georgia" w:eastAsia="Times New Roman" w:hAnsi="Georgia" w:cs="Times New Roman"/>
          <w:color w:val="000000"/>
          <w:sz w:val="27"/>
          <w:szCs w:val="27"/>
          <w:lang w:eastAsia="ru-RU"/>
        </w:rPr>
      </w:pPr>
      <w:r w:rsidRPr="00726BC0">
        <w:rPr>
          <w:rFonts w:ascii="Georgia" w:eastAsia="Times New Roman" w:hAnsi="Georgia" w:cs="Times New Roman"/>
          <w:color w:val="000000"/>
          <w:sz w:val="27"/>
          <w:szCs w:val="27"/>
          <w:lang w:eastAsia="ru-RU"/>
        </w:rPr>
        <w:t>При выборе победителя комиссия смотрит в заявке:</w:t>
      </w:r>
      <w:r w:rsidRPr="00726BC0">
        <w:rPr>
          <w:rFonts w:ascii="Georgia" w:eastAsia="Times New Roman" w:hAnsi="Georgia" w:cs="Times New Roman"/>
          <w:color w:val="000000"/>
          <w:sz w:val="27"/>
          <w:szCs w:val="27"/>
          <w:lang w:eastAsia="ru-RU"/>
        </w:rPr>
        <w:br/>
        <w:t>— как включены в проект люди с инвалидностью: как зрители, рядовые участники, ключевые участники мероприятий;</w:t>
      </w:r>
      <w:r w:rsidRPr="00726BC0">
        <w:rPr>
          <w:rFonts w:ascii="Georgia" w:eastAsia="Times New Roman" w:hAnsi="Georgia" w:cs="Times New Roman"/>
          <w:color w:val="000000"/>
          <w:sz w:val="27"/>
          <w:szCs w:val="27"/>
          <w:lang w:eastAsia="ru-RU"/>
        </w:rPr>
        <w:br/>
        <w:t>— как люди с ОВЗ будут взаимодействовать с другими участниками мероприятия;</w:t>
      </w:r>
      <w:r w:rsidRPr="00726BC0">
        <w:rPr>
          <w:rFonts w:ascii="Georgia" w:eastAsia="Times New Roman" w:hAnsi="Georgia" w:cs="Times New Roman"/>
          <w:color w:val="000000"/>
          <w:sz w:val="27"/>
          <w:szCs w:val="27"/>
          <w:lang w:eastAsia="ru-RU"/>
        </w:rPr>
        <w:br/>
        <w:t>— как вовлечены в проект люди с ограничениями по здоровью. Это может быть качественный показатель. Например, количество участников, которые проявили активность;</w:t>
      </w:r>
      <w:r w:rsidRPr="00726BC0">
        <w:rPr>
          <w:rFonts w:ascii="Georgia" w:eastAsia="Times New Roman" w:hAnsi="Georgia" w:cs="Times New Roman"/>
          <w:color w:val="000000"/>
          <w:sz w:val="27"/>
          <w:szCs w:val="27"/>
          <w:lang w:eastAsia="ru-RU"/>
        </w:rPr>
        <w:br/>
        <w:t>— насколько активно участники с инвалидностью будут взаимодействовать с людьми без ограничений по здоровью.</w:t>
      </w:r>
      <w:r w:rsidRPr="00726BC0">
        <w:rPr>
          <w:rFonts w:ascii="Georgia" w:eastAsia="Times New Roman" w:hAnsi="Georgia" w:cs="Times New Roman"/>
          <w:color w:val="000000"/>
          <w:sz w:val="27"/>
          <w:szCs w:val="27"/>
          <w:lang w:eastAsia="ru-RU"/>
        </w:rPr>
        <w:br/>
      </w:r>
      <w:r w:rsidRPr="00726BC0">
        <w:rPr>
          <w:rFonts w:ascii="Georgia" w:eastAsia="Times New Roman" w:hAnsi="Georgia" w:cs="Times New Roman"/>
          <w:color w:val="000000"/>
          <w:sz w:val="27"/>
          <w:szCs w:val="27"/>
          <w:lang w:eastAsia="ru-RU"/>
        </w:rPr>
        <w:lastRenderedPageBreak/>
        <w:br/>
      </w:r>
      <w:r w:rsidRPr="00726BC0">
        <w:rPr>
          <w:rFonts w:ascii="Georgia" w:eastAsia="Times New Roman" w:hAnsi="Georgia" w:cs="Times New Roman"/>
          <w:noProof/>
          <w:color w:val="000000"/>
          <w:sz w:val="27"/>
          <w:szCs w:val="27"/>
          <w:lang w:eastAsia="ru-RU"/>
        </w:rPr>
        <w:drawing>
          <wp:inline distT="0" distB="0" distL="0" distR="0" wp14:anchorId="250E8FD1" wp14:editId="3C0DDA5E">
            <wp:extent cx="5940425" cy="4330700"/>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4330700"/>
                    </a:xfrm>
                    <a:prstGeom prst="rect">
                      <a:avLst/>
                    </a:prstGeom>
                    <a:noFill/>
                    <a:ln>
                      <a:noFill/>
                    </a:ln>
                  </pic:spPr>
                </pic:pic>
              </a:graphicData>
            </a:graphic>
          </wp:inline>
        </w:drawing>
      </w:r>
    </w:p>
    <w:p w14:paraId="6D4D530D" w14:textId="77777777" w:rsidR="005534FD" w:rsidRDefault="005534FD">
      <w:bookmarkStart w:id="0" w:name="_GoBack"/>
      <w:bookmarkEnd w:id="0"/>
    </w:p>
    <w:sectPr w:rsidR="005534F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7B8F"/>
    <w:rsid w:val="005534FD"/>
    <w:rsid w:val="00726BC0"/>
    <w:rsid w:val="00777B8F"/>
    <w:rsid w:val="00D51ED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B7C44DB-727F-43E7-9C32-0732A28F75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51ED1"/>
    <w:rPr>
      <w:rFonts w:ascii="Times New Roman" w:hAnsi="Times New Roman"/>
      <w:sz w:val="28"/>
    </w:rPr>
  </w:style>
  <w:style w:type="paragraph" w:styleId="1">
    <w:name w:val="heading 1"/>
    <w:basedOn w:val="a"/>
    <w:link w:val="10"/>
    <w:uiPriority w:val="9"/>
    <w:qFormat/>
    <w:rsid w:val="00726BC0"/>
    <w:pPr>
      <w:spacing w:before="100" w:beforeAutospacing="1" w:after="100" w:afterAutospacing="1" w:line="240" w:lineRule="auto"/>
      <w:outlineLvl w:val="0"/>
    </w:pPr>
    <w:rPr>
      <w:rFonts w:eastAsia="Times New Roman" w:cs="Times New Roman"/>
      <w:b/>
      <w:bCs/>
      <w:kern w:val="36"/>
      <w:sz w:val="48"/>
      <w:szCs w:val="48"/>
      <w:lang w:eastAsia="ru-RU"/>
    </w:rPr>
  </w:style>
  <w:style w:type="paragraph" w:styleId="2">
    <w:name w:val="heading 2"/>
    <w:basedOn w:val="a"/>
    <w:link w:val="20"/>
    <w:uiPriority w:val="9"/>
    <w:qFormat/>
    <w:rsid w:val="00726BC0"/>
    <w:pPr>
      <w:spacing w:before="100" w:beforeAutospacing="1" w:after="100" w:afterAutospacing="1" w:line="240" w:lineRule="auto"/>
      <w:outlineLvl w:val="1"/>
    </w:pPr>
    <w:rPr>
      <w:rFonts w:eastAsia="Times New Roman" w:cs="Times New Roman"/>
      <w:b/>
      <w:bCs/>
      <w:sz w:val="36"/>
      <w:szCs w:val="36"/>
      <w:lang w:eastAsia="ru-RU"/>
    </w:rPr>
  </w:style>
  <w:style w:type="paragraph" w:styleId="3">
    <w:name w:val="heading 3"/>
    <w:basedOn w:val="a"/>
    <w:link w:val="30"/>
    <w:uiPriority w:val="9"/>
    <w:qFormat/>
    <w:rsid w:val="00726BC0"/>
    <w:pPr>
      <w:spacing w:before="100" w:beforeAutospacing="1" w:after="100" w:afterAutospacing="1" w:line="240" w:lineRule="auto"/>
      <w:outlineLvl w:val="2"/>
    </w:pPr>
    <w:rPr>
      <w:rFonts w:eastAsia="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26BC0"/>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726BC0"/>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726BC0"/>
    <w:rPr>
      <w:rFonts w:ascii="Times New Roman" w:eastAsia="Times New Roman" w:hAnsi="Times New Roman" w:cs="Times New Roman"/>
      <w:b/>
      <w:bCs/>
      <w:sz w:val="27"/>
      <w:szCs w:val="27"/>
      <w:lang w:eastAsia="ru-RU"/>
    </w:rPr>
  </w:style>
  <w:style w:type="paragraph" w:styleId="a3">
    <w:name w:val="Normal (Web)"/>
    <w:basedOn w:val="a"/>
    <w:uiPriority w:val="99"/>
    <w:semiHidden/>
    <w:unhideWhenUsed/>
    <w:rsid w:val="00726BC0"/>
    <w:pPr>
      <w:spacing w:before="100" w:beforeAutospacing="1" w:after="100" w:afterAutospacing="1" w:line="240" w:lineRule="auto"/>
    </w:pPr>
    <w:rPr>
      <w:rFonts w:eastAsia="Times New Roman" w:cs="Times New Roman"/>
      <w:sz w:val="24"/>
      <w:szCs w:val="24"/>
      <w:lang w:eastAsia="ru-RU"/>
    </w:rPr>
  </w:style>
  <w:style w:type="character" w:styleId="a4">
    <w:name w:val="Hyperlink"/>
    <w:basedOn w:val="a0"/>
    <w:uiPriority w:val="99"/>
    <w:semiHidden/>
    <w:unhideWhenUsed/>
    <w:rsid w:val="00726BC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81588239">
      <w:bodyDiv w:val="1"/>
      <w:marLeft w:val="0"/>
      <w:marRight w:val="0"/>
      <w:marTop w:val="0"/>
      <w:marBottom w:val="0"/>
      <w:divBdr>
        <w:top w:val="none" w:sz="0" w:space="0" w:color="auto"/>
        <w:left w:val="none" w:sz="0" w:space="0" w:color="auto"/>
        <w:bottom w:val="none" w:sz="0" w:space="0" w:color="auto"/>
        <w:right w:val="none" w:sz="0" w:space="0" w:color="auto"/>
      </w:divBdr>
      <w:divsChild>
        <w:div w:id="343826738">
          <w:marLeft w:val="0"/>
          <w:marRight w:val="0"/>
          <w:marTop w:val="0"/>
          <w:marBottom w:val="105"/>
          <w:divBdr>
            <w:top w:val="none" w:sz="0" w:space="0" w:color="auto"/>
            <w:left w:val="none" w:sz="0" w:space="0" w:color="auto"/>
            <w:bottom w:val="none" w:sz="0" w:space="0" w:color="auto"/>
            <w:right w:val="none" w:sz="0" w:space="0" w:color="auto"/>
          </w:divBdr>
          <w:divsChild>
            <w:div w:id="831599693">
              <w:marLeft w:val="0"/>
              <w:marRight w:val="0"/>
              <w:marTop w:val="0"/>
              <w:marBottom w:val="0"/>
              <w:divBdr>
                <w:top w:val="none" w:sz="0" w:space="0" w:color="auto"/>
                <w:left w:val="none" w:sz="0" w:space="0" w:color="auto"/>
                <w:bottom w:val="none" w:sz="0" w:space="0" w:color="auto"/>
                <w:right w:val="none" w:sz="0" w:space="0" w:color="auto"/>
              </w:divBdr>
              <w:divsChild>
                <w:div w:id="112478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577781">
          <w:marLeft w:val="0"/>
          <w:marRight w:val="0"/>
          <w:marTop w:val="0"/>
          <w:marBottom w:val="0"/>
          <w:divBdr>
            <w:top w:val="none" w:sz="0" w:space="0" w:color="auto"/>
            <w:left w:val="none" w:sz="0" w:space="0" w:color="auto"/>
            <w:bottom w:val="none" w:sz="0" w:space="0" w:color="auto"/>
            <w:right w:val="none" w:sz="0" w:space="0" w:color="auto"/>
          </w:divBdr>
          <w:divsChild>
            <w:div w:id="428041991">
              <w:marLeft w:val="0"/>
              <w:marRight w:val="0"/>
              <w:marTop w:val="0"/>
              <w:marBottom w:val="345"/>
              <w:divBdr>
                <w:top w:val="none" w:sz="0" w:space="0" w:color="auto"/>
                <w:left w:val="none" w:sz="0" w:space="0" w:color="auto"/>
                <w:bottom w:val="none" w:sz="0" w:space="0" w:color="auto"/>
                <w:right w:val="none" w:sz="0" w:space="0" w:color="auto"/>
              </w:divBdr>
              <w:divsChild>
                <w:div w:id="657341618">
                  <w:marLeft w:val="0"/>
                  <w:marRight w:val="0"/>
                  <w:marTop w:val="0"/>
                  <w:marBottom w:val="0"/>
                  <w:divBdr>
                    <w:top w:val="none" w:sz="0" w:space="0" w:color="auto"/>
                    <w:left w:val="none" w:sz="0" w:space="0" w:color="auto"/>
                    <w:bottom w:val="none" w:sz="0" w:space="0" w:color="auto"/>
                    <w:right w:val="none" w:sz="0" w:space="0" w:color="auto"/>
                  </w:divBdr>
                  <w:divsChild>
                    <w:div w:id="161317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webSettings" Target="webSettings.xml"/><Relationship Id="rId7" Type="http://schemas.openxmlformats.org/officeDocument/2006/relationships/hyperlink" Target="https://grants.culture.ru/"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6.jpeg"/><Relationship Id="rId4" Type="http://schemas.openxmlformats.org/officeDocument/2006/relationships/image" Target="media/image1.png"/><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761</Words>
  <Characters>4342</Characters>
  <Application>Microsoft Office Word</Application>
  <DocSecurity>0</DocSecurity>
  <Lines>36</Lines>
  <Paragraphs>10</Paragraphs>
  <ScaleCrop>false</ScaleCrop>
  <Company/>
  <LinksUpToDate>false</LinksUpToDate>
  <CharactersWithSpaces>5093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2024-11-15T03:17:00Z</dcterms:created>
  <dcterms:modified xsi:type="dcterms:W3CDTF">2024-11-15T03:18:00Z</dcterms:modified>
</cp:coreProperties>
</file>