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28" w:rsidRPr="00F06328" w:rsidRDefault="00F06328" w:rsidP="00F06328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CCCCCC"/>
          <w:spacing w:val="12"/>
          <w:sz w:val="24"/>
          <w:szCs w:val="24"/>
          <w:lang w:eastAsia="ru-RU"/>
        </w:rPr>
        <w:drawing>
          <wp:inline distT="0" distB="0" distL="0" distR="0">
            <wp:extent cx="1800225" cy="1104900"/>
            <wp:effectExtent l="19050" t="0" r="9525" b="0"/>
            <wp:docPr id="1" name="cc-m-imagesubtitle-image-9438450198" descr="https://image.jimcdn.com/app/cms/image/transf/none/path/s88a59d99f5d5a484/image/i61f2b988467fffec/version/139659337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438450198" descr="https://image.jimcdn.com/app/cms/image/transf/none/path/s88a59d99f5d5a484/image/i61f2b988467fffec/version/1396593372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328" w:rsidRPr="00F06328" w:rsidRDefault="00F06328" w:rsidP="00F0632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Times New Roman"/>
          <w:b/>
          <w:bCs/>
          <w:i/>
          <w:color w:val="0070C0"/>
          <w:spacing w:val="12"/>
          <w:sz w:val="32"/>
          <w:lang w:eastAsia="ru-RU"/>
        </w:rPr>
        <w:t>Добро пожаловать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Times New Roman"/>
          <w:b/>
          <w:bCs/>
          <w:i/>
          <w:color w:val="0070C0"/>
          <w:spacing w:val="12"/>
          <w:sz w:val="32"/>
          <w:lang w:eastAsia="ru-RU"/>
        </w:rPr>
        <w:t>на профсоюзную страничку!!!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color w:val="CCCCCC"/>
          <w:spacing w:val="12"/>
          <w:sz w:val="27"/>
          <w:lang w:eastAsia="ru-RU"/>
        </w:rPr>
        <w:t xml:space="preserve">  </w:t>
      </w:r>
      <w:r w:rsidRPr="00F06328">
        <w:rPr>
          <w:rFonts w:ascii="Georgia" w:eastAsia="Times New Roman" w:hAnsi="Georgia" w:cs="Helvetica"/>
          <w:b/>
          <w:bCs/>
          <w:color w:val="000000"/>
          <w:spacing w:val="12"/>
          <w:sz w:val="27"/>
          <w:lang w:eastAsia="ru-RU"/>
        </w:rPr>
        <w:t xml:space="preserve">  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Профсоюзная организация существует с момента основания нашего детского сада с 18 октября 1986 года.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color w:val="000000"/>
          <w:spacing w:val="12"/>
          <w:sz w:val="27"/>
          <w:lang w:eastAsia="ru-RU"/>
        </w:rPr>
        <w:t xml:space="preserve">     </w:t>
      </w:r>
      <w:r w:rsidRPr="00F06328">
        <w:rPr>
          <w:rFonts w:ascii="Georgia" w:eastAsia="Times New Roman" w:hAnsi="Georgia" w:cs="Helvetica"/>
          <w:b/>
          <w:bCs/>
          <w:i/>
          <w:color w:val="FF0000"/>
          <w:spacing w:val="12"/>
          <w:sz w:val="27"/>
          <w:lang w:eastAsia="ru-RU"/>
        </w:rPr>
        <w:t>Девиз</w:t>
      </w:r>
      <w:r w:rsidRPr="00F06328">
        <w:rPr>
          <w:rFonts w:ascii="Georgia" w:eastAsia="Times New Roman" w:hAnsi="Georgia" w:cs="Helvetica"/>
          <w:b/>
          <w:bCs/>
          <w:color w:val="000000"/>
          <w:spacing w:val="12"/>
          <w:sz w:val="27"/>
          <w:lang w:eastAsia="ru-RU"/>
        </w:rPr>
        <w:t> 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профсоюзной организации МБДОУ детский сад № 18: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color w:val="000000"/>
          <w:spacing w:val="12"/>
          <w:sz w:val="27"/>
          <w:lang w:eastAsia="ru-RU"/>
        </w:rPr>
        <w:t>Профсоюз - коллектив,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color w:val="000000"/>
          <w:spacing w:val="12"/>
          <w:sz w:val="27"/>
          <w:lang w:eastAsia="ru-RU"/>
        </w:rPr>
        <w:t>Коллектив - это сила.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color w:val="000000"/>
          <w:spacing w:val="12"/>
          <w:sz w:val="27"/>
          <w:lang w:eastAsia="ru-RU"/>
        </w:rPr>
        <w:t>Будем вместе творить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color w:val="000000"/>
          <w:spacing w:val="12"/>
          <w:sz w:val="27"/>
          <w:lang w:eastAsia="ru-RU"/>
        </w:rPr>
        <w:t>Станем вместе едины.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color w:val="000000"/>
          <w:spacing w:val="12"/>
          <w:sz w:val="27"/>
          <w:lang w:eastAsia="ru-RU"/>
        </w:rPr>
        <w:t xml:space="preserve">   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Закон о профсоюзах дает следующие определения: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color w:val="000000"/>
          <w:spacing w:val="12"/>
          <w:sz w:val="27"/>
          <w:lang w:eastAsia="ru-RU"/>
        </w:rPr>
        <w:t>Профсоюз 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- добровольное общественное объединение граждан, связанных общими производственными, профессиональными интересами по роду их деятельности в целях представительства и защиты их социально-трудовых прав и интересов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iCs/>
          <w:color w:val="FF0000"/>
          <w:spacing w:val="12"/>
          <w:sz w:val="27"/>
          <w:lang w:eastAsia="ru-RU"/>
        </w:rPr>
        <w:t>П</w:t>
      </w:r>
      <w:r w:rsidRPr="00F06328">
        <w:rPr>
          <w:rFonts w:ascii="Georgia" w:eastAsia="Times New Roman" w:hAnsi="Georgia" w:cs="Helvetica"/>
          <w:b/>
          <w:bCs/>
          <w:i/>
          <w:iCs/>
          <w:color w:val="000000"/>
          <w:spacing w:val="12"/>
          <w:sz w:val="27"/>
          <w:lang w:eastAsia="ru-RU"/>
        </w:rPr>
        <w:t>ротягивает руку помощи!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iCs/>
          <w:color w:val="FF0000"/>
          <w:spacing w:val="12"/>
          <w:sz w:val="27"/>
          <w:lang w:eastAsia="ru-RU"/>
        </w:rPr>
        <w:t>Р</w:t>
      </w:r>
      <w:r w:rsidRPr="00F06328">
        <w:rPr>
          <w:rFonts w:ascii="Georgia" w:eastAsia="Times New Roman" w:hAnsi="Georgia" w:cs="Helvetica"/>
          <w:b/>
          <w:bCs/>
          <w:i/>
          <w:iCs/>
          <w:color w:val="000000"/>
          <w:spacing w:val="12"/>
          <w:sz w:val="27"/>
          <w:lang w:eastAsia="ru-RU"/>
        </w:rPr>
        <w:t>ешает социальные проблемы!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iCs/>
          <w:color w:val="FF0000"/>
          <w:spacing w:val="12"/>
          <w:sz w:val="27"/>
          <w:lang w:eastAsia="ru-RU"/>
        </w:rPr>
        <w:t>О</w:t>
      </w:r>
      <w:r w:rsidRPr="00F06328">
        <w:rPr>
          <w:rFonts w:ascii="Georgia" w:eastAsia="Times New Roman" w:hAnsi="Georgia" w:cs="Helvetica"/>
          <w:b/>
          <w:bCs/>
          <w:i/>
          <w:iCs/>
          <w:color w:val="000000"/>
          <w:spacing w:val="12"/>
          <w:sz w:val="27"/>
          <w:lang w:eastAsia="ru-RU"/>
        </w:rPr>
        <w:t>тстаивает права и интересы человека труда!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iCs/>
          <w:color w:val="FF0000"/>
          <w:spacing w:val="12"/>
          <w:sz w:val="27"/>
          <w:lang w:eastAsia="ru-RU"/>
        </w:rPr>
        <w:t>Ф</w:t>
      </w:r>
      <w:r w:rsidRPr="00F06328">
        <w:rPr>
          <w:rFonts w:ascii="Georgia" w:eastAsia="Times New Roman" w:hAnsi="Georgia" w:cs="Helvetica"/>
          <w:b/>
          <w:bCs/>
          <w:i/>
          <w:iCs/>
          <w:color w:val="000000"/>
          <w:spacing w:val="12"/>
          <w:sz w:val="27"/>
          <w:lang w:eastAsia="ru-RU"/>
        </w:rPr>
        <w:t>ормирует основные требования к работодателю!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iCs/>
          <w:color w:val="FF0000"/>
          <w:spacing w:val="12"/>
          <w:sz w:val="27"/>
          <w:lang w:eastAsia="ru-RU"/>
        </w:rPr>
        <w:t>С</w:t>
      </w:r>
      <w:r w:rsidRPr="00F06328">
        <w:rPr>
          <w:rFonts w:ascii="Georgia" w:eastAsia="Times New Roman" w:hAnsi="Georgia" w:cs="Helvetica"/>
          <w:b/>
          <w:bCs/>
          <w:i/>
          <w:iCs/>
          <w:color w:val="000000"/>
          <w:spacing w:val="12"/>
          <w:sz w:val="27"/>
          <w:lang w:eastAsia="ru-RU"/>
        </w:rPr>
        <w:t>одействует росту заработной платы!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iCs/>
          <w:color w:val="FF0000"/>
          <w:spacing w:val="12"/>
          <w:sz w:val="27"/>
          <w:lang w:eastAsia="ru-RU"/>
        </w:rPr>
        <w:t>О</w:t>
      </w:r>
      <w:r w:rsidRPr="00F06328">
        <w:rPr>
          <w:rFonts w:ascii="Georgia" w:eastAsia="Times New Roman" w:hAnsi="Georgia" w:cs="Helvetica"/>
          <w:b/>
          <w:bCs/>
          <w:i/>
          <w:iCs/>
          <w:color w:val="000000"/>
          <w:spacing w:val="12"/>
          <w:sz w:val="27"/>
          <w:lang w:eastAsia="ru-RU"/>
        </w:rPr>
        <w:t>существляет реальную помощь при аттестации!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iCs/>
          <w:color w:val="FF0000"/>
          <w:spacing w:val="12"/>
          <w:sz w:val="27"/>
          <w:lang w:eastAsia="ru-RU"/>
        </w:rPr>
        <w:t>Ю</w:t>
      </w:r>
      <w:r w:rsidRPr="00F06328">
        <w:rPr>
          <w:rFonts w:ascii="Georgia" w:eastAsia="Times New Roman" w:hAnsi="Georgia" w:cs="Helvetica"/>
          <w:b/>
          <w:bCs/>
          <w:i/>
          <w:iCs/>
          <w:color w:val="000000"/>
          <w:spacing w:val="12"/>
          <w:sz w:val="27"/>
          <w:lang w:eastAsia="ru-RU"/>
        </w:rPr>
        <w:t>ридически поддерживает и защищает!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iCs/>
          <w:color w:val="FF0000"/>
          <w:spacing w:val="12"/>
          <w:sz w:val="27"/>
          <w:lang w:eastAsia="ru-RU"/>
        </w:rPr>
        <w:t>З</w:t>
      </w:r>
      <w:r w:rsidRPr="00F06328">
        <w:rPr>
          <w:rFonts w:ascii="Georgia" w:eastAsia="Times New Roman" w:hAnsi="Georgia" w:cs="Helvetica"/>
          <w:b/>
          <w:bCs/>
          <w:i/>
          <w:iCs/>
          <w:color w:val="000000"/>
          <w:spacing w:val="12"/>
          <w:sz w:val="27"/>
          <w:lang w:eastAsia="ru-RU"/>
        </w:rPr>
        <w:t>нает, что делать!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CCCCCC"/>
          <w:spacing w:val="12"/>
          <w:sz w:val="28"/>
          <w:szCs w:val="28"/>
          <w:lang w:eastAsia="ru-RU"/>
        </w:rPr>
        <w:t xml:space="preserve">    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 В МБДОУ детский сад №18</w:t>
      </w:r>
      <w:r w:rsidR="00B866AA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 xml:space="preserve"> на сегодняшний день работает 28 </w:t>
      </w:r>
      <w:bookmarkStart w:id="0" w:name="_GoBack"/>
      <w:bookmarkEnd w:id="0"/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человек. Все они – члены Профсоюзной организации, что составляет 100% от общего числа работников учреждения. Такой процент членства говорит о высокой активной общественной позиции каждого члена профсоюзной организации нашего детского сада.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lastRenderedPageBreak/>
        <w:t>В нашем коллективе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Helvetica" w:eastAsia="Times New Roman" w:hAnsi="Helvetica" w:cs="Helvetica"/>
          <w:color w:val="000000"/>
          <w:spacing w:val="12"/>
          <w:sz w:val="28"/>
          <w:szCs w:val="28"/>
          <w:lang w:eastAsia="ru-RU"/>
        </w:rPr>
        <w:t>-</w:t>
      </w:r>
      <w:r w:rsidRPr="00F06328">
        <w:rPr>
          <w:rFonts w:ascii="Times New Roman" w:eastAsia="Times New Roman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="00EF0AF9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 xml:space="preserve">женщин: 22 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человек,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Helvetica" w:eastAsia="Times New Roman" w:hAnsi="Helvetica" w:cs="Helvetica"/>
          <w:color w:val="000000"/>
          <w:spacing w:val="12"/>
          <w:sz w:val="28"/>
          <w:szCs w:val="28"/>
          <w:lang w:eastAsia="ru-RU"/>
        </w:rPr>
        <w:t>-</w:t>
      </w:r>
      <w:r w:rsidRPr="00F06328">
        <w:rPr>
          <w:rFonts w:ascii="Times New Roman" w:eastAsia="Times New Roman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="003D2CA9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мужчин-6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 xml:space="preserve"> из них 4-кочегара,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Helvetica" w:eastAsia="Times New Roman" w:hAnsi="Helvetica" w:cs="Helvetica"/>
          <w:color w:val="000000"/>
          <w:spacing w:val="12"/>
          <w:sz w:val="28"/>
          <w:szCs w:val="28"/>
          <w:lang w:eastAsia="ru-RU"/>
        </w:rPr>
        <w:t>-</w:t>
      </w:r>
      <w:r w:rsidRPr="00F06328">
        <w:rPr>
          <w:rFonts w:ascii="Times New Roman" w:eastAsia="Times New Roman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 детей со</w:t>
      </w:r>
      <w:r w:rsidR="003D2CA9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трудников отрасли (до 14 лет)-8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 xml:space="preserve"> человек,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Helvetica" w:eastAsia="Times New Roman" w:hAnsi="Helvetica" w:cs="Helvetica"/>
          <w:color w:val="000000"/>
          <w:spacing w:val="12"/>
          <w:sz w:val="28"/>
          <w:szCs w:val="28"/>
          <w:lang w:eastAsia="ru-RU"/>
        </w:rPr>
        <w:t>-</w:t>
      </w:r>
      <w:r w:rsidRPr="00F06328">
        <w:rPr>
          <w:rFonts w:ascii="Times New Roman" w:eastAsia="Times New Roman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молодых специалистов в возрасте до 35 лет –</w:t>
      </w:r>
      <w:r w:rsidR="003D2CA9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4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человек</w:t>
      </w:r>
      <w:r w:rsidR="007E71D3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а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,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Helvetica" w:eastAsia="Times New Roman" w:hAnsi="Helvetica" w:cs="Helvetica"/>
          <w:color w:val="000000"/>
          <w:spacing w:val="12"/>
          <w:sz w:val="28"/>
          <w:szCs w:val="28"/>
          <w:lang w:eastAsia="ru-RU"/>
        </w:rPr>
        <w:t>-</w:t>
      </w:r>
      <w:r w:rsidRPr="00F06328">
        <w:rPr>
          <w:rFonts w:ascii="Times New Roman" w:eastAsia="Times New Roman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="003D2CA9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неработающих пенсионеров – 17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 xml:space="preserve"> человек,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Helvetica" w:eastAsia="Times New Roman" w:hAnsi="Helvetica" w:cs="Helvetica"/>
          <w:color w:val="000000"/>
          <w:spacing w:val="12"/>
          <w:sz w:val="28"/>
          <w:szCs w:val="28"/>
          <w:lang w:eastAsia="ru-RU"/>
        </w:rPr>
        <w:t>-</w:t>
      </w:r>
      <w:r w:rsidRPr="00F06328">
        <w:rPr>
          <w:rFonts w:ascii="Times New Roman" w:eastAsia="Times New Roman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="002513A5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работающих пенсионеров – 4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 xml:space="preserve"> человека.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 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За последние два года в наш коллектив пришли работать новые сотрудники, на данный момент все состоят в профсоюзной организации и принимают активное участие в жизни коллектива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iCs/>
          <w:color w:val="0070C0"/>
          <w:spacing w:val="12"/>
          <w:sz w:val="27"/>
          <w:lang w:eastAsia="ru-RU"/>
        </w:rPr>
        <w:t>                           </w:t>
      </w:r>
      <w:r w:rsidRPr="00F06328">
        <w:rPr>
          <w:rFonts w:ascii="Georgia" w:eastAsia="Times New Roman" w:hAnsi="Georgia" w:cs="Helvetica"/>
          <w:b/>
          <w:bCs/>
          <w:i/>
          <w:iCs/>
          <w:color w:val="0000FF"/>
          <w:spacing w:val="12"/>
          <w:sz w:val="27"/>
          <w:lang w:eastAsia="ru-RU"/>
        </w:rPr>
        <w:t>Состав профсоюзного комитета  </w:t>
      </w:r>
      <w:r w:rsidRPr="00F06328">
        <w:rPr>
          <w:rFonts w:ascii="Georgia" w:eastAsia="Times New Roman" w:hAnsi="Georgia" w:cs="Helvetica"/>
          <w:b/>
          <w:bCs/>
          <w:i/>
          <w:iCs/>
          <w:color w:val="0070C0"/>
          <w:spacing w:val="12"/>
          <w:sz w:val="27"/>
          <w:lang w:eastAsia="ru-RU"/>
        </w:rPr>
        <w:t xml:space="preserve">           </w:t>
      </w:r>
      <w:r w:rsidRPr="00F06328">
        <w:rPr>
          <w:rFonts w:ascii="Georgia" w:eastAsia="Times New Roman" w:hAnsi="Georgia" w:cs="Helvetica"/>
          <w:b/>
          <w:bCs/>
          <w:i/>
          <w:iCs/>
          <w:color w:val="000000"/>
          <w:spacing w:val="12"/>
          <w:sz w:val="27"/>
          <w:lang w:eastAsia="ru-RU"/>
        </w:rPr>
        <w:t xml:space="preserve">                    </w:t>
      </w:r>
      <w:r w:rsidRPr="00F06328">
        <w:rPr>
          <w:rFonts w:ascii="Georgia" w:eastAsia="Times New Roman" w:hAnsi="Georgia" w:cs="Helvetica"/>
          <w:b/>
          <w:bCs/>
          <w:i/>
          <w:iCs/>
          <w:color w:val="0000FF"/>
          <w:spacing w:val="12"/>
          <w:sz w:val="27"/>
          <w:lang w:eastAsia="ru-RU"/>
        </w:rPr>
        <w:t>МБДОУ детский сад № 18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40"/>
        <w:tblW w:w="978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4890"/>
        <w:gridCol w:w="4891"/>
      </w:tblGrid>
      <w:tr w:rsidR="00F06328" w:rsidRPr="00F06328" w:rsidTr="00F06328">
        <w:trPr>
          <w:trHeight w:val="889"/>
        </w:trPr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328" w:rsidRPr="00F06328" w:rsidRDefault="00F06328" w:rsidP="00F0632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ФИО</w:t>
            </w:r>
            <w:r w:rsidRPr="00F06328"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328" w:rsidRPr="00F06328" w:rsidRDefault="00F06328" w:rsidP="00F0632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Должность в профсоюзной организации</w:t>
            </w:r>
            <w:r w:rsidRPr="00F06328"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328" w:rsidRPr="00F06328" w:rsidTr="00F06328">
        <w:trPr>
          <w:trHeight w:val="910"/>
        </w:trPr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Онипко</w:t>
            </w:r>
            <w:proofErr w:type="spellEnd"/>
            <w:r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Викторвна</w:t>
            </w:r>
            <w:proofErr w:type="spellEnd"/>
            <w:r w:rsidRPr="00F06328"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Председатель ПК</w:t>
            </w:r>
            <w:r w:rsidRPr="00F06328"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328" w:rsidRPr="00F06328" w:rsidTr="00F06328">
        <w:trPr>
          <w:trHeight w:val="445"/>
        </w:trPr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2513A5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Васильевна</w:t>
            </w:r>
          </w:p>
        </w:tc>
        <w:tc>
          <w:tcPr>
            <w:tcW w:w="4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  <w:r w:rsidRPr="00F06328"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328" w:rsidRPr="00F06328" w:rsidTr="00F06328">
        <w:trPr>
          <w:trHeight w:val="445"/>
        </w:trPr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316DDB" w:rsidRDefault="003D2CA9" w:rsidP="00316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3AEE">
              <w:rPr>
                <w:rFonts w:ascii="Times New Roman" w:hAnsi="Times New Roman" w:cs="Times New Roman"/>
                <w:sz w:val="28"/>
                <w:szCs w:val="28"/>
              </w:rPr>
              <w:t>Чередник</w:t>
            </w:r>
            <w:proofErr w:type="spellEnd"/>
            <w:r w:rsidRPr="00803AE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03AEE">
              <w:rPr>
                <w:rFonts w:ascii="Times New Roman" w:hAnsi="Times New Roman" w:cs="Times New Roman"/>
                <w:sz w:val="28"/>
                <w:szCs w:val="28"/>
              </w:rPr>
              <w:t>Халяпина</w:t>
            </w:r>
            <w:proofErr w:type="spellEnd"/>
            <w:r w:rsidRPr="00803AE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4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Социально-экономическая и правовая комиссия</w:t>
            </w:r>
            <w:r w:rsidRPr="00F06328"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328" w:rsidRPr="00F06328" w:rsidTr="00F06328">
        <w:trPr>
          <w:trHeight w:val="445"/>
        </w:trPr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316DDB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proofErr w:type="spellStart"/>
            <w:r w:rsidRPr="00803AEE">
              <w:rPr>
                <w:rFonts w:ascii="Times New Roman" w:hAnsi="Times New Roman" w:cs="Times New Roman"/>
                <w:sz w:val="28"/>
                <w:szCs w:val="28"/>
              </w:rPr>
              <w:t>Стасилович</w:t>
            </w:r>
            <w:proofErr w:type="spellEnd"/>
            <w:r w:rsidRPr="00803AEE"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Николаевна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240" w:lineRule="auto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</w:p>
        </w:tc>
      </w:tr>
      <w:tr w:rsidR="00F06328" w:rsidRPr="00F06328" w:rsidTr="00F06328">
        <w:trPr>
          <w:trHeight w:val="445"/>
        </w:trPr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Мазаная Галина Петровна</w:t>
            </w:r>
          </w:p>
        </w:tc>
        <w:tc>
          <w:tcPr>
            <w:tcW w:w="4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 xml:space="preserve">Культурно </w:t>
            </w:r>
            <w:proofErr w:type="gramStart"/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–м</w:t>
            </w:r>
            <w:proofErr w:type="gramEnd"/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ассовая комиссия</w:t>
            </w:r>
            <w:r w:rsidRPr="00F06328"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328" w:rsidRPr="00F06328" w:rsidTr="00F06328">
        <w:trPr>
          <w:trHeight w:val="445"/>
        </w:trPr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proofErr w:type="spellStart"/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Цымбал</w:t>
            </w:r>
            <w:proofErr w:type="spellEnd"/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 xml:space="preserve"> Галина Николаевна</w:t>
            </w:r>
            <w:r w:rsidRPr="00F06328"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240" w:lineRule="auto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</w:p>
        </w:tc>
      </w:tr>
      <w:tr w:rsidR="00F06328" w:rsidRPr="00F06328" w:rsidTr="00F06328">
        <w:trPr>
          <w:trHeight w:val="445"/>
        </w:trPr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proofErr w:type="spellStart"/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Стасилович</w:t>
            </w:r>
            <w:proofErr w:type="spellEnd"/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 xml:space="preserve"> Антонина Николаевна</w:t>
            </w:r>
            <w:r w:rsidRPr="00F06328"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r w:rsidRPr="00F06328"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Комиссия по трудовым спорам</w:t>
            </w:r>
            <w:r w:rsidRPr="00F06328"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328" w:rsidRPr="00F06328" w:rsidTr="00F06328">
        <w:trPr>
          <w:trHeight w:val="466"/>
        </w:trPr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316DDB" w:rsidP="00F06328">
            <w:pPr>
              <w:spacing w:after="0" w:line="360" w:lineRule="auto"/>
              <w:jc w:val="center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Helvetica"/>
                <w:color w:val="000000"/>
                <w:sz w:val="28"/>
                <w:szCs w:val="28"/>
                <w:lang w:eastAsia="ru-RU"/>
              </w:rPr>
              <w:t>Мазаная Галина Петровна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328" w:rsidRPr="00F06328" w:rsidRDefault="00F06328" w:rsidP="00F06328">
            <w:pPr>
              <w:spacing w:after="0" w:line="240" w:lineRule="auto"/>
              <w:rPr>
                <w:rFonts w:ascii="Helvetica" w:eastAsia="Times New Roman" w:hAnsi="Helvetica" w:cs="Helvetica"/>
                <w:color w:val="CCCCCC"/>
                <w:sz w:val="24"/>
                <w:szCs w:val="24"/>
                <w:lang w:eastAsia="ru-RU"/>
              </w:rPr>
            </w:pPr>
          </w:p>
        </w:tc>
      </w:tr>
    </w:tbl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  </w:t>
      </w:r>
    </w:p>
    <w:p w:rsidR="009C05A5" w:rsidRDefault="009C05A5" w:rsidP="00F06328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Helvetica"/>
          <w:b/>
          <w:bCs/>
          <w:i/>
          <w:iCs/>
          <w:color w:val="0070C0"/>
          <w:spacing w:val="12"/>
          <w:sz w:val="27"/>
          <w:lang w:eastAsia="ru-RU"/>
        </w:rPr>
      </w:pPr>
    </w:p>
    <w:p w:rsidR="009C05A5" w:rsidRDefault="009C05A5" w:rsidP="00F06328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Helvetica"/>
          <w:b/>
          <w:bCs/>
          <w:i/>
          <w:iCs/>
          <w:color w:val="0070C0"/>
          <w:spacing w:val="12"/>
          <w:sz w:val="27"/>
          <w:lang w:eastAsia="ru-RU"/>
        </w:rPr>
      </w:pPr>
    </w:p>
    <w:p w:rsidR="009C05A5" w:rsidRDefault="009C05A5" w:rsidP="00F06328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Helvetica"/>
          <w:b/>
          <w:bCs/>
          <w:i/>
          <w:iCs/>
          <w:color w:val="0070C0"/>
          <w:spacing w:val="12"/>
          <w:sz w:val="27"/>
          <w:lang w:eastAsia="ru-RU"/>
        </w:rPr>
      </w:pPr>
    </w:p>
    <w:p w:rsidR="009C05A5" w:rsidRDefault="009C05A5" w:rsidP="00F06328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Helvetica"/>
          <w:b/>
          <w:bCs/>
          <w:i/>
          <w:iCs/>
          <w:color w:val="0070C0"/>
          <w:spacing w:val="12"/>
          <w:sz w:val="27"/>
          <w:lang w:eastAsia="ru-RU"/>
        </w:rPr>
      </w:pPr>
    </w:p>
    <w:p w:rsidR="00316DDB" w:rsidRDefault="00316DDB" w:rsidP="00F06328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Helvetica"/>
          <w:b/>
          <w:bCs/>
          <w:i/>
          <w:iCs/>
          <w:color w:val="0070C0"/>
          <w:spacing w:val="12"/>
          <w:sz w:val="27"/>
          <w:lang w:eastAsia="ru-RU"/>
        </w:rPr>
      </w:pPr>
    </w:p>
    <w:p w:rsidR="00F06328" w:rsidRPr="00F06328" w:rsidRDefault="00F06328" w:rsidP="00F06328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iCs/>
          <w:color w:val="0070C0"/>
          <w:spacing w:val="12"/>
          <w:sz w:val="27"/>
          <w:lang w:eastAsia="ru-RU"/>
        </w:rPr>
        <w:t>Ревизионная комисси</w:t>
      </w:r>
      <w:r w:rsidR="009C05A5">
        <w:rPr>
          <w:rFonts w:ascii="Georgia" w:eastAsia="Times New Roman" w:hAnsi="Georgia" w:cs="Helvetica"/>
          <w:b/>
          <w:bCs/>
          <w:i/>
          <w:iCs/>
          <w:color w:val="0070C0"/>
          <w:spacing w:val="12"/>
          <w:sz w:val="27"/>
          <w:lang w:eastAsia="ru-RU"/>
        </w:rPr>
        <w:t>я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b/>
          <w:bCs/>
          <w:i/>
          <w:iCs/>
          <w:color w:val="0070C0"/>
          <w:spacing w:val="12"/>
          <w:sz w:val="27"/>
          <w:lang w:eastAsia="ru-RU"/>
        </w:rPr>
        <w:t> 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316DDB" w:rsidRPr="00316DDB" w:rsidRDefault="00316DDB" w:rsidP="00316DD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3A1DCA">
        <w:rPr>
          <w:rFonts w:ascii="Times New Roman" w:hAnsi="Times New Roman" w:cs="Times New Roman"/>
          <w:sz w:val="28"/>
          <w:szCs w:val="28"/>
        </w:rPr>
        <w:t>Гречко Елена Ивановна</w:t>
      </w:r>
      <w:r w:rsidR="007E71D3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 xml:space="preserve"> – инструктор по ФК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  <w:r w:rsidRPr="003A1DCA">
        <w:rPr>
          <w:rFonts w:ascii="Times New Roman" w:hAnsi="Times New Roman" w:cs="Times New Roman"/>
          <w:sz w:val="28"/>
          <w:szCs w:val="28"/>
        </w:rPr>
        <w:tab/>
      </w:r>
    </w:p>
    <w:p w:rsidR="00316DDB" w:rsidRPr="00F06328" w:rsidRDefault="00316DDB" w:rsidP="00316DDB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3A1DCA">
        <w:rPr>
          <w:rFonts w:ascii="Times New Roman" w:hAnsi="Times New Roman" w:cs="Times New Roman"/>
          <w:sz w:val="28"/>
          <w:szCs w:val="28"/>
        </w:rPr>
        <w:t>Мироненко Любовь Анатольевна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-воспитатель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 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316DDB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proofErr w:type="spellStart"/>
      <w:r w:rsidRPr="003A1DCA">
        <w:rPr>
          <w:rFonts w:ascii="Times New Roman" w:hAnsi="Times New Roman" w:cs="Times New Roman"/>
          <w:sz w:val="28"/>
          <w:szCs w:val="28"/>
        </w:rPr>
        <w:t>Калиберда</w:t>
      </w:r>
      <w:proofErr w:type="spellEnd"/>
      <w:r w:rsidRPr="003A1DCA">
        <w:rPr>
          <w:rFonts w:ascii="Times New Roman" w:hAnsi="Times New Roman" w:cs="Times New Roman"/>
          <w:sz w:val="28"/>
          <w:szCs w:val="28"/>
        </w:rPr>
        <w:t xml:space="preserve"> Ирина Алексеевна </w:t>
      </w:r>
      <w:r w:rsidR="00F06328"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 xml:space="preserve">- </w:t>
      </w:r>
      <w:proofErr w:type="gramStart"/>
      <w:r w:rsidR="00F06328"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ответственный</w:t>
      </w:r>
      <w:proofErr w:type="gramEnd"/>
      <w:r w:rsidR="00F06328"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по охране труда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 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316DDB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proofErr w:type="spellStart"/>
      <w:r w:rsidRPr="003A1DCA">
        <w:rPr>
          <w:rFonts w:ascii="Times New Roman" w:hAnsi="Times New Roman" w:cs="Times New Roman"/>
          <w:sz w:val="28"/>
          <w:szCs w:val="28"/>
        </w:rPr>
        <w:t>Чередник</w:t>
      </w:r>
      <w:proofErr w:type="spellEnd"/>
      <w:r w:rsidRPr="003A1D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A1DCA">
        <w:rPr>
          <w:rFonts w:ascii="Times New Roman" w:hAnsi="Times New Roman" w:cs="Times New Roman"/>
          <w:sz w:val="28"/>
          <w:szCs w:val="28"/>
        </w:rPr>
        <w:t>Халяпина</w:t>
      </w:r>
      <w:proofErr w:type="spellEnd"/>
      <w:r w:rsidRPr="003A1DCA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 xml:space="preserve"> </w:t>
      </w:r>
      <w:r w:rsidR="00F06328"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– уполномоченный</w:t>
      </w:r>
      <w:r w:rsidR="00F06328"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по охране труда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4"/>
          <w:szCs w:val="24"/>
          <w:lang w:eastAsia="ru-RU"/>
        </w:rPr>
        <w:t> 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 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    Профсоюз сегодня – это единственная организация, которая защищает социально – экономические права работников, добивается выполнения социальных гарантий, улучшает микроклимат в коллективе. 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Профсоюзный комитет ставит перед собой задачи: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tabs>
          <w:tab w:val="num" w:pos="720"/>
        </w:tabs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Symbol" w:eastAsia="Symbol" w:hAnsi="Symbol" w:cs="Symbol"/>
          <w:color w:val="000000"/>
          <w:spacing w:val="12"/>
          <w:sz w:val="20"/>
          <w:szCs w:val="24"/>
          <w:lang w:eastAsia="ru-RU"/>
        </w:rPr>
        <w:t></w:t>
      </w:r>
      <w:r w:rsidRPr="00F06328">
        <w:rPr>
          <w:rFonts w:ascii="Times New Roman" w:eastAsia="Symbol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Сплочение коллектива,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tabs>
          <w:tab w:val="num" w:pos="720"/>
        </w:tabs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Symbol" w:eastAsia="Symbol" w:hAnsi="Symbol" w:cs="Symbol"/>
          <w:color w:val="000000"/>
          <w:spacing w:val="12"/>
          <w:sz w:val="20"/>
          <w:szCs w:val="24"/>
          <w:lang w:eastAsia="ru-RU"/>
        </w:rPr>
        <w:t></w:t>
      </w:r>
      <w:r w:rsidRPr="00F06328">
        <w:rPr>
          <w:rFonts w:ascii="Times New Roman" w:eastAsia="Symbol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Улучшение социально – экономического положения работников,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tabs>
          <w:tab w:val="num" w:pos="720"/>
        </w:tabs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Symbol" w:eastAsia="Symbol" w:hAnsi="Symbol" w:cs="Symbol"/>
          <w:color w:val="000000"/>
          <w:spacing w:val="12"/>
          <w:sz w:val="20"/>
          <w:szCs w:val="24"/>
          <w:lang w:eastAsia="ru-RU"/>
        </w:rPr>
        <w:t></w:t>
      </w:r>
      <w:r w:rsidRPr="00F06328">
        <w:rPr>
          <w:rFonts w:ascii="Times New Roman" w:eastAsia="Symbol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Развитие социального партнерства,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tabs>
          <w:tab w:val="num" w:pos="720"/>
        </w:tabs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Symbol" w:eastAsia="Symbol" w:hAnsi="Symbol" w:cs="Symbol"/>
          <w:color w:val="000000"/>
          <w:spacing w:val="12"/>
          <w:sz w:val="20"/>
          <w:szCs w:val="24"/>
          <w:lang w:eastAsia="ru-RU"/>
        </w:rPr>
        <w:t></w:t>
      </w:r>
      <w:r w:rsidRPr="00F06328">
        <w:rPr>
          <w:rFonts w:ascii="Times New Roman" w:eastAsia="Symbol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Укрепление и развитие профессиональной солидарности,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tabs>
          <w:tab w:val="num" w:pos="720"/>
        </w:tabs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Symbol" w:eastAsia="Symbol" w:hAnsi="Symbol" w:cs="Symbol"/>
          <w:color w:val="000000"/>
          <w:spacing w:val="12"/>
          <w:sz w:val="20"/>
          <w:szCs w:val="24"/>
          <w:lang w:eastAsia="ru-RU"/>
        </w:rPr>
        <w:t></w:t>
      </w:r>
      <w:r w:rsidRPr="00F06328">
        <w:rPr>
          <w:rFonts w:ascii="Times New Roman" w:eastAsia="Symbol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Взаимопомощь членам ППО.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    Деятельность профсоюзного комитета первичной профсоюзной организации МБДОУ детский сад №18 основывается на требованиях: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tabs>
          <w:tab w:val="num" w:pos="720"/>
        </w:tabs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Symbol" w:eastAsia="Symbol" w:hAnsi="Symbol" w:cs="Symbol"/>
          <w:color w:val="000000"/>
          <w:spacing w:val="12"/>
          <w:sz w:val="20"/>
          <w:szCs w:val="24"/>
          <w:lang w:eastAsia="ru-RU"/>
        </w:rPr>
        <w:t></w:t>
      </w:r>
      <w:r w:rsidRPr="00F06328">
        <w:rPr>
          <w:rFonts w:ascii="Times New Roman" w:eastAsia="Symbol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Устава профсоюза работников народного образования и науки РФ;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tabs>
          <w:tab w:val="num" w:pos="720"/>
        </w:tabs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Symbol" w:eastAsia="Symbol" w:hAnsi="Symbol" w:cs="Symbol"/>
          <w:color w:val="000000"/>
          <w:spacing w:val="12"/>
          <w:sz w:val="20"/>
          <w:szCs w:val="24"/>
          <w:lang w:eastAsia="ru-RU"/>
        </w:rPr>
        <w:t></w:t>
      </w:r>
      <w:r w:rsidRPr="00F06328">
        <w:rPr>
          <w:rFonts w:ascii="Times New Roman" w:eastAsia="Symbol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Положения о ППО;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tabs>
          <w:tab w:val="num" w:pos="720"/>
        </w:tabs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Symbol" w:eastAsia="Symbol" w:hAnsi="Symbol" w:cs="Symbol"/>
          <w:color w:val="000000"/>
          <w:spacing w:val="12"/>
          <w:sz w:val="20"/>
          <w:szCs w:val="24"/>
          <w:lang w:eastAsia="ru-RU"/>
        </w:rPr>
        <w:t></w:t>
      </w:r>
      <w:r w:rsidRPr="00F06328">
        <w:rPr>
          <w:rFonts w:ascii="Times New Roman" w:eastAsia="Symbol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Коллективного договора;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tabs>
          <w:tab w:val="num" w:pos="720"/>
        </w:tabs>
        <w:spacing w:after="0" w:line="360" w:lineRule="auto"/>
        <w:ind w:left="990" w:hanging="360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Symbol" w:eastAsia="Symbol" w:hAnsi="Symbol" w:cs="Symbol"/>
          <w:color w:val="000000"/>
          <w:spacing w:val="12"/>
          <w:sz w:val="20"/>
          <w:szCs w:val="24"/>
          <w:lang w:eastAsia="ru-RU"/>
        </w:rPr>
        <w:t></w:t>
      </w:r>
      <w:r w:rsidRPr="00F06328">
        <w:rPr>
          <w:rFonts w:ascii="Times New Roman" w:eastAsia="Symbol" w:hAnsi="Times New Roman" w:cs="Times New Roman"/>
          <w:color w:val="000000"/>
          <w:spacing w:val="12"/>
          <w:sz w:val="14"/>
          <w:szCs w:val="14"/>
          <w:lang w:eastAsia="ru-RU"/>
        </w:rPr>
        <w:t>        </w:t>
      </w:r>
      <w:r w:rsidRPr="00F06328">
        <w:rPr>
          <w:rFonts w:ascii="Helvetica" w:eastAsia="Times New Roman" w:hAnsi="Helvetica" w:cs="Helvetica"/>
          <w:color w:val="000000"/>
          <w:spacing w:val="12"/>
          <w:sz w:val="24"/>
          <w:szCs w:val="24"/>
          <w:lang w:eastAsia="ru-RU"/>
        </w:rPr>
        <w:t xml:space="preserve"> </w:t>
      </w:r>
      <w:r w:rsidRPr="00F06328">
        <w:rPr>
          <w:rFonts w:ascii="Georgia" w:eastAsia="Times New Roman" w:hAnsi="Georgia" w:cs="Helvetica"/>
          <w:color w:val="000000"/>
          <w:spacing w:val="12"/>
          <w:sz w:val="27"/>
          <w:szCs w:val="27"/>
          <w:lang w:eastAsia="ru-RU"/>
        </w:rPr>
        <w:t>Плана работы профсоюза.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 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  </w:t>
      </w:r>
    </w:p>
    <w:p w:rsidR="00F06328" w:rsidRPr="00F06328" w:rsidRDefault="00F06328" w:rsidP="00F0632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</w:pPr>
      <w:r w:rsidRPr="00F06328">
        <w:rPr>
          <w:rFonts w:ascii="Georgia" w:eastAsia="Times New Roman" w:hAnsi="Georgia" w:cs="Helvetica"/>
          <w:color w:val="000000"/>
          <w:spacing w:val="12"/>
          <w:sz w:val="28"/>
          <w:szCs w:val="28"/>
          <w:lang w:eastAsia="ru-RU"/>
        </w:rPr>
        <w:t>     Профсоюзная жизнь побуждает людей к активности, к проявлению творчества и инициативы, благодаря чему жизнь в коллективе детского сада динамична и позитивно насыщена.</w:t>
      </w:r>
      <w:r w:rsidRPr="00F06328">
        <w:rPr>
          <w:rFonts w:ascii="Helvetica" w:eastAsia="Times New Roman" w:hAnsi="Helvetica" w:cs="Helvetica"/>
          <w:color w:val="CCCCCC"/>
          <w:spacing w:val="12"/>
          <w:sz w:val="24"/>
          <w:szCs w:val="24"/>
          <w:lang w:eastAsia="ru-RU"/>
        </w:rPr>
        <w:t xml:space="preserve"> </w:t>
      </w:r>
    </w:p>
    <w:p w:rsidR="003D0927" w:rsidRDefault="003D0927"/>
    <w:sectPr w:rsidR="003D0927" w:rsidSect="003D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06328"/>
    <w:rsid w:val="002513A5"/>
    <w:rsid w:val="00316DDB"/>
    <w:rsid w:val="00354123"/>
    <w:rsid w:val="003C3B2A"/>
    <w:rsid w:val="003D0927"/>
    <w:rsid w:val="003D2CA9"/>
    <w:rsid w:val="005E2C43"/>
    <w:rsid w:val="007E71D3"/>
    <w:rsid w:val="00873089"/>
    <w:rsid w:val="009C05A5"/>
    <w:rsid w:val="00B253ED"/>
    <w:rsid w:val="00B866AA"/>
    <w:rsid w:val="00E420E1"/>
    <w:rsid w:val="00EF0AF9"/>
    <w:rsid w:val="00F0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6328"/>
    <w:rPr>
      <w:i/>
      <w:iCs/>
    </w:rPr>
  </w:style>
  <w:style w:type="character" w:styleId="a4">
    <w:name w:val="Strong"/>
    <w:basedOn w:val="a0"/>
    <w:uiPriority w:val="22"/>
    <w:qFormat/>
    <w:rsid w:val="00F06328"/>
    <w:rPr>
      <w:b/>
      <w:bCs/>
    </w:rPr>
  </w:style>
  <w:style w:type="paragraph" w:styleId="a5">
    <w:name w:val="Normal (Web)"/>
    <w:basedOn w:val="a"/>
    <w:uiPriority w:val="99"/>
    <w:unhideWhenUsed/>
    <w:rsid w:val="00F06328"/>
    <w:pPr>
      <w:spacing w:after="0" w:line="360" w:lineRule="auto"/>
    </w:pPr>
    <w:rPr>
      <w:rFonts w:ascii="Helvetica" w:eastAsia="Times New Roman" w:hAnsi="Helvetica" w:cs="Helvetica"/>
      <w:color w:val="CCCCCC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06328"/>
    <w:pPr>
      <w:spacing w:after="0" w:line="360" w:lineRule="auto"/>
    </w:pPr>
    <w:rPr>
      <w:rFonts w:ascii="Helvetica" w:eastAsia="Times New Roman" w:hAnsi="Helvetica" w:cs="Helvetica"/>
      <w:color w:val="CCCCCC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838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887639064">
                  <w:marLeft w:val="27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8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78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9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7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36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4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2017-08-08T16:11:00Z</cp:lastPrinted>
  <dcterms:created xsi:type="dcterms:W3CDTF">2017-08-08T12:51:00Z</dcterms:created>
  <dcterms:modified xsi:type="dcterms:W3CDTF">2017-08-11T14:21:00Z</dcterms:modified>
</cp:coreProperties>
</file>