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F3" w:rsidRPr="0063720A" w:rsidRDefault="00192AF3" w:rsidP="00192AF3">
      <w:pPr>
        <w:shd w:val="clear" w:color="auto" w:fill="FFFFFF"/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</w:pPr>
      <w:r w:rsidRPr="00BE15B9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    Приложение 3                    </w:t>
      </w:r>
    </w:p>
    <w:p w:rsidR="00192AF3" w:rsidRPr="00575735" w:rsidRDefault="00192AF3" w:rsidP="00192A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638C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к приказу №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6/2 </w:t>
      </w:r>
      <w:r w:rsidRPr="00B638CE">
        <w:rPr>
          <w:rFonts w:ascii="Times New Roman" w:hAnsi="Times New Roman" w:cs="Times New Roman"/>
          <w:bCs/>
          <w:color w:val="000000"/>
          <w:sz w:val="20"/>
          <w:szCs w:val="20"/>
        </w:rPr>
        <w:t>от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09.01.2024г.</w:t>
      </w:r>
    </w:p>
    <w:p w:rsidR="00192AF3" w:rsidRPr="00E74307" w:rsidRDefault="00192AF3" w:rsidP="00192AF3">
      <w:pPr>
        <w:shd w:val="clear" w:color="auto" w:fill="FFFFFF"/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192AF3" w:rsidRPr="00E74307" w:rsidRDefault="00192AF3" w:rsidP="00192AF3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192AF3" w:rsidRPr="00E74307" w:rsidRDefault="00192AF3" w:rsidP="00192AF3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E7430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Положение о комиссии по противодейств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ию коррупции  в </w:t>
      </w:r>
      <w:r w:rsidRPr="00E74307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«Центр культурного развития «Юность»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Суровикинского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Волгоградской области</w:t>
      </w:r>
    </w:p>
    <w:p w:rsidR="00192AF3" w:rsidRPr="00E74307" w:rsidRDefault="00192AF3" w:rsidP="00192AF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192AF3" w:rsidRPr="00E74307" w:rsidRDefault="00192AF3" w:rsidP="00192AF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743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1. Общие положения</w:t>
      </w:r>
    </w:p>
    <w:p w:rsidR="00192AF3" w:rsidRPr="00E74307" w:rsidRDefault="00192AF3" w:rsidP="00192A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1.Настоящее Положение р</w:t>
      </w:r>
      <w:r w:rsidRPr="00E74307">
        <w:rPr>
          <w:rFonts w:ascii="Times New Roman" w:hAnsi="Times New Roman" w:cs="Times New Roman"/>
          <w:sz w:val="28"/>
          <w:szCs w:val="28"/>
        </w:rPr>
        <w:t xml:space="preserve">азработано в соответствии с Федеральным законом от 25.12.2008г. № 273-ФЗ «О противодействии коррупции» и 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определяет порядок деятельности, задачи и компетенцию Комиссии по противодействию коррупции (далее — Ко</w:t>
      </w:r>
      <w:r>
        <w:rPr>
          <w:rFonts w:ascii="Times New Roman" w:hAnsi="Times New Roman" w:cs="Times New Roman"/>
          <w:sz w:val="28"/>
          <w:szCs w:val="28"/>
          <w:lang w:eastAsia="ru-RU"/>
        </w:rPr>
        <w:t>миссия) в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192AF3" w:rsidRPr="00E74307" w:rsidRDefault="00192AF3" w:rsidP="00192A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2.  Комиссия является совещательным органом, который систематически осуществляет ком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плекс мероприятий </w:t>
      </w:r>
      <w:proofErr w:type="gram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7430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выявлению и устранению причин и условий, порождающих коррупцию;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выработке оптимальных механизмов защиты от проник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новения коррупции в МБУК «ЦКР Юность"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, сниже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нию в ней коррупционных рисков;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созданию единой  системы мониторинга и информирования сотрудни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ков по проблемам коррупции; </w:t>
      </w:r>
      <w:proofErr w:type="spell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пропаганде и воспитанию;</w:t>
      </w:r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привлечению общественности и СМИ к сотрудничеству по вопросам противодействия кор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рупции в целях выработки у сотрудников  навыков </w:t>
      </w:r>
      <w:proofErr w:type="spell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антикоррупцион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ного</w:t>
      </w:r>
      <w:proofErr w:type="spellEnd"/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 в сферах с повышенным риском коррупции, а также формирования нетерпи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мого отношения к коррупции.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Default="00192AF3" w:rsidP="00192A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E74307">
        <w:rPr>
          <w:rFonts w:ascii="Times New Roman" w:hAnsi="Times New Roman" w:cs="Times New Roman"/>
          <w:b/>
          <w:sz w:val="28"/>
          <w:szCs w:val="28"/>
          <w:lang w:eastAsia="ru-RU"/>
        </w:rPr>
        <w:t>.  Понятия и определения настоящего положения:</w:t>
      </w:r>
    </w:p>
    <w:p w:rsidR="00192AF3" w:rsidRPr="00E74307" w:rsidRDefault="00192AF3" w:rsidP="00192AF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Коррупция 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— под коррупцией понимается противоправная деятельность, заключаю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b/>
          <w:sz w:val="28"/>
          <w:szCs w:val="28"/>
          <w:lang w:eastAsia="ru-RU"/>
        </w:rPr>
        <w:t>Противодействие коррупции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—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ций и физических лиц по предупреждению коррупции, уголовному преследованию лиц совер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шивших коррупционные преступления, минимизации и (или) ликвидации их последст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вий.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74307">
        <w:rPr>
          <w:rFonts w:ascii="Times New Roman" w:hAnsi="Times New Roman" w:cs="Times New Roman"/>
          <w:b/>
          <w:sz w:val="28"/>
          <w:szCs w:val="28"/>
          <w:lang w:eastAsia="ru-RU"/>
        </w:rPr>
        <w:t>Коррупционное правонарушение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—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Субъекты </w:t>
      </w:r>
      <w:proofErr w:type="spellStart"/>
      <w:r w:rsidRPr="00E74307">
        <w:rPr>
          <w:rFonts w:ascii="Times New Roman" w:hAnsi="Times New Roman" w:cs="Times New Roman"/>
          <w:b/>
          <w:sz w:val="28"/>
          <w:szCs w:val="28"/>
          <w:lang w:eastAsia="ru-RU"/>
        </w:rPr>
        <w:t>антикоррупционной</w:t>
      </w:r>
      <w:proofErr w:type="spellEnd"/>
      <w:r w:rsidRPr="00E743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политики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— органы государственной власти и мест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ного самоуправления, учреждения, организации и лица, уполномоченные на формирова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ние и реализацию мер </w:t>
      </w:r>
      <w:proofErr w:type="spell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пол</w:t>
      </w:r>
      <w:r>
        <w:rPr>
          <w:rFonts w:ascii="Times New Roman" w:hAnsi="Times New Roman" w:cs="Times New Roman"/>
          <w:sz w:val="28"/>
          <w:szCs w:val="28"/>
          <w:lang w:eastAsia="ru-RU"/>
        </w:rPr>
        <w:t>итики, граждане. В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субъек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тами </w:t>
      </w:r>
      <w:proofErr w:type="spell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политики являются: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коллектив,  обслуживаю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щий персонал;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физические и юридические лица, заинтересованные в качественном оказа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нии  услуг.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b/>
          <w:sz w:val="28"/>
          <w:szCs w:val="28"/>
          <w:lang w:eastAsia="ru-RU"/>
        </w:rPr>
        <w:t>Субъекты коррупционных правонарушений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— физические лица, использующие свой статус вопреки законным интересам общества и государства для незаконного получения вы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год, а также лица, незаконно предоставляющие такие выгоды.</w:t>
      </w:r>
    </w:p>
    <w:p w:rsidR="00192AF3" w:rsidRDefault="00192AF3" w:rsidP="00192AF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b/>
          <w:sz w:val="28"/>
          <w:szCs w:val="28"/>
          <w:lang w:eastAsia="ru-RU"/>
        </w:rPr>
        <w:t>Предупреждение коррупции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— деятельность субъектов </w:t>
      </w:r>
      <w:proofErr w:type="spell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поли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тики, направленная на изучение, выявление, ограничение либо устранение явлений усло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вий, порождающих коррупционные правонарушения, или способствующих их распро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странению.</w:t>
      </w:r>
    </w:p>
    <w:p w:rsidR="00192AF3" w:rsidRDefault="00192AF3" w:rsidP="00192A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E74307">
        <w:rPr>
          <w:rFonts w:ascii="Times New Roman" w:hAnsi="Times New Roman" w:cs="Times New Roman"/>
          <w:b/>
          <w:sz w:val="28"/>
          <w:szCs w:val="28"/>
          <w:lang w:eastAsia="ru-RU"/>
        </w:rPr>
        <w:t>.Основные цели и задачи комиссии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192AF3" w:rsidRPr="00E74307" w:rsidRDefault="00192AF3" w:rsidP="00192A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2AF3" w:rsidRDefault="00192AF3" w:rsidP="00192AF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 действующим законодательством Российской Федерации и субъекта Российской Федерации, нормативными ак</w:t>
      </w:r>
      <w:r>
        <w:rPr>
          <w:rFonts w:ascii="Times New Roman" w:hAnsi="Times New Roman" w:cs="Times New Roman"/>
          <w:sz w:val="28"/>
          <w:szCs w:val="28"/>
          <w:lang w:eastAsia="ru-RU"/>
        </w:rPr>
        <w:t>тами Волгоградской области в сфере культуры, Уставом МБУК «ЦКР Юность»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настоящим Положением.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3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 Настоящее положение вступает в силу с момента его утвер</w:t>
      </w:r>
      <w:r>
        <w:rPr>
          <w:rFonts w:ascii="Times New Roman" w:hAnsi="Times New Roman" w:cs="Times New Roman"/>
          <w:sz w:val="28"/>
          <w:szCs w:val="28"/>
          <w:lang w:eastAsia="ru-RU"/>
        </w:rPr>
        <w:t>ждения директором МБУК «ЦКР Юность».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2AF3" w:rsidRDefault="00192AF3" w:rsidP="00192A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7430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4.Задачи Комиссии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92AF3" w:rsidRPr="00E74307" w:rsidRDefault="00192AF3" w:rsidP="00192AF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Комиссия для решения стоящих перед ней задач: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4.1.  Участвует в разработке и реализации приоритетных направлений   </w:t>
      </w:r>
      <w:proofErr w:type="spell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антикоррупцион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ной</w:t>
      </w:r>
      <w:proofErr w:type="spellEnd"/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политики.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4.2.  Координ</w:t>
      </w:r>
      <w:r>
        <w:rPr>
          <w:rFonts w:ascii="Times New Roman" w:hAnsi="Times New Roman" w:cs="Times New Roman"/>
          <w:sz w:val="28"/>
          <w:szCs w:val="28"/>
          <w:lang w:eastAsia="ru-RU"/>
        </w:rPr>
        <w:t>ирует деятельность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по устранению причин коррупции и усло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вий им способствующих, выявлению и пресечению фактов коррупц</w:t>
      </w:r>
      <w:proofErr w:type="gram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проявлений.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4.3. Вносит предложения, направленные на реализацию мероприятий по устранению при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чин и условий, способст</w:t>
      </w:r>
      <w:r>
        <w:rPr>
          <w:rFonts w:ascii="Times New Roman" w:hAnsi="Times New Roman" w:cs="Times New Roman"/>
          <w:sz w:val="28"/>
          <w:szCs w:val="28"/>
          <w:lang w:eastAsia="ru-RU"/>
        </w:rPr>
        <w:t>вующих коррупции в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br/>
        <w:t>4.4. Вырабатывает рекомендации для практического использования по предотвращению и профилактике коррупционных правонаруше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ний в деятельности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4.5. Оказывает консультативную помощь субъектам </w:t>
      </w:r>
      <w:proofErr w:type="spell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антикорр</w:t>
      </w:r>
      <w:r>
        <w:rPr>
          <w:rFonts w:ascii="Times New Roman" w:hAnsi="Times New Roman" w:cs="Times New Roman"/>
          <w:sz w:val="28"/>
          <w:szCs w:val="28"/>
          <w:lang w:eastAsia="ru-RU"/>
        </w:rPr>
        <w:t>упционной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политики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вопросам, связанным с применением на практике общих принципов служебного поведе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ния сотрудников,  и других участников культурн</w:t>
      </w:r>
      <w:proofErr w:type="gram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досугового</w:t>
      </w:r>
      <w:proofErr w:type="spellEnd"/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процесса.</w:t>
      </w:r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  <w:t>4.6.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рушений.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Default="00192AF3" w:rsidP="00192A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2AF3" w:rsidRDefault="00192AF3" w:rsidP="00192A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7430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Порядок формирования и деятельность Комиссии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92AF3" w:rsidRPr="00E74307" w:rsidRDefault="00192AF3" w:rsidP="00192AF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5.1.  Состав членов Комиссии (кот</w:t>
      </w:r>
      <w:r>
        <w:rPr>
          <w:rFonts w:ascii="Times New Roman" w:hAnsi="Times New Roman" w:cs="Times New Roman"/>
          <w:sz w:val="28"/>
          <w:szCs w:val="28"/>
          <w:lang w:eastAsia="ru-RU"/>
        </w:rPr>
        <w:t>орый представляет директор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) рассматривается и утверждается на общем с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обрании работников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. Ход рассмотрения и принятое решение фиксируется в протоколе общего собрания, а состав Комиссии утвержда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приказом директора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2AF3" w:rsidRPr="00E74307" w:rsidRDefault="00192AF3" w:rsidP="00192A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5.2.  В состав Комиссии входят:</w:t>
      </w:r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 – директор МБУК «ЦКР Юность» Пастухов О.В.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председателя комиссии – контрактный управляющий МБУК «ЦКР Юность»- Меркулова Т.В.</w:t>
      </w:r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секретарь – заведующая методическим отделом МБУК «ЦКР Юность» Караваева Н.Г.</w:t>
      </w:r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художественный руководитель МБУК «ЦКР Юность»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Гузева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К.Н.</w:t>
      </w:r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заведующая отделом «Библиотека»- Егорова Е.И.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заведующая музее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Тюпа Е.В.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ab/>
        <w:t>5.3.Присутствие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вать на заседании, они вправе изложить свое мнение по рассматриваемым вопросам в письменном виде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2AF3" w:rsidRPr="00E74307" w:rsidRDefault="00192AF3" w:rsidP="00192A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5.4.Заседание Комиссии правомочно, если на нем присутствует не менее двух третей об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192AF3" w:rsidRPr="00E74307" w:rsidRDefault="00192AF3" w:rsidP="00192AF3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5.5.  Член Комиссии добровольно принимает на себя обязательства о неразглашении сведе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192AF3" w:rsidRPr="00E74307" w:rsidRDefault="00192AF3" w:rsidP="00192AF3">
      <w:pPr>
        <w:pStyle w:val="a3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5.6.Секретарь Комиссии: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-организует подготовку материалов к заседанию Комиссии, а также проектов его решений;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-информирует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лами.</w:t>
      </w:r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Секретарь Комиссии свою деятельность осуществляет на общественных началах.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Default="00192AF3" w:rsidP="00192A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2AF3" w:rsidRDefault="00192AF3" w:rsidP="00192A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2AF3" w:rsidRDefault="00192AF3" w:rsidP="00192A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2AF3" w:rsidRDefault="00192AF3" w:rsidP="00192A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2AF3" w:rsidRDefault="00192AF3" w:rsidP="00192A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7430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 Полномочия Комиссии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92AF3" w:rsidRPr="00E74307" w:rsidRDefault="00192AF3" w:rsidP="00192AF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6.1.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Комис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сия координирует деятельность МБУК «ЦКР Юность» по реализации 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мер противодействия коррупции.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br/>
        <w:t>6.2.  Комиссия вносит предложения на рассмотрение на план</w:t>
      </w:r>
      <w:r>
        <w:rPr>
          <w:rFonts w:ascii="Times New Roman" w:hAnsi="Times New Roman" w:cs="Times New Roman"/>
          <w:sz w:val="28"/>
          <w:szCs w:val="28"/>
          <w:lang w:eastAsia="ru-RU"/>
        </w:rPr>
        <w:t>ерках и совещаниях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по совершенствованию деятельности в сфере противодействия коррупции, а также участ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вует в подготовке проектов локальных нормативных актов по вопросам, относящимся к ее компетенции.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6.3. Участвует в разработке форм и методов осуществления </w:t>
      </w:r>
      <w:proofErr w:type="spell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сти и контролирует их реализацию.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6.4. Содействует работе по проведению анализа и </w:t>
      </w:r>
      <w:proofErr w:type="gram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экспертизы</w:t>
      </w:r>
      <w:proofErr w:type="gramEnd"/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издаваемых  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цией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 нормативного характера по вопросам противодействия коррупции.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6.5.  Рассматривает предложения о совершенствовании методической и организационной ра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боты по противоде</w:t>
      </w:r>
      <w:r>
        <w:rPr>
          <w:rFonts w:ascii="Times New Roman" w:hAnsi="Times New Roman" w:cs="Times New Roman"/>
          <w:sz w:val="28"/>
          <w:szCs w:val="28"/>
          <w:lang w:eastAsia="ru-RU"/>
        </w:rPr>
        <w:t>йствию коррупции в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br/>
        <w:t>6.6. Содействует внесению дополнений в нормативные правовые акты с учетом измене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ний действующего законодательства.</w:t>
      </w:r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6.7.В зависимости от рассматриваемых вопросов, к участию в заседаниях Комиссии мо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гут привлекаться иные лица, по согласованию с председателем Комиссии.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br/>
        <w:t>6.8.Решения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тер, оформляется протоколом, который подписывает председатель Комиссии, а при необходимо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сти, реализуются путем принятия соответствующих приказов и распоряжений директора, если иное не предусмотрено действующим</w:t>
      </w:r>
      <w:proofErr w:type="gramEnd"/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законодательством. Члены Комиссии обладают равными пра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вами при принятии решений.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Default="00192AF3" w:rsidP="00192AF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7430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Председатель Комиссии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92AF3" w:rsidRPr="00E74307" w:rsidRDefault="00192AF3" w:rsidP="00192AF3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7.1.  Определяет место, время проведения и повестку дня заседания Комиссии, в 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числе с участием работников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, не являющихся ее чле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нами, в случае необходимости привлекает к работе специалистов.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7.2.На основе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предложений членов Комиссии 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формирует план работы Комиссии на текущий год и повестку дня его очередного заседа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7.3.Инф</w:t>
      </w:r>
      <w:r>
        <w:rPr>
          <w:rFonts w:ascii="Times New Roman" w:hAnsi="Times New Roman" w:cs="Times New Roman"/>
          <w:sz w:val="28"/>
          <w:szCs w:val="28"/>
          <w:lang w:eastAsia="ru-RU"/>
        </w:rPr>
        <w:t>ормирует коллектив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о результатах реализа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ции мер противоде</w:t>
      </w:r>
      <w:r>
        <w:rPr>
          <w:rFonts w:ascii="Times New Roman" w:hAnsi="Times New Roman" w:cs="Times New Roman"/>
          <w:sz w:val="28"/>
          <w:szCs w:val="28"/>
          <w:lang w:eastAsia="ru-RU"/>
        </w:rPr>
        <w:t>йствия коррупции в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7.4.Дает соответствующие поручения секретарю и членам Комис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сии, осуществляет </w:t>
      </w:r>
      <w:proofErr w:type="gramStart"/>
      <w:r w:rsidRPr="00E74307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их выполнением.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7.5.Подписывает протокол заседания Комиссии.</w:t>
      </w:r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7.6. Председатель Комиссии и члены Комиссии осуществляют свою деятель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ность на общественных началах.</w:t>
      </w:r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Default="00192AF3" w:rsidP="00192AF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7430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Взаимодействие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92AF3" w:rsidRPr="00E74307" w:rsidRDefault="00192AF3" w:rsidP="00192AF3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8.1.  Председатель комиссии, секретарь комиссии и члены комиссии непосредственно взаимодействуют: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 администрацией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 содействия в работе по проведению анализа и экспер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тизы издаваемых документов нормативного характера в сфере противодействия коррупции;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-с работник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 (сотрудниками)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 xml:space="preserve"> и гражданами по рассмотрению их письмен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ных обращений, связанных с вопросами противоде</w:t>
      </w:r>
      <w:r>
        <w:rPr>
          <w:rFonts w:ascii="Times New Roman" w:hAnsi="Times New Roman" w:cs="Times New Roman"/>
          <w:sz w:val="28"/>
          <w:szCs w:val="28"/>
          <w:lang w:eastAsia="ru-RU"/>
        </w:rPr>
        <w:t>йствия коррупции в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8.2.  Комиссия работает в тесном контакте: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-с органами местного самоуправления, правоохранительными, контролирую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тельства.</w:t>
      </w:r>
    </w:p>
    <w:p w:rsidR="00192AF3" w:rsidRDefault="00192AF3" w:rsidP="00192A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7430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9.  Внесение изменений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92AF3" w:rsidRPr="00E74307" w:rsidRDefault="00192AF3" w:rsidP="00192AF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307">
        <w:rPr>
          <w:rFonts w:ascii="Times New Roman" w:hAnsi="Times New Roman" w:cs="Times New Roman"/>
          <w:sz w:val="28"/>
          <w:szCs w:val="28"/>
          <w:lang w:eastAsia="ru-RU"/>
        </w:rPr>
        <w:t>9.1. Внесение изменений и дополнений в настоящее Положение осуществляется путем подго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softHyphen/>
        <w:t>товки проекта Положения в новой редакции  с изменениями и допол</w:t>
      </w:r>
      <w:r>
        <w:rPr>
          <w:rFonts w:ascii="Times New Roman" w:hAnsi="Times New Roman" w:cs="Times New Roman"/>
          <w:sz w:val="28"/>
          <w:szCs w:val="28"/>
          <w:lang w:eastAsia="ru-RU"/>
        </w:rPr>
        <w:t>нениями директором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, и утверждается  после принятия решения общего с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обрания работников МБУК «ЦКР Юность»</w:t>
      </w:r>
      <w:r w:rsidRPr="00E743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AF3" w:rsidRPr="00E74307" w:rsidRDefault="00192AF3" w:rsidP="00192A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A7D" w:rsidRDefault="000E7A7D"/>
    <w:sectPr w:rsidR="000E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81E8D"/>
    <w:multiLevelType w:val="hybridMultilevel"/>
    <w:tmpl w:val="CC58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92AF3"/>
    <w:rsid w:val="000E7A7D"/>
    <w:rsid w:val="0019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AF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8618</Characters>
  <Application>Microsoft Office Word</Application>
  <DocSecurity>0</DocSecurity>
  <Lines>71</Lines>
  <Paragraphs>20</Paragraphs>
  <ScaleCrop>false</ScaleCrop>
  <Company/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2024-03-21T08:25:00Z</dcterms:created>
  <dcterms:modified xsi:type="dcterms:W3CDTF">2024-03-21T08:25:00Z</dcterms:modified>
</cp:coreProperties>
</file>