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0F" w:rsidRPr="00E439B3" w:rsidRDefault="009A4230" w:rsidP="004043B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результатах внешней</w:t>
      </w:r>
      <w:r w:rsidR="0010000F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</w:t>
      </w:r>
      <w:r w:rsidR="00690C66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10000F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годовой бюджетной отчетности главных администраторов бюджетных средств</w:t>
      </w:r>
      <w:r w:rsidR="007D2261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00F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291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</w:t>
      </w:r>
      <w:r w:rsidR="0010000F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за 20</w:t>
      </w:r>
      <w:r w:rsidR="0011494B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140C3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0000F" w:rsidRPr="00E439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10000F" w:rsidRPr="006D35E2" w:rsidRDefault="0010000F" w:rsidP="006D35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00F" w:rsidRDefault="0010000F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5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04AC2" w:rsidRPr="006D35E2">
        <w:rPr>
          <w:rFonts w:ascii="Times New Roman" w:hAnsi="Times New Roman" w:cs="Times New Roman"/>
          <w:sz w:val="28"/>
          <w:szCs w:val="28"/>
        </w:rPr>
        <w:t>с требованиями Бюджетного кодекса Российской Федерации (далее – БК РФ), планом работы Контрольно-счетной палаты муниципального образования Павловский район на 20</w:t>
      </w:r>
      <w:r w:rsidR="007A74C7">
        <w:rPr>
          <w:rFonts w:ascii="Times New Roman" w:hAnsi="Times New Roman" w:cs="Times New Roman"/>
          <w:sz w:val="28"/>
          <w:szCs w:val="28"/>
        </w:rPr>
        <w:t>2</w:t>
      </w:r>
      <w:r w:rsidR="004140C3">
        <w:rPr>
          <w:rFonts w:ascii="Times New Roman" w:hAnsi="Times New Roman" w:cs="Times New Roman"/>
          <w:sz w:val="28"/>
          <w:szCs w:val="28"/>
        </w:rPr>
        <w:t>5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год, на основании Соглашений о передаче Контрольно-счетной палате полномочий контрольно-счетных  органов сельских поселений </w:t>
      </w:r>
      <w:r w:rsidR="002A4DAD">
        <w:rPr>
          <w:rFonts w:ascii="Times New Roman" w:hAnsi="Times New Roman" w:cs="Times New Roman"/>
          <w:sz w:val="28"/>
          <w:szCs w:val="28"/>
        </w:rPr>
        <w:t>П</w:t>
      </w:r>
      <w:r w:rsidR="00E04AC2" w:rsidRPr="006D35E2">
        <w:rPr>
          <w:rFonts w:ascii="Times New Roman" w:hAnsi="Times New Roman" w:cs="Times New Roman"/>
          <w:sz w:val="28"/>
          <w:szCs w:val="28"/>
        </w:rPr>
        <w:t>авловского района по осуществлению внешнего муниципального финансового контроля</w:t>
      </w:r>
      <w:r w:rsidR="00F0461E">
        <w:rPr>
          <w:rFonts w:ascii="Times New Roman" w:hAnsi="Times New Roman" w:cs="Times New Roman"/>
          <w:sz w:val="28"/>
          <w:szCs w:val="28"/>
        </w:rPr>
        <w:t xml:space="preserve">, 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</w:t>
      </w:r>
      <w:r w:rsidR="00F0461E" w:rsidRPr="006D35E2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F0461E">
        <w:rPr>
          <w:rFonts w:ascii="Times New Roman" w:hAnsi="Times New Roman" w:cs="Times New Roman"/>
          <w:sz w:val="28"/>
          <w:szCs w:val="28"/>
        </w:rPr>
        <w:t xml:space="preserve">ой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11 главных администраторов бюджетных средств </w:t>
      </w:r>
      <w:r w:rsidR="00333E64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(ГРБС) </w:t>
      </w:r>
      <w:r w:rsidR="002A4DAD">
        <w:rPr>
          <w:rFonts w:ascii="Times New Roman" w:hAnsi="Times New Roman" w:cs="Times New Roman"/>
          <w:sz w:val="28"/>
          <w:szCs w:val="28"/>
          <w:lang w:eastAsia="ru-RU"/>
        </w:rPr>
        <w:t xml:space="preserve">– администраций сельских поселений Павловского района 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11494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40C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4AC2" w:rsidRPr="006D35E2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Атаманского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Веселовского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A4DAD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Незамаевского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Новопетровского,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Новопластуновского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Новолеушковского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Северного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Среднечелбасского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Старолеушковского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Упорненского сельск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E4D2E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2A4DAD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="00F25B45" w:rsidRPr="006D3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35E2">
        <w:rPr>
          <w:rFonts w:ascii="Times New Roman" w:hAnsi="Times New Roman" w:cs="Times New Roman"/>
          <w:sz w:val="28"/>
          <w:szCs w:val="28"/>
          <w:lang w:eastAsia="ru-RU"/>
        </w:rPr>
        <w:t>(далее – главные администраторы).</w:t>
      </w:r>
    </w:p>
    <w:p w:rsidR="002A1FEC" w:rsidRPr="006D35E2" w:rsidRDefault="002A1FEC" w:rsidP="002A4DA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результатам </w:t>
      </w:r>
      <w:r w:rsidR="00690C6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составлено 11 актов проверок, которые подписаны главами сельских поселений и соответствующими должностными лицами без разногласий.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Р</w:t>
      </w:r>
      <w:r w:rsidRPr="006D35E2">
        <w:rPr>
          <w:rFonts w:ascii="Times New Roman" w:hAnsi="Times New Roman" w:cs="Times New Roman"/>
          <w:sz w:val="28"/>
          <w:szCs w:val="28"/>
        </w:rPr>
        <w:t>езультат</w:t>
      </w:r>
      <w:r w:rsidR="00E04AC2" w:rsidRPr="006D35E2">
        <w:rPr>
          <w:rFonts w:ascii="Times New Roman" w:hAnsi="Times New Roman" w:cs="Times New Roman"/>
          <w:sz w:val="28"/>
          <w:szCs w:val="28"/>
        </w:rPr>
        <w:t>ы</w:t>
      </w:r>
      <w:r w:rsidRPr="006D35E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показали</w:t>
      </w:r>
      <w:r w:rsidRPr="006D35E2">
        <w:rPr>
          <w:rFonts w:ascii="Times New Roman" w:hAnsi="Times New Roman" w:cs="Times New Roman"/>
          <w:sz w:val="28"/>
          <w:szCs w:val="28"/>
        </w:rPr>
        <w:t>, что в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целом работа всех главных администраторов по бюджетному учету и составлению бюджетной отчетности </w:t>
      </w:r>
      <w:r w:rsidR="00E04AC2" w:rsidRPr="006D35E2">
        <w:rPr>
          <w:rFonts w:ascii="Times New Roman" w:hAnsi="Times New Roman" w:cs="Times New Roman"/>
          <w:sz w:val="28"/>
          <w:szCs w:val="28"/>
        </w:rPr>
        <w:t>осуществляется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</w:t>
      </w:r>
      <w:r w:rsidR="00C02E77">
        <w:rPr>
          <w:rFonts w:ascii="Times New Roman" w:hAnsi="Times New Roman" w:cs="Times New Roman"/>
          <w:sz w:val="28"/>
          <w:szCs w:val="28"/>
        </w:rPr>
        <w:t>с</w:t>
      </w:r>
      <w:r w:rsidR="006D12C7">
        <w:rPr>
          <w:rFonts w:ascii="Times New Roman" w:hAnsi="Times New Roman" w:cs="Times New Roman"/>
          <w:sz w:val="28"/>
          <w:szCs w:val="28"/>
        </w:rPr>
        <w:t>ельских поселений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AC2" w:rsidRPr="006D35E2" w:rsidRDefault="0006538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z w:val="28"/>
          <w:szCs w:val="28"/>
        </w:rPr>
        <w:tab/>
      </w:r>
      <w:r w:rsidR="00E04AC2" w:rsidRPr="006D35E2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главн</w:t>
      </w:r>
      <w:r w:rsidR="00787423">
        <w:rPr>
          <w:rFonts w:ascii="Times New Roman" w:hAnsi="Times New Roman" w:cs="Times New Roman"/>
          <w:sz w:val="28"/>
          <w:szCs w:val="28"/>
        </w:rPr>
        <w:t>ых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об исполнении бюджета соответствуют данным Управления Федерального казначейства по Краснодарскому краю и отражают операции главн</w:t>
      </w:r>
      <w:r w:rsidR="00787423">
        <w:rPr>
          <w:rFonts w:ascii="Times New Roman" w:hAnsi="Times New Roman" w:cs="Times New Roman"/>
          <w:sz w:val="28"/>
          <w:szCs w:val="28"/>
        </w:rPr>
        <w:t xml:space="preserve">ых </w:t>
      </w:r>
      <w:r w:rsidR="00E04AC2" w:rsidRPr="006D35E2">
        <w:rPr>
          <w:rFonts w:ascii="Times New Roman" w:hAnsi="Times New Roman" w:cs="Times New Roman"/>
          <w:sz w:val="28"/>
          <w:szCs w:val="28"/>
        </w:rPr>
        <w:t>распорядител</w:t>
      </w:r>
      <w:r w:rsidR="00787423">
        <w:rPr>
          <w:rFonts w:ascii="Times New Roman" w:hAnsi="Times New Roman" w:cs="Times New Roman"/>
          <w:sz w:val="28"/>
          <w:szCs w:val="28"/>
        </w:rPr>
        <w:t>ей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с бюджетными средствами за 20</w:t>
      </w:r>
      <w:r w:rsidR="00C01C1D">
        <w:rPr>
          <w:rFonts w:ascii="Times New Roman" w:hAnsi="Times New Roman" w:cs="Times New Roman"/>
          <w:sz w:val="28"/>
          <w:szCs w:val="28"/>
        </w:rPr>
        <w:t>2</w:t>
      </w:r>
      <w:r w:rsidR="004140C3">
        <w:rPr>
          <w:rFonts w:ascii="Times New Roman" w:hAnsi="Times New Roman" w:cs="Times New Roman"/>
          <w:sz w:val="28"/>
          <w:szCs w:val="28"/>
        </w:rPr>
        <w:t>4</w:t>
      </w:r>
      <w:r w:rsidR="00E04AC2" w:rsidRPr="006D35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291" w:rsidRPr="006D35E2" w:rsidRDefault="00AE7BD7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35E2">
        <w:rPr>
          <w:rFonts w:ascii="Times New Roman" w:hAnsi="Times New Roman" w:cs="Times New Roman"/>
          <w:spacing w:val="11"/>
          <w:sz w:val="28"/>
          <w:szCs w:val="28"/>
        </w:rPr>
        <w:tab/>
      </w:r>
      <w:r w:rsidR="00C63291" w:rsidRPr="007B68EC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="00C63291" w:rsidRPr="007B68EC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по </w:t>
      </w:r>
      <w:r w:rsidR="00C63291" w:rsidRPr="007B68EC">
        <w:rPr>
          <w:rFonts w:ascii="Times New Roman" w:hAnsi="Times New Roman" w:cs="Times New Roman"/>
          <w:spacing w:val="11"/>
          <w:sz w:val="28"/>
          <w:szCs w:val="28"/>
        </w:rPr>
        <w:t>доходам и расходам соответствуют у</w:t>
      </w:r>
      <w:r w:rsidR="00C63291" w:rsidRPr="007B68EC">
        <w:rPr>
          <w:rFonts w:ascii="Times New Roman" w:hAnsi="Times New Roman" w:cs="Times New Roman"/>
          <w:color w:val="000000"/>
          <w:sz w:val="28"/>
          <w:szCs w:val="28"/>
        </w:rPr>
        <w:t xml:space="preserve">точненным плановым назначениям, утвержденным </w:t>
      </w:r>
      <w:r w:rsidR="00C63291" w:rsidRPr="007B68EC">
        <w:rPr>
          <w:rFonts w:ascii="Times New Roman" w:hAnsi="Times New Roman" w:cs="Times New Roman"/>
          <w:sz w:val="28"/>
          <w:szCs w:val="28"/>
        </w:rPr>
        <w:t>решениями Советов сельских поселений Павловского района на 20</w:t>
      </w:r>
      <w:r w:rsidR="00C01C1D" w:rsidRPr="007B68EC">
        <w:rPr>
          <w:rFonts w:ascii="Times New Roman" w:hAnsi="Times New Roman" w:cs="Times New Roman"/>
          <w:sz w:val="28"/>
          <w:szCs w:val="28"/>
        </w:rPr>
        <w:t>2</w:t>
      </w:r>
      <w:r w:rsidR="004140C3" w:rsidRPr="007B68EC">
        <w:rPr>
          <w:rFonts w:ascii="Times New Roman" w:hAnsi="Times New Roman" w:cs="Times New Roman"/>
          <w:sz w:val="28"/>
          <w:szCs w:val="28"/>
        </w:rPr>
        <w:t>4</w:t>
      </w:r>
      <w:r w:rsidR="00C63291" w:rsidRPr="007B68EC">
        <w:rPr>
          <w:rFonts w:ascii="Times New Roman" w:hAnsi="Times New Roman" w:cs="Times New Roman"/>
          <w:sz w:val="28"/>
          <w:szCs w:val="28"/>
        </w:rPr>
        <w:t xml:space="preserve"> год.</w:t>
      </w:r>
      <w:r w:rsidR="00C63291" w:rsidRPr="006D3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C2" w:rsidRDefault="00787423" w:rsidP="002A4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014">
        <w:rPr>
          <w:rFonts w:ascii="Times New Roman" w:hAnsi="Times New Roman" w:cs="Times New Roman"/>
          <w:sz w:val="28"/>
          <w:szCs w:val="28"/>
        </w:rPr>
        <w:t>Случаев п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риняти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и оплат</w:t>
      </w:r>
      <w:r w:rsidR="00B670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обязательств</w:t>
      </w:r>
      <w:r w:rsidR="00910B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1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9AA" w:rsidRPr="00DE79AA">
        <w:rPr>
          <w:rFonts w:ascii="Times New Roman" w:hAnsi="Times New Roman" w:cs="Times New Roman"/>
          <w:sz w:val="28"/>
          <w:szCs w:val="28"/>
          <w:lang w:eastAsia="ru-RU"/>
        </w:rPr>
        <w:t>превышением лимитов бюджетных обязательств</w:t>
      </w:r>
      <w:r w:rsidR="00E04AC2" w:rsidRPr="006D35E2">
        <w:rPr>
          <w:rFonts w:ascii="Times New Roman" w:hAnsi="Times New Roman" w:cs="Times New Roman"/>
          <w:sz w:val="28"/>
          <w:szCs w:val="28"/>
        </w:rPr>
        <w:t>, не установлен</w:t>
      </w:r>
      <w:r w:rsidR="00B67014">
        <w:rPr>
          <w:rFonts w:ascii="Times New Roman" w:hAnsi="Times New Roman" w:cs="Times New Roman"/>
          <w:sz w:val="28"/>
          <w:szCs w:val="28"/>
        </w:rPr>
        <w:t>о</w:t>
      </w:r>
      <w:r w:rsidR="00E04AC2" w:rsidRPr="006D35E2">
        <w:rPr>
          <w:rFonts w:ascii="Times New Roman" w:hAnsi="Times New Roman" w:cs="Times New Roman"/>
          <w:sz w:val="28"/>
          <w:szCs w:val="28"/>
        </w:rPr>
        <w:t>.</w:t>
      </w:r>
    </w:p>
    <w:p w:rsidR="00CF76C2" w:rsidRDefault="00125A33" w:rsidP="00125A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3C2" w:rsidRPr="00125A33">
        <w:rPr>
          <w:rFonts w:ascii="Times New Roman" w:hAnsi="Times New Roman" w:cs="Times New Roman"/>
          <w:sz w:val="28"/>
          <w:szCs w:val="28"/>
        </w:rPr>
        <w:t>Перед составлением годовой бюджетной отчетности всеми администрациями сельских поселений Павловского района проведена инвентаризация активов и обязательств в порядке, установленном экономическими субъектами в рамках формирования их учетной политики</w:t>
      </w:r>
      <w:r w:rsidR="00CF76C2" w:rsidRPr="00125A33">
        <w:rPr>
          <w:rFonts w:ascii="Times New Roman" w:hAnsi="Times New Roman" w:cs="Times New Roman"/>
          <w:sz w:val="28"/>
          <w:szCs w:val="28"/>
        </w:rPr>
        <w:t>.</w:t>
      </w:r>
    </w:p>
    <w:p w:rsidR="007B68EC" w:rsidRPr="007B68EC" w:rsidRDefault="007B68EC" w:rsidP="007B68EC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lastRenderedPageBreak/>
        <w:tab/>
      </w:r>
      <w:r w:rsidRPr="007B68EC">
        <w:rPr>
          <w:color w:val="000000"/>
          <w:sz w:val="28"/>
          <w:szCs w:val="28"/>
        </w:rPr>
        <w:t xml:space="preserve">Вместе с тем, установлено, что результаты инвентаризации нефинансовых активов </w:t>
      </w:r>
      <w:r w:rsidR="00C02E77">
        <w:rPr>
          <w:color w:val="000000"/>
          <w:sz w:val="28"/>
          <w:szCs w:val="28"/>
        </w:rPr>
        <w:t>4-х</w:t>
      </w:r>
      <w:r w:rsidRPr="007B68EC">
        <w:rPr>
          <w:color w:val="000000"/>
          <w:sz w:val="28"/>
          <w:szCs w:val="28"/>
        </w:rPr>
        <w:t xml:space="preserve"> администраци</w:t>
      </w:r>
      <w:r w:rsidR="00C02E77">
        <w:rPr>
          <w:color w:val="000000"/>
          <w:sz w:val="28"/>
          <w:szCs w:val="28"/>
        </w:rPr>
        <w:t>й</w:t>
      </w:r>
      <w:r w:rsidRPr="007B6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сельских поселений </w:t>
      </w:r>
      <w:r w:rsidRPr="007B68EC">
        <w:rPr>
          <w:color w:val="000000"/>
          <w:sz w:val="28"/>
          <w:szCs w:val="28"/>
        </w:rPr>
        <w:t>оформлены с нарушением п. 4.1.2 приказа Минфина Российской Федерации от 30 марта 2015 г. № 52н (в редакции Приказа Минфина РФ от 17.11.2017 № 194н).</w:t>
      </w:r>
    </w:p>
    <w:p w:rsidR="002B2A82" w:rsidRPr="00125A33" w:rsidRDefault="005033C2" w:rsidP="00125A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5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A82" w:rsidRPr="00125A33">
        <w:rPr>
          <w:rFonts w:ascii="Times New Roman" w:hAnsi="Times New Roman" w:cs="Times New Roman"/>
          <w:sz w:val="28"/>
          <w:szCs w:val="28"/>
        </w:rPr>
        <w:tab/>
        <w:t>Проверкой правильности формирования форм, входящих в состав бюджетной отчетности установлено, что всеми администрациями сельских поселений следующие формы были составлены</w:t>
      </w:r>
      <w:r w:rsidR="00D87EEF" w:rsidRPr="00125A33">
        <w:rPr>
          <w:rFonts w:ascii="Times New Roman" w:hAnsi="Times New Roman" w:cs="Times New Roman"/>
          <w:sz w:val="28"/>
          <w:szCs w:val="28"/>
        </w:rPr>
        <w:t xml:space="preserve"> без нарушений</w:t>
      </w:r>
      <w:r w:rsidR="002B2A82" w:rsidRPr="00125A33">
        <w:rPr>
          <w:rFonts w:ascii="Times New Roman" w:hAnsi="Times New Roman" w:cs="Times New Roman"/>
          <w:sz w:val="28"/>
          <w:szCs w:val="28"/>
        </w:rPr>
        <w:t xml:space="preserve"> </w:t>
      </w:r>
      <w:r w:rsidR="00D87EEF" w:rsidRPr="00125A33">
        <w:rPr>
          <w:rFonts w:ascii="Times New Roman" w:hAnsi="Times New Roman" w:cs="Times New Roman"/>
          <w:sz w:val="28"/>
          <w:szCs w:val="28"/>
        </w:rPr>
        <w:t>(</w:t>
      </w:r>
      <w:r w:rsidR="002B2A82" w:rsidRPr="00125A33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</w:t>
      </w:r>
      <w:bookmarkStart w:id="1" w:name="Par1"/>
      <w:bookmarkEnd w:id="1"/>
      <w:r w:rsidR="00D87EEF" w:rsidRPr="00125A33">
        <w:rPr>
          <w:rFonts w:ascii="Times New Roman" w:hAnsi="Times New Roman" w:cs="Times New Roman"/>
          <w:sz w:val="28"/>
          <w:szCs w:val="28"/>
        </w:rPr>
        <w:t>)</w:t>
      </w:r>
      <w:r w:rsidR="002B2A82" w:rsidRPr="00125A33">
        <w:rPr>
          <w:rFonts w:ascii="Times New Roman" w:hAnsi="Times New Roman" w:cs="Times New Roman"/>
          <w:sz w:val="28"/>
          <w:szCs w:val="28"/>
        </w:rPr>
        <w:t>:</w:t>
      </w:r>
    </w:p>
    <w:p w:rsidR="006D12C7" w:rsidRPr="00E95D8C" w:rsidRDefault="00910BC1" w:rsidP="00D56FA4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</w:r>
      <w:r w:rsidR="00C01C1D" w:rsidRPr="00E95D8C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C01C1D" w:rsidRPr="00E95D8C" w:rsidRDefault="006D12C7" w:rsidP="006D12C7">
      <w:pPr>
        <w:widowControl/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</w:r>
      <w:r w:rsidR="00C01C1D" w:rsidRPr="00E95D8C">
        <w:rPr>
          <w:sz w:val="28"/>
          <w:szCs w:val="28"/>
        </w:rPr>
        <w:t>- Справка по консолидируемым расчетам (ф. 0503125);</w:t>
      </w:r>
    </w:p>
    <w:p w:rsidR="00C01C1D" w:rsidRPr="00E95D8C" w:rsidRDefault="00C01C1D" w:rsidP="00C01C1D">
      <w:pPr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 xml:space="preserve">   - Отчет о финансовых результатах деятельности (ф. 0503121).</w:t>
      </w:r>
    </w:p>
    <w:p w:rsidR="002B2A82" w:rsidRPr="00E95D8C" w:rsidRDefault="002B2A82" w:rsidP="00CF76C2">
      <w:pPr>
        <w:widowControl/>
        <w:ind w:firstLine="540"/>
        <w:jc w:val="both"/>
        <w:rPr>
          <w:sz w:val="28"/>
          <w:szCs w:val="28"/>
        </w:rPr>
      </w:pPr>
      <w:r w:rsidRPr="00E95D8C">
        <w:rPr>
          <w:sz w:val="28"/>
          <w:szCs w:val="28"/>
        </w:rPr>
        <w:t xml:space="preserve"> </w:t>
      </w:r>
      <w:r w:rsidR="006D12C7" w:rsidRPr="00E95D8C">
        <w:rPr>
          <w:sz w:val="28"/>
          <w:szCs w:val="28"/>
        </w:rPr>
        <w:t xml:space="preserve">  </w:t>
      </w:r>
      <w:r w:rsidRPr="00E95D8C">
        <w:rPr>
          <w:sz w:val="28"/>
          <w:szCs w:val="28"/>
        </w:rPr>
        <w:t>- Отчет о движении денежных средств (ф.0503123)</w:t>
      </w:r>
      <w:r w:rsidR="00313900" w:rsidRPr="00E95D8C">
        <w:rPr>
          <w:sz w:val="28"/>
          <w:szCs w:val="28"/>
        </w:rPr>
        <w:t>.</w:t>
      </w:r>
    </w:p>
    <w:p w:rsidR="00CF76C2" w:rsidRPr="00E95D8C" w:rsidRDefault="002B2A82" w:rsidP="00313900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  <w:t xml:space="preserve">Вместе с тем, </w:t>
      </w:r>
      <w:r w:rsidR="00823123" w:rsidRPr="00E95D8C">
        <w:rPr>
          <w:sz w:val="28"/>
          <w:szCs w:val="28"/>
        </w:rPr>
        <w:t xml:space="preserve">выявлены </w:t>
      </w:r>
      <w:r w:rsidR="00375518" w:rsidRPr="00E95D8C">
        <w:rPr>
          <w:sz w:val="28"/>
          <w:szCs w:val="28"/>
        </w:rPr>
        <w:t xml:space="preserve">отдельные </w:t>
      </w:r>
      <w:r w:rsidRPr="00E95D8C">
        <w:rPr>
          <w:sz w:val="28"/>
          <w:szCs w:val="28"/>
        </w:rPr>
        <w:t>нарушения при составлении</w:t>
      </w:r>
      <w:r w:rsidR="00CF76C2" w:rsidRPr="00E95D8C">
        <w:rPr>
          <w:sz w:val="28"/>
          <w:szCs w:val="28"/>
        </w:rPr>
        <w:t xml:space="preserve"> следующих отчетных форм:</w:t>
      </w:r>
    </w:p>
    <w:p w:rsidR="00CF76C2" w:rsidRPr="00A85FDD" w:rsidRDefault="00CF76C2" w:rsidP="00CF76C2">
      <w:pPr>
        <w:widowControl/>
        <w:jc w:val="both"/>
        <w:rPr>
          <w:sz w:val="28"/>
          <w:szCs w:val="28"/>
        </w:rPr>
      </w:pPr>
      <w:r w:rsidRPr="00E95D8C">
        <w:rPr>
          <w:sz w:val="28"/>
          <w:szCs w:val="28"/>
        </w:rPr>
        <w:tab/>
      </w:r>
      <w:r w:rsidRPr="00A85FDD">
        <w:rPr>
          <w:sz w:val="28"/>
          <w:szCs w:val="28"/>
        </w:rPr>
        <w:t xml:space="preserve">1) </w:t>
      </w:r>
      <w:r w:rsidRPr="00A85FDD">
        <w:rPr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A85FDD">
        <w:rPr>
          <w:sz w:val="28"/>
          <w:szCs w:val="28"/>
        </w:rPr>
        <w:t xml:space="preserve"> </w:t>
      </w:r>
      <w:r w:rsidRPr="00A85FDD">
        <w:rPr>
          <w:b/>
          <w:i/>
          <w:sz w:val="28"/>
          <w:szCs w:val="28"/>
        </w:rPr>
        <w:t>(ф. 0503130):</w:t>
      </w:r>
    </w:p>
    <w:p w:rsidR="007B68EC" w:rsidRDefault="00CF76C2" w:rsidP="007B68EC">
      <w:pPr>
        <w:widowControl/>
        <w:ind w:firstLine="706"/>
        <w:jc w:val="both"/>
        <w:rPr>
          <w:sz w:val="28"/>
          <w:szCs w:val="28"/>
        </w:rPr>
      </w:pPr>
      <w:r w:rsidRPr="00A85FDD">
        <w:rPr>
          <w:sz w:val="28"/>
          <w:szCs w:val="28"/>
        </w:rPr>
        <w:tab/>
        <w:t>- администрацией одного сельского поселения</w:t>
      </w:r>
      <w:r w:rsidR="007B68EC" w:rsidRPr="00A85FDD">
        <w:rPr>
          <w:color w:val="000000"/>
          <w:sz w:val="28"/>
          <w:szCs w:val="28"/>
          <w:lang w:eastAsia="en-US"/>
        </w:rPr>
        <w:t xml:space="preserve"> в нарушение </w:t>
      </w:r>
      <w:r w:rsidR="007B68EC" w:rsidRPr="00A85FDD">
        <w:rPr>
          <w:rFonts w:eastAsia="Calibri"/>
          <w:sz w:val="28"/>
          <w:szCs w:val="28"/>
          <w:lang w:eastAsia="en-US"/>
        </w:rPr>
        <w:t>пунктов</w:t>
      </w:r>
      <w:r w:rsidR="007B68EC" w:rsidRPr="000433A8">
        <w:rPr>
          <w:rFonts w:eastAsia="Calibri"/>
          <w:sz w:val="28"/>
          <w:szCs w:val="28"/>
          <w:lang w:eastAsia="en-US"/>
        </w:rPr>
        <w:t xml:space="preserve"> 220-223 Инструкции № 157н</w:t>
      </w:r>
      <w:r w:rsidR="007B68EC" w:rsidRPr="000433A8">
        <w:rPr>
          <w:sz w:val="28"/>
          <w:szCs w:val="28"/>
        </w:rPr>
        <w:t xml:space="preserve"> в бюджетном учете и в отчетн</w:t>
      </w:r>
      <w:r w:rsidR="007B68EC">
        <w:rPr>
          <w:sz w:val="28"/>
          <w:szCs w:val="28"/>
        </w:rPr>
        <w:t>ой</w:t>
      </w:r>
      <w:r w:rsidR="007B68EC" w:rsidRPr="000433A8">
        <w:rPr>
          <w:sz w:val="28"/>
          <w:szCs w:val="28"/>
        </w:rPr>
        <w:t xml:space="preserve"> форм</w:t>
      </w:r>
      <w:r w:rsidR="007B68EC">
        <w:rPr>
          <w:sz w:val="28"/>
          <w:szCs w:val="28"/>
        </w:rPr>
        <w:t>е</w:t>
      </w:r>
      <w:r w:rsidR="007B68EC" w:rsidRPr="000433A8">
        <w:rPr>
          <w:sz w:val="28"/>
          <w:szCs w:val="28"/>
        </w:rPr>
        <w:t xml:space="preserve"> 0503130</w:t>
      </w:r>
      <w:r w:rsidR="007B68EC" w:rsidRPr="007B68EC">
        <w:rPr>
          <w:sz w:val="28"/>
          <w:szCs w:val="28"/>
        </w:rPr>
        <w:t xml:space="preserve"> </w:t>
      </w:r>
      <w:r w:rsidR="007B68EC" w:rsidRPr="000433A8">
        <w:rPr>
          <w:sz w:val="28"/>
          <w:szCs w:val="28"/>
        </w:rPr>
        <w:t>по состоянию на</w:t>
      </w:r>
      <w:r w:rsidR="007B68EC">
        <w:rPr>
          <w:sz w:val="28"/>
          <w:szCs w:val="28"/>
        </w:rPr>
        <w:t xml:space="preserve"> </w:t>
      </w:r>
      <w:r w:rsidR="007B68EC" w:rsidRPr="000433A8">
        <w:rPr>
          <w:sz w:val="28"/>
          <w:szCs w:val="28"/>
        </w:rPr>
        <w:t>01</w:t>
      </w:r>
      <w:r w:rsidR="007B68EC">
        <w:rPr>
          <w:sz w:val="28"/>
          <w:szCs w:val="28"/>
        </w:rPr>
        <w:t>.01.2</w:t>
      </w:r>
      <w:r w:rsidR="007B68EC" w:rsidRPr="000433A8">
        <w:rPr>
          <w:sz w:val="28"/>
          <w:szCs w:val="28"/>
        </w:rPr>
        <w:t xml:space="preserve">025 года не отражены суммы дебиторской задолженности по счету </w:t>
      </w:r>
      <w:hyperlink r:id="rId8" w:history="1">
        <w:r w:rsidR="007B68EC" w:rsidRPr="000433A8">
          <w:rPr>
            <w:bCs/>
            <w:sz w:val="28"/>
            <w:szCs w:val="28"/>
          </w:rPr>
          <w:t>1. 209 34 000</w:t>
        </w:r>
      </w:hyperlink>
      <w:r w:rsidR="007B68EC" w:rsidRPr="000433A8">
        <w:rPr>
          <w:bCs/>
          <w:sz w:val="28"/>
          <w:szCs w:val="28"/>
        </w:rPr>
        <w:t xml:space="preserve"> «</w:t>
      </w:r>
      <w:r w:rsidR="007B68EC" w:rsidRPr="000433A8">
        <w:rPr>
          <w:sz w:val="28"/>
          <w:szCs w:val="28"/>
        </w:rPr>
        <w:t>Расчеты по доходам от компенсации затрат» в сумме 753</w:t>
      </w:r>
      <w:r w:rsidR="007B68EC">
        <w:rPr>
          <w:sz w:val="28"/>
          <w:szCs w:val="28"/>
        </w:rPr>
        <w:t>,6 тыс.</w:t>
      </w:r>
      <w:r w:rsidR="007B68EC" w:rsidRPr="000433A8">
        <w:rPr>
          <w:sz w:val="28"/>
          <w:szCs w:val="28"/>
        </w:rPr>
        <w:t xml:space="preserve"> рублей</w:t>
      </w:r>
      <w:r w:rsidR="007B68EC">
        <w:rPr>
          <w:sz w:val="28"/>
          <w:szCs w:val="28"/>
        </w:rPr>
        <w:t>;</w:t>
      </w:r>
    </w:p>
    <w:p w:rsidR="00A85FDD" w:rsidRDefault="007B68EC" w:rsidP="00690C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A85FDD" w:rsidRPr="006835A0">
        <w:rPr>
          <w:color w:val="000000"/>
          <w:sz w:val="28"/>
          <w:szCs w:val="28"/>
        </w:rPr>
        <w:t>администраци</w:t>
      </w:r>
      <w:r w:rsidR="00A85FDD">
        <w:rPr>
          <w:color w:val="000000"/>
          <w:sz w:val="28"/>
          <w:szCs w:val="28"/>
        </w:rPr>
        <w:t>ей</w:t>
      </w:r>
      <w:r w:rsidR="00A85FDD" w:rsidRPr="006835A0">
        <w:rPr>
          <w:color w:val="000000"/>
          <w:sz w:val="28"/>
          <w:szCs w:val="28"/>
        </w:rPr>
        <w:t xml:space="preserve"> </w:t>
      </w:r>
      <w:r w:rsidR="00A85FDD">
        <w:rPr>
          <w:color w:val="000000"/>
          <w:sz w:val="28"/>
          <w:szCs w:val="28"/>
        </w:rPr>
        <w:t xml:space="preserve">одного сельского </w:t>
      </w:r>
      <w:r w:rsidR="00A85FDD" w:rsidRPr="006835A0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в</w:t>
      </w:r>
      <w:r w:rsidRPr="006835A0">
        <w:rPr>
          <w:color w:val="000000"/>
          <w:sz w:val="28"/>
          <w:szCs w:val="28"/>
        </w:rPr>
        <w:t xml:space="preserve"> нарушение части 2 статьи 10, части 1 статьи 13 Федерального закона № 402-ФЗ, пункта 141 Инструкции № 157н, </w:t>
      </w:r>
      <w:hyperlink r:id="rId9" w:history="1">
        <w:r w:rsidRPr="006835A0">
          <w:rPr>
            <w:sz w:val="28"/>
            <w:szCs w:val="28"/>
          </w:rPr>
          <w:t>п. 38</w:t>
        </w:r>
      </w:hyperlink>
      <w:r w:rsidRPr="006835A0">
        <w:rPr>
          <w:sz w:val="28"/>
          <w:szCs w:val="28"/>
        </w:rPr>
        <w:t xml:space="preserve"> Инструкции № 162н</w:t>
      </w:r>
      <w:r w:rsidR="00A85FDD">
        <w:rPr>
          <w:sz w:val="28"/>
          <w:szCs w:val="28"/>
        </w:rPr>
        <w:t>,</w:t>
      </w:r>
      <w:r w:rsidRPr="006835A0">
        <w:rPr>
          <w:color w:val="000000"/>
          <w:sz w:val="28"/>
          <w:szCs w:val="28"/>
        </w:rPr>
        <w:t xml:space="preserve"> не отра</w:t>
      </w:r>
      <w:r w:rsidR="00A85FDD">
        <w:rPr>
          <w:color w:val="000000"/>
          <w:sz w:val="28"/>
          <w:szCs w:val="28"/>
        </w:rPr>
        <w:t>жены</w:t>
      </w:r>
      <w:r w:rsidRPr="006835A0">
        <w:rPr>
          <w:color w:val="000000"/>
          <w:sz w:val="28"/>
          <w:szCs w:val="28"/>
        </w:rPr>
        <w:t xml:space="preserve"> в бюджетном учете и бюджетной отчетности по состоянию на 01.01.2025 </w:t>
      </w:r>
      <w:r w:rsidR="00A85FDD">
        <w:rPr>
          <w:color w:val="000000"/>
          <w:sz w:val="28"/>
          <w:szCs w:val="28"/>
        </w:rPr>
        <w:t xml:space="preserve">года </w:t>
      </w:r>
      <w:r w:rsidRPr="006835A0">
        <w:rPr>
          <w:color w:val="000000"/>
          <w:sz w:val="28"/>
          <w:szCs w:val="28"/>
        </w:rPr>
        <w:t>на соответствующих счетах аналитического учета казны 17 объектов имущества казны</w:t>
      </w:r>
      <w:r>
        <w:rPr>
          <w:color w:val="000000"/>
          <w:sz w:val="28"/>
          <w:szCs w:val="28"/>
        </w:rPr>
        <w:t xml:space="preserve"> </w:t>
      </w:r>
      <w:r w:rsidRPr="006835A0">
        <w:rPr>
          <w:color w:val="000000"/>
          <w:sz w:val="28"/>
          <w:szCs w:val="28"/>
        </w:rPr>
        <w:t xml:space="preserve">по стоимости </w:t>
      </w:r>
      <w:r w:rsidRPr="007B68EC">
        <w:rPr>
          <w:color w:val="000000"/>
          <w:sz w:val="28"/>
          <w:szCs w:val="28"/>
        </w:rPr>
        <w:t>400,5 тыс. рублей.</w:t>
      </w:r>
      <w:r w:rsidRPr="006835A0">
        <w:rPr>
          <w:color w:val="000000"/>
          <w:sz w:val="28"/>
          <w:szCs w:val="28"/>
        </w:rPr>
        <w:t xml:space="preserve"> </w:t>
      </w:r>
      <w:r w:rsidRPr="006835A0">
        <w:rPr>
          <w:sz w:val="28"/>
          <w:szCs w:val="28"/>
        </w:rPr>
        <w:t>Данн</w:t>
      </w:r>
      <w:r w:rsidR="00A85FDD">
        <w:rPr>
          <w:sz w:val="28"/>
          <w:szCs w:val="28"/>
        </w:rPr>
        <w:t>ые</w:t>
      </w:r>
      <w:r w:rsidRPr="006835A0">
        <w:rPr>
          <w:sz w:val="28"/>
          <w:szCs w:val="28"/>
        </w:rPr>
        <w:t xml:space="preserve"> нарушени</w:t>
      </w:r>
      <w:r w:rsidR="00A85FDD">
        <w:rPr>
          <w:sz w:val="28"/>
          <w:szCs w:val="28"/>
        </w:rPr>
        <w:t>я</w:t>
      </w:r>
      <w:r w:rsidRPr="006835A0">
        <w:rPr>
          <w:sz w:val="28"/>
          <w:szCs w:val="28"/>
        </w:rPr>
        <w:t xml:space="preserve"> образуют признак административного правонарушения, предусмотренного частью 3 статьи 15.15.6 КоАП РФ</w:t>
      </w:r>
      <w:r w:rsidR="00A85FDD">
        <w:rPr>
          <w:rFonts w:eastAsia="Calibri"/>
          <w:sz w:val="28"/>
          <w:szCs w:val="28"/>
          <w:lang w:eastAsia="en-US"/>
        </w:rPr>
        <w:t>.</w:t>
      </w:r>
    </w:p>
    <w:p w:rsidR="00A85FDD" w:rsidRDefault="00A85FDD" w:rsidP="00690C6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 w:rsidRPr="006835A0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683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одного сельского </w:t>
      </w:r>
      <w:r w:rsidRPr="006835A0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в</w:t>
      </w:r>
      <w:r w:rsidRPr="00D8512A">
        <w:rPr>
          <w:color w:val="000000"/>
          <w:sz w:val="28"/>
          <w:szCs w:val="28"/>
        </w:rPr>
        <w:t xml:space="preserve"> нарушение части 2 статьи 10, части 1 статьи 13 Федерального закона № 402-ФЗ, пункта 141 Инструкции № 157н, </w:t>
      </w:r>
      <w:hyperlink r:id="rId10" w:history="1">
        <w:r w:rsidRPr="00D8512A">
          <w:rPr>
            <w:sz w:val="28"/>
            <w:szCs w:val="28"/>
          </w:rPr>
          <w:t>п. 38</w:t>
        </w:r>
      </w:hyperlink>
      <w:r w:rsidRPr="00D8512A">
        <w:rPr>
          <w:sz w:val="28"/>
          <w:szCs w:val="28"/>
        </w:rPr>
        <w:t xml:space="preserve"> Инструкции № 162н, </w:t>
      </w:r>
      <w:r w:rsidRPr="006835A0">
        <w:rPr>
          <w:color w:val="000000"/>
          <w:sz w:val="28"/>
          <w:szCs w:val="28"/>
        </w:rPr>
        <w:t>не отра</w:t>
      </w:r>
      <w:r>
        <w:rPr>
          <w:color w:val="000000"/>
          <w:sz w:val="28"/>
          <w:szCs w:val="28"/>
        </w:rPr>
        <w:t>жены</w:t>
      </w:r>
      <w:r w:rsidRPr="006835A0">
        <w:rPr>
          <w:color w:val="000000"/>
          <w:sz w:val="28"/>
          <w:szCs w:val="28"/>
        </w:rPr>
        <w:t xml:space="preserve"> в бюджетном учете и бюджетной отчетности по состоянию на 01.01.2025 </w:t>
      </w:r>
      <w:r>
        <w:rPr>
          <w:color w:val="000000"/>
          <w:sz w:val="28"/>
          <w:szCs w:val="28"/>
        </w:rPr>
        <w:t>года</w:t>
      </w:r>
      <w:r w:rsidRPr="00815EE6">
        <w:rPr>
          <w:color w:val="000000"/>
          <w:sz w:val="28"/>
          <w:szCs w:val="28"/>
        </w:rPr>
        <w:t xml:space="preserve"> изменения кадастровой стоимости  земельных участков </w:t>
      </w:r>
      <w:r>
        <w:rPr>
          <w:color w:val="000000"/>
          <w:sz w:val="28"/>
          <w:szCs w:val="28"/>
        </w:rPr>
        <w:t>(</w:t>
      </w:r>
      <w:r w:rsidRPr="00815EE6">
        <w:rPr>
          <w:color w:val="000000"/>
          <w:sz w:val="28"/>
          <w:szCs w:val="28"/>
        </w:rPr>
        <w:t>о чем сделаны записи в Едином государственном реестре недвижимости</w:t>
      </w:r>
      <w:r>
        <w:rPr>
          <w:color w:val="000000"/>
          <w:sz w:val="28"/>
          <w:szCs w:val="28"/>
        </w:rPr>
        <w:t>)</w:t>
      </w:r>
      <w:r w:rsidRPr="00815EE6">
        <w:rPr>
          <w:color w:val="000000"/>
          <w:sz w:val="28"/>
          <w:szCs w:val="28"/>
        </w:rPr>
        <w:t xml:space="preserve"> в составе муниципальной казны на соответствующих счетах аналитического учета казны  по  31 объекту недвижимости на </w:t>
      </w:r>
      <w:r>
        <w:rPr>
          <w:color w:val="000000"/>
          <w:sz w:val="28"/>
          <w:szCs w:val="28"/>
        </w:rPr>
        <w:t xml:space="preserve">общую </w:t>
      </w:r>
      <w:r w:rsidRPr="00815EE6">
        <w:rPr>
          <w:color w:val="000000"/>
          <w:sz w:val="28"/>
          <w:szCs w:val="28"/>
        </w:rPr>
        <w:t xml:space="preserve">сумму </w:t>
      </w:r>
      <w:r w:rsidRPr="00D8512A">
        <w:rPr>
          <w:sz w:val="28"/>
          <w:szCs w:val="28"/>
        </w:rPr>
        <w:t>94523</w:t>
      </w:r>
      <w:r>
        <w:rPr>
          <w:sz w:val="28"/>
          <w:szCs w:val="28"/>
        </w:rPr>
        <w:t>,5 тыс.</w:t>
      </w:r>
      <w:r w:rsidRPr="00D8512A">
        <w:rPr>
          <w:sz w:val="28"/>
          <w:szCs w:val="28"/>
        </w:rPr>
        <w:t xml:space="preserve"> рублей</w:t>
      </w:r>
      <w:r w:rsidRPr="00D8512A">
        <w:rPr>
          <w:color w:val="000000"/>
          <w:sz w:val="28"/>
          <w:szCs w:val="28"/>
        </w:rPr>
        <w:t>.</w:t>
      </w:r>
      <w:r w:rsidRPr="00815EE6">
        <w:rPr>
          <w:color w:val="000000"/>
          <w:sz w:val="28"/>
          <w:szCs w:val="28"/>
        </w:rPr>
        <w:t xml:space="preserve"> </w:t>
      </w:r>
      <w:r w:rsidRPr="00D8512A">
        <w:rPr>
          <w:sz w:val="28"/>
          <w:szCs w:val="28"/>
        </w:rPr>
        <w:t>Данные нарушения образуют признак административного правонарушения, предусмотренного частью 4 статьи 15.15.6 КоАП РФ</w:t>
      </w:r>
      <w:r>
        <w:rPr>
          <w:sz w:val="28"/>
          <w:szCs w:val="28"/>
        </w:rPr>
        <w:t>.</w:t>
      </w:r>
    </w:p>
    <w:p w:rsidR="007B68EC" w:rsidRDefault="007B68EC" w:rsidP="007B68EC">
      <w:pPr>
        <w:widowControl/>
        <w:ind w:firstLine="706"/>
        <w:jc w:val="both"/>
        <w:rPr>
          <w:sz w:val="28"/>
          <w:szCs w:val="28"/>
        </w:rPr>
      </w:pPr>
    </w:p>
    <w:p w:rsidR="007B68EC" w:rsidRDefault="007B68EC" w:rsidP="00E95D8C">
      <w:pPr>
        <w:jc w:val="both"/>
        <w:rPr>
          <w:sz w:val="28"/>
          <w:szCs w:val="28"/>
          <w:highlight w:val="yellow"/>
        </w:rPr>
      </w:pPr>
    </w:p>
    <w:p w:rsidR="007B68EC" w:rsidRDefault="007B68EC" w:rsidP="00E95D8C">
      <w:pPr>
        <w:jc w:val="both"/>
        <w:rPr>
          <w:sz w:val="28"/>
          <w:szCs w:val="28"/>
          <w:highlight w:val="yellow"/>
        </w:rPr>
      </w:pPr>
    </w:p>
    <w:p w:rsidR="007B68EC" w:rsidRDefault="007B68EC" w:rsidP="00E95D8C">
      <w:pPr>
        <w:jc w:val="both"/>
        <w:rPr>
          <w:sz w:val="28"/>
          <w:szCs w:val="28"/>
          <w:highlight w:val="yellow"/>
        </w:rPr>
      </w:pPr>
    </w:p>
    <w:p w:rsidR="007B68EC" w:rsidRDefault="007B68EC" w:rsidP="00E95D8C">
      <w:pPr>
        <w:jc w:val="both"/>
        <w:rPr>
          <w:sz w:val="28"/>
          <w:szCs w:val="28"/>
          <w:highlight w:val="yellow"/>
        </w:rPr>
      </w:pPr>
    </w:p>
    <w:p w:rsidR="006757CB" w:rsidRPr="00A85FDD" w:rsidRDefault="00D56FA4" w:rsidP="00D56FA4">
      <w:pPr>
        <w:pStyle w:val="a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A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F76C2" w:rsidRPr="00A85FDD">
        <w:rPr>
          <w:rFonts w:ascii="Times New Roman" w:hAnsi="Times New Roman" w:cs="Times New Roman"/>
          <w:sz w:val="28"/>
          <w:szCs w:val="28"/>
        </w:rPr>
        <w:t>2)</w:t>
      </w:r>
      <w:r w:rsidR="00CF76C2" w:rsidRPr="00A85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57CB" w:rsidRPr="00A85FDD">
        <w:rPr>
          <w:rFonts w:ascii="Times New Roman" w:hAnsi="Times New Roman" w:cs="Times New Roman"/>
          <w:b/>
          <w:sz w:val="28"/>
          <w:szCs w:val="28"/>
        </w:rPr>
        <w:t xml:space="preserve">При составлении </w:t>
      </w:r>
      <w:r w:rsidR="00CF76C2" w:rsidRPr="00A85FDD">
        <w:rPr>
          <w:rFonts w:ascii="Times New Roman" w:hAnsi="Times New Roman" w:cs="Times New Roman"/>
          <w:b/>
          <w:sz w:val="28"/>
          <w:szCs w:val="28"/>
        </w:rPr>
        <w:t>Отчет</w:t>
      </w:r>
      <w:r w:rsidR="006757CB" w:rsidRPr="00A85FDD">
        <w:rPr>
          <w:rFonts w:ascii="Times New Roman" w:hAnsi="Times New Roman" w:cs="Times New Roman"/>
          <w:b/>
          <w:sz w:val="28"/>
          <w:szCs w:val="28"/>
        </w:rPr>
        <w:t>а</w:t>
      </w:r>
      <w:r w:rsidR="00CF76C2" w:rsidRPr="00A85FDD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CF76C2" w:rsidRPr="00A85FDD">
        <w:rPr>
          <w:rFonts w:ascii="Times New Roman" w:hAnsi="Times New Roman" w:cs="Times New Roman"/>
          <w:b/>
          <w:i/>
          <w:sz w:val="28"/>
          <w:szCs w:val="28"/>
        </w:rPr>
        <w:t>(ф.0503127)</w:t>
      </w:r>
      <w:r w:rsidR="00CF76C2" w:rsidRPr="00A85F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76C2" w:rsidRPr="00A85FDD">
        <w:rPr>
          <w:rFonts w:ascii="Times New Roman" w:hAnsi="Times New Roman" w:cs="Times New Roman"/>
          <w:sz w:val="28"/>
          <w:szCs w:val="28"/>
        </w:rPr>
        <w:t>администраци</w:t>
      </w:r>
      <w:r w:rsidR="00C02E77">
        <w:rPr>
          <w:rFonts w:ascii="Times New Roman" w:hAnsi="Times New Roman" w:cs="Times New Roman"/>
          <w:sz w:val="28"/>
          <w:szCs w:val="28"/>
        </w:rPr>
        <w:t>ями 3-х</w:t>
      </w:r>
      <w:r w:rsidR="00CF76C2" w:rsidRPr="00A85FD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02E77">
        <w:rPr>
          <w:rFonts w:ascii="Times New Roman" w:hAnsi="Times New Roman" w:cs="Times New Roman"/>
          <w:sz w:val="28"/>
          <w:szCs w:val="28"/>
        </w:rPr>
        <w:t>их</w:t>
      </w:r>
      <w:r w:rsidR="00CF76C2" w:rsidRPr="00A85F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2E77">
        <w:rPr>
          <w:rFonts w:ascii="Times New Roman" w:hAnsi="Times New Roman" w:cs="Times New Roman"/>
          <w:sz w:val="28"/>
          <w:szCs w:val="28"/>
        </w:rPr>
        <w:t>й</w:t>
      </w:r>
      <w:r w:rsidR="00CF76C2" w:rsidRPr="00A85FDD">
        <w:rPr>
          <w:rFonts w:ascii="Times New Roman" w:hAnsi="Times New Roman" w:cs="Times New Roman"/>
          <w:sz w:val="28"/>
          <w:szCs w:val="28"/>
        </w:rPr>
        <w:t xml:space="preserve"> допущены т</w:t>
      </w:r>
      <w:r w:rsidR="00CF76C2" w:rsidRPr="00A85FDD">
        <w:rPr>
          <w:rFonts w:ascii="Times New Roman" w:hAnsi="Times New Roman" w:cs="Times New Roman"/>
          <w:color w:val="000000"/>
          <w:sz w:val="28"/>
          <w:szCs w:val="28"/>
        </w:rPr>
        <w:t>ехнические ошибки</w:t>
      </w:r>
      <w:r w:rsidR="00E95D8C" w:rsidRPr="00A8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E77" w:rsidRPr="00C02E77">
        <w:rPr>
          <w:rFonts w:ascii="Times New Roman" w:hAnsi="Times New Roman" w:cs="Times New Roman"/>
          <w:i/>
          <w:color w:val="000000"/>
          <w:sz w:val="24"/>
          <w:szCs w:val="24"/>
        </w:rPr>
        <w:t>(7 фактов).</w:t>
      </w:r>
    </w:p>
    <w:p w:rsidR="00690C66" w:rsidRPr="003D124C" w:rsidRDefault="00CB41E6" w:rsidP="00690C66">
      <w:pPr>
        <w:widowControl/>
        <w:ind w:firstLine="540"/>
        <w:jc w:val="both"/>
        <w:rPr>
          <w:sz w:val="28"/>
          <w:szCs w:val="28"/>
        </w:rPr>
      </w:pPr>
      <w:r w:rsidRPr="00BE1C70">
        <w:rPr>
          <w:sz w:val="28"/>
          <w:szCs w:val="28"/>
        </w:rPr>
        <w:t xml:space="preserve">3) </w:t>
      </w:r>
      <w:r w:rsidR="00D87EEF" w:rsidRPr="00BE1C70">
        <w:rPr>
          <w:sz w:val="28"/>
          <w:szCs w:val="28"/>
        </w:rPr>
        <w:t xml:space="preserve">Выборочной проверкой правильности формирования </w:t>
      </w:r>
      <w:r w:rsidR="00D87EEF" w:rsidRPr="00BE1C70">
        <w:rPr>
          <w:b/>
          <w:i/>
          <w:sz w:val="28"/>
          <w:szCs w:val="28"/>
        </w:rPr>
        <w:t>Пояснительн</w:t>
      </w:r>
      <w:r w:rsidR="00EF078C" w:rsidRPr="00BE1C70">
        <w:rPr>
          <w:b/>
          <w:i/>
          <w:sz w:val="28"/>
          <w:szCs w:val="28"/>
        </w:rPr>
        <w:t>ой</w:t>
      </w:r>
      <w:r w:rsidR="00D87EEF" w:rsidRPr="00BE1C70">
        <w:rPr>
          <w:b/>
          <w:i/>
          <w:sz w:val="28"/>
          <w:szCs w:val="28"/>
        </w:rPr>
        <w:t xml:space="preserve"> записк</w:t>
      </w:r>
      <w:r w:rsidR="00EF078C" w:rsidRPr="00BE1C70">
        <w:rPr>
          <w:b/>
          <w:i/>
          <w:sz w:val="28"/>
          <w:szCs w:val="28"/>
        </w:rPr>
        <w:t>и</w:t>
      </w:r>
      <w:r w:rsidR="00D87EEF" w:rsidRPr="00BE1C70">
        <w:rPr>
          <w:b/>
          <w:i/>
          <w:sz w:val="28"/>
          <w:szCs w:val="28"/>
        </w:rPr>
        <w:t xml:space="preserve"> (ф. 0503160)</w:t>
      </w:r>
      <w:r w:rsidR="00D87EEF" w:rsidRPr="00BE1C70">
        <w:rPr>
          <w:b/>
          <w:sz w:val="28"/>
          <w:szCs w:val="28"/>
        </w:rPr>
        <w:t xml:space="preserve"> </w:t>
      </w:r>
      <w:r w:rsidR="00D87EEF" w:rsidRPr="00BE1C70">
        <w:rPr>
          <w:sz w:val="28"/>
          <w:szCs w:val="28"/>
        </w:rPr>
        <w:t>установлено</w:t>
      </w:r>
      <w:r w:rsidR="00690C66">
        <w:rPr>
          <w:sz w:val="28"/>
          <w:szCs w:val="28"/>
        </w:rPr>
        <w:t>, что П</w:t>
      </w:r>
      <w:r w:rsidR="00690C66" w:rsidRPr="005E478A">
        <w:rPr>
          <w:sz w:val="28"/>
          <w:szCs w:val="28"/>
        </w:rPr>
        <w:t>ояснительн</w:t>
      </w:r>
      <w:r w:rsidR="00690C66">
        <w:rPr>
          <w:sz w:val="28"/>
          <w:szCs w:val="28"/>
        </w:rPr>
        <w:t>ые</w:t>
      </w:r>
      <w:r w:rsidR="00690C66" w:rsidRPr="005E478A">
        <w:rPr>
          <w:sz w:val="28"/>
          <w:szCs w:val="28"/>
        </w:rPr>
        <w:t xml:space="preserve"> записк</w:t>
      </w:r>
      <w:r w:rsidR="00690C66">
        <w:rPr>
          <w:sz w:val="28"/>
          <w:szCs w:val="28"/>
        </w:rPr>
        <w:t>и содержа</w:t>
      </w:r>
      <w:r w:rsidR="00690C66" w:rsidRPr="005E478A">
        <w:rPr>
          <w:sz w:val="28"/>
          <w:szCs w:val="28"/>
        </w:rPr>
        <w:t xml:space="preserve">т необходимую информацию о деятельности </w:t>
      </w:r>
      <w:r w:rsidR="005306FA">
        <w:rPr>
          <w:sz w:val="28"/>
          <w:szCs w:val="28"/>
        </w:rPr>
        <w:t>администраций</w:t>
      </w:r>
      <w:r w:rsidR="00690C66" w:rsidRPr="005E478A">
        <w:rPr>
          <w:sz w:val="28"/>
          <w:szCs w:val="28"/>
        </w:rPr>
        <w:t>, а также характеристики финансовых показателей бюджетной отчетности, за исклю</w:t>
      </w:r>
      <w:r w:rsidR="00690C66">
        <w:rPr>
          <w:sz w:val="28"/>
          <w:szCs w:val="28"/>
        </w:rPr>
        <w:t xml:space="preserve">чением отдельных несоответствий, допущенных администрациями 5-ти сельских поселений </w:t>
      </w:r>
      <w:r w:rsidR="00690C66" w:rsidRPr="005E478A">
        <w:rPr>
          <w:sz w:val="28"/>
          <w:szCs w:val="28"/>
        </w:rPr>
        <w:t>(</w:t>
      </w:r>
      <w:r w:rsidR="00690C66" w:rsidRPr="005E478A">
        <w:rPr>
          <w:rFonts w:eastAsia="Calibri"/>
          <w:i/>
          <w:sz w:val="28"/>
          <w:szCs w:val="28"/>
          <w:lang w:eastAsia="en-US"/>
        </w:rPr>
        <w:t>нарушения пункта 152 Инструкции № 191н, положений пункта 69 ФСБУ «Концептуальные основы бухгалтерского учета»</w:t>
      </w:r>
      <w:r w:rsidR="00690C66" w:rsidRPr="005E478A">
        <w:rPr>
          <w:sz w:val="28"/>
          <w:szCs w:val="28"/>
        </w:rPr>
        <w:t xml:space="preserve">, пунктов </w:t>
      </w:r>
      <w:r w:rsidR="00690C66" w:rsidRPr="005E478A">
        <w:rPr>
          <w:rFonts w:eastAsiaTheme="minorHAnsi"/>
          <w:i/>
          <w:sz w:val="28"/>
          <w:szCs w:val="28"/>
          <w:lang w:eastAsia="en-US"/>
        </w:rPr>
        <w:t>159.4, 159.5, 159.9 Инструкции № 191н</w:t>
      </w:r>
      <w:r w:rsidR="00690C66" w:rsidRPr="005E478A">
        <w:rPr>
          <w:i/>
          <w:sz w:val="28"/>
          <w:szCs w:val="28"/>
        </w:rPr>
        <w:t>, прочие нарушения</w:t>
      </w:r>
      <w:r w:rsidR="00690C66" w:rsidRPr="005E478A">
        <w:rPr>
          <w:sz w:val="28"/>
          <w:szCs w:val="28"/>
        </w:rPr>
        <w:t xml:space="preserve">) </w:t>
      </w:r>
      <w:r w:rsidR="00690C66" w:rsidRPr="005E478A">
        <w:t>(</w:t>
      </w:r>
      <w:r w:rsidR="00690C66">
        <w:rPr>
          <w:rFonts w:eastAsia="Calibri"/>
          <w:i/>
          <w:lang w:eastAsia="en-US"/>
        </w:rPr>
        <w:t>32</w:t>
      </w:r>
      <w:r w:rsidR="00690C66" w:rsidRPr="005E478A">
        <w:rPr>
          <w:rFonts w:eastAsia="Calibri"/>
          <w:i/>
          <w:lang w:eastAsia="en-US"/>
        </w:rPr>
        <w:t xml:space="preserve"> факт</w:t>
      </w:r>
      <w:r w:rsidR="00690C66">
        <w:rPr>
          <w:rFonts w:eastAsia="Calibri"/>
          <w:i/>
          <w:lang w:eastAsia="en-US"/>
        </w:rPr>
        <w:t>а</w:t>
      </w:r>
      <w:r w:rsidR="00690C66" w:rsidRPr="005E478A">
        <w:rPr>
          <w:rFonts w:eastAsia="Calibri"/>
          <w:i/>
          <w:lang w:eastAsia="en-US"/>
        </w:rPr>
        <w:t>)</w:t>
      </w:r>
      <w:r w:rsidR="00690C66" w:rsidRPr="005E478A">
        <w:rPr>
          <w:rFonts w:eastAsia="Calibri"/>
          <w:i/>
          <w:sz w:val="28"/>
          <w:szCs w:val="28"/>
          <w:lang w:eastAsia="en-US"/>
        </w:rPr>
        <w:t>.</w:t>
      </w:r>
    </w:p>
    <w:p w:rsidR="0019471D" w:rsidRPr="0019471D" w:rsidRDefault="00CB41E6" w:rsidP="0019471D">
      <w:pPr>
        <w:tabs>
          <w:tab w:val="left" w:pos="709"/>
        </w:tabs>
        <w:jc w:val="both"/>
        <w:rPr>
          <w:sz w:val="28"/>
          <w:szCs w:val="28"/>
        </w:rPr>
      </w:pPr>
      <w:r w:rsidRPr="003820D1">
        <w:rPr>
          <w:color w:val="000000"/>
          <w:sz w:val="28"/>
          <w:szCs w:val="28"/>
        </w:rPr>
        <w:t xml:space="preserve"> </w:t>
      </w:r>
      <w:r w:rsidR="0019471D">
        <w:rPr>
          <w:color w:val="000000"/>
          <w:sz w:val="28"/>
          <w:szCs w:val="28"/>
        </w:rPr>
        <w:tab/>
      </w:r>
      <w:r w:rsidR="00C66EC5">
        <w:rPr>
          <w:color w:val="000000"/>
          <w:sz w:val="28"/>
          <w:szCs w:val="28"/>
        </w:rPr>
        <w:t xml:space="preserve">4) </w:t>
      </w:r>
      <w:r w:rsidR="00C72A33" w:rsidRPr="00BE1C70">
        <w:rPr>
          <w:sz w:val="28"/>
          <w:szCs w:val="28"/>
        </w:rPr>
        <w:t xml:space="preserve">В ходе проверок </w:t>
      </w:r>
      <w:r w:rsidR="00C72A33" w:rsidRPr="00BE1C70">
        <w:rPr>
          <w:b/>
          <w:i/>
          <w:sz w:val="28"/>
          <w:szCs w:val="28"/>
        </w:rPr>
        <w:t xml:space="preserve">бюджетного учета </w:t>
      </w:r>
      <w:r w:rsidR="00BE1C70" w:rsidRPr="00BE1C70">
        <w:rPr>
          <w:b/>
          <w:i/>
          <w:sz w:val="28"/>
          <w:szCs w:val="28"/>
        </w:rPr>
        <w:t>нефинансовых активов муниципальной казны</w:t>
      </w:r>
      <w:r w:rsidR="00BE1C70" w:rsidRPr="00BE1C70">
        <w:rPr>
          <w:b/>
          <w:sz w:val="28"/>
          <w:szCs w:val="28"/>
        </w:rPr>
        <w:t xml:space="preserve"> </w:t>
      </w:r>
      <w:r w:rsidR="00C72A33" w:rsidRPr="00BE1C70">
        <w:rPr>
          <w:sz w:val="28"/>
          <w:szCs w:val="28"/>
        </w:rPr>
        <w:t>в администраци</w:t>
      </w:r>
      <w:r w:rsidR="00C02E77">
        <w:rPr>
          <w:sz w:val="28"/>
          <w:szCs w:val="28"/>
        </w:rPr>
        <w:t>ях</w:t>
      </w:r>
      <w:r w:rsidR="00C72A33" w:rsidRPr="00BE1C70">
        <w:rPr>
          <w:sz w:val="28"/>
          <w:szCs w:val="28"/>
        </w:rPr>
        <w:t xml:space="preserve"> </w:t>
      </w:r>
      <w:r w:rsidR="00BE1C70" w:rsidRPr="00BE1C70">
        <w:rPr>
          <w:sz w:val="28"/>
          <w:szCs w:val="28"/>
        </w:rPr>
        <w:t>2-х</w:t>
      </w:r>
      <w:r w:rsidR="0019471D" w:rsidRPr="00BE1C70">
        <w:rPr>
          <w:sz w:val="28"/>
          <w:szCs w:val="28"/>
        </w:rPr>
        <w:t xml:space="preserve"> </w:t>
      </w:r>
      <w:r w:rsidR="00C72A33" w:rsidRPr="00BE1C70">
        <w:rPr>
          <w:sz w:val="28"/>
          <w:szCs w:val="28"/>
        </w:rPr>
        <w:t>сельских поселени</w:t>
      </w:r>
      <w:r w:rsidR="00C02E77">
        <w:rPr>
          <w:sz w:val="28"/>
          <w:szCs w:val="28"/>
        </w:rPr>
        <w:t>й</w:t>
      </w:r>
      <w:r w:rsidR="00C72A33" w:rsidRPr="00BE1C70">
        <w:rPr>
          <w:sz w:val="28"/>
          <w:szCs w:val="28"/>
        </w:rPr>
        <w:t xml:space="preserve"> был</w:t>
      </w:r>
      <w:r w:rsidR="00C02E77">
        <w:rPr>
          <w:sz w:val="28"/>
          <w:szCs w:val="28"/>
        </w:rPr>
        <w:t>о</w:t>
      </w:r>
      <w:r w:rsidR="00C72A33" w:rsidRPr="00BE1C70">
        <w:rPr>
          <w:sz w:val="28"/>
          <w:szCs w:val="28"/>
        </w:rPr>
        <w:t xml:space="preserve"> выявлен</w:t>
      </w:r>
      <w:r w:rsidR="00C02E77">
        <w:rPr>
          <w:sz w:val="28"/>
          <w:szCs w:val="28"/>
        </w:rPr>
        <w:t>о</w:t>
      </w:r>
      <w:r w:rsidR="00BE1C70" w:rsidRPr="00BE1C70">
        <w:rPr>
          <w:sz w:val="28"/>
          <w:szCs w:val="28"/>
        </w:rPr>
        <w:t xml:space="preserve"> 19 фактов </w:t>
      </w:r>
      <w:r w:rsidR="00C02E77">
        <w:rPr>
          <w:sz w:val="28"/>
          <w:szCs w:val="28"/>
        </w:rPr>
        <w:t xml:space="preserve">нарушений </w:t>
      </w:r>
      <w:r w:rsidR="00BE1C70" w:rsidRPr="00BE1C70">
        <w:rPr>
          <w:sz w:val="28"/>
          <w:szCs w:val="28"/>
        </w:rPr>
        <w:t>на 2718,9 тыс. рублей</w:t>
      </w:r>
      <w:r w:rsidR="0019471D" w:rsidRPr="00BE1C70">
        <w:rPr>
          <w:sz w:val="28"/>
          <w:szCs w:val="28"/>
        </w:rPr>
        <w:t>.</w:t>
      </w:r>
    </w:p>
    <w:p w:rsidR="00D56FA4" w:rsidRPr="0019471D" w:rsidRDefault="00D56FA4" w:rsidP="00D56FA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9471D">
        <w:rPr>
          <w:sz w:val="28"/>
          <w:szCs w:val="28"/>
        </w:rPr>
        <w:tab/>
      </w:r>
      <w:r w:rsidRPr="0019471D"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адрес глав администраций </w:t>
      </w:r>
      <w:r w:rsidR="00C02E77">
        <w:rPr>
          <w:rFonts w:ascii="Times New Roman" w:hAnsi="Times New Roman"/>
          <w:sz w:val="28"/>
          <w:szCs w:val="28"/>
        </w:rPr>
        <w:t>3-х</w:t>
      </w:r>
      <w:r w:rsidR="0019471D">
        <w:rPr>
          <w:rFonts w:ascii="Times New Roman" w:hAnsi="Times New Roman"/>
          <w:sz w:val="28"/>
          <w:szCs w:val="28"/>
        </w:rPr>
        <w:t xml:space="preserve"> </w:t>
      </w:r>
      <w:r w:rsidRPr="0019471D">
        <w:rPr>
          <w:rFonts w:ascii="Times New Roman" w:hAnsi="Times New Roman"/>
          <w:sz w:val="28"/>
          <w:szCs w:val="28"/>
        </w:rPr>
        <w:t>сельских поселени</w:t>
      </w:r>
      <w:r w:rsidR="00C02E77">
        <w:rPr>
          <w:rFonts w:ascii="Times New Roman" w:hAnsi="Times New Roman"/>
          <w:sz w:val="28"/>
          <w:szCs w:val="28"/>
        </w:rPr>
        <w:t>й</w:t>
      </w:r>
      <w:r w:rsidRPr="0019471D">
        <w:rPr>
          <w:rFonts w:ascii="Times New Roman" w:hAnsi="Times New Roman"/>
          <w:sz w:val="28"/>
          <w:szCs w:val="28"/>
        </w:rPr>
        <w:t xml:space="preserve"> направлены представления Контрольно-счетной палаты для принятия мер по устранению выявленных нарушений и недостатков, а также мер по пресечению, устранению и предупреждению нарушений. </w:t>
      </w:r>
    </w:p>
    <w:p w:rsidR="004140C3" w:rsidRPr="004140C3" w:rsidRDefault="004140C3" w:rsidP="004140C3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0C3">
        <w:rPr>
          <w:rFonts w:ascii="Times New Roman" w:hAnsi="Times New Roman" w:cs="Times New Roman"/>
          <w:sz w:val="28"/>
          <w:szCs w:val="28"/>
        </w:rPr>
        <w:t xml:space="preserve">В отношении должностных лиц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2E77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C3">
        <w:rPr>
          <w:rFonts w:ascii="Times New Roman" w:hAnsi="Times New Roman" w:cs="Times New Roman"/>
          <w:sz w:val="28"/>
          <w:szCs w:val="28"/>
        </w:rPr>
        <w:t xml:space="preserve">администраций сельских поселений составлено 2 протокола </w:t>
      </w:r>
      <w:r w:rsidRPr="0041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</w:t>
      </w:r>
      <w:r w:rsidRPr="004140C3">
        <w:rPr>
          <w:rFonts w:ascii="Times New Roman" w:hAnsi="Times New Roman" w:cs="Times New Roman"/>
          <w:sz w:val="28"/>
          <w:szCs w:val="28"/>
        </w:rPr>
        <w:t>ых правонарушениях</w:t>
      </w:r>
      <w:r w:rsidRPr="00414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Pr="004140C3">
        <w:rPr>
          <w:rFonts w:ascii="Times New Roman" w:hAnsi="Times New Roman" w:cs="Times New Roman"/>
          <w:sz w:val="28"/>
          <w:szCs w:val="28"/>
        </w:rPr>
        <w:t>ых</w:t>
      </w:r>
      <w:r w:rsidRPr="0041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Pr="004140C3">
        <w:rPr>
          <w:rFonts w:ascii="Times New Roman" w:hAnsi="Times New Roman" w:cs="Times New Roman"/>
          <w:sz w:val="28"/>
          <w:szCs w:val="28"/>
        </w:rPr>
        <w:t>3 и частью 4</w:t>
      </w:r>
      <w:r w:rsidRPr="0041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15.15.</w:t>
      </w:r>
      <w:r w:rsidRPr="004140C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1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4140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(н</w:t>
      </w:r>
      <w:r w:rsidRPr="004140C3">
        <w:rPr>
          <w:rFonts w:ascii="Times New Roman" w:hAnsi="Times New Roman" w:cs="Times New Roman"/>
          <w:bCs/>
          <w:sz w:val="28"/>
          <w:szCs w:val="28"/>
        </w:rPr>
        <w:t>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D56FA4" w:rsidRPr="004140C3" w:rsidRDefault="00D56FA4" w:rsidP="004140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44814" w:rsidRPr="004140C3" w:rsidRDefault="00F44814" w:rsidP="004140C3">
      <w:pPr>
        <w:ind w:right="-1" w:firstLine="708"/>
        <w:jc w:val="both"/>
        <w:rPr>
          <w:sz w:val="28"/>
          <w:szCs w:val="28"/>
        </w:rPr>
      </w:pPr>
    </w:p>
    <w:p w:rsidR="00F44814" w:rsidRPr="004140C3" w:rsidRDefault="00F44814" w:rsidP="004140C3">
      <w:pPr>
        <w:ind w:right="-1" w:firstLine="708"/>
        <w:jc w:val="both"/>
        <w:rPr>
          <w:sz w:val="28"/>
          <w:szCs w:val="28"/>
        </w:rPr>
      </w:pPr>
    </w:p>
    <w:p w:rsidR="00FB5089" w:rsidRPr="0019471D" w:rsidRDefault="00FB5089">
      <w:pPr>
        <w:ind w:right="-1" w:firstLine="708"/>
        <w:jc w:val="both"/>
        <w:rPr>
          <w:sz w:val="28"/>
          <w:szCs w:val="28"/>
        </w:rPr>
      </w:pPr>
    </w:p>
    <w:sectPr w:rsidR="00FB5089" w:rsidRPr="0019471D" w:rsidSect="00E439B3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7F" w:rsidRDefault="001F737F">
      <w:r>
        <w:separator/>
      </w:r>
    </w:p>
  </w:endnote>
  <w:endnote w:type="continuationSeparator" w:id="0">
    <w:p w:rsidR="001F737F" w:rsidRDefault="001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A8" w:rsidRDefault="00000FA8">
    <w:pPr>
      <w:pStyle w:val="a5"/>
    </w:pPr>
  </w:p>
  <w:p w:rsidR="00000FA8" w:rsidRDefault="00000FA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6BC0B6" wp14:editId="5CCCED4B">
              <wp:simplePos x="0" y="0"/>
              <wp:positionH relativeFrom="page">
                <wp:posOffset>7952105</wp:posOffset>
              </wp:positionH>
              <wp:positionV relativeFrom="page">
                <wp:posOffset>10340340</wp:posOffset>
              </wp:positionV>
              <wp:extent cx="419100" cy="321945"/>
              <wp:effectExtent l="0" t="15240" r="1270" b="15240"/>
              <wp:wrapNone/>
              <wp:docPr id="8" name="Групп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9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A8" w:rsidRPr="00840E08" w:rsidRDefault="00000FA8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BC0B6" id="Группа 8" o:spid="_x0000_s1026" style="position:absolute;margin-left:626.15pt;margin-top:814.2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KLsUA&#10;AADbAAAADwAAAGRycy9kb3ducmV2LnhtbESPQWvDMAyF74P9B6PBbqvTHUZJ65ZSKOyytctyaG8i&#10;VuOQWA6x12T99dVhsJvEe3rv02oz+U5daYhNYAPzWQaKuAq24dpA+b1/WYCKCdliF5gM/FKEzfrx&#10;YYW5DSN/0bVItZIQjjkacCn1udaxcuQxzkJPLNolDB6TrEOt7YCjhPtOv2bZm/bYsDQ47GnnqGqL&#10;H2/geDqMxbmNFpuy7Q63T/dxW0zGPD9N2yWoRFP6N/9dv1vBF3r5RQ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ouxQAAANsAAAAPAAAAAAAAAAAAAAAAAJgCAABkcnMv&#10;ZG93bnJldi54bWxQSwUGAAAAAAQABAD1AAAAig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TsAA&#10;AADbAAAADwAAAGRycy9kb3ducmV2LnhtbERPTYvCMBC9C/sfwix4kTWtB9FqFBEWPS2oPXicbcY2&#10;2ExKk63tv98Igrd5vM9Zb3tbi45abxwrSKcJCOLCacOlgvzy/bUA4QOyxtoxKRjIw3bzMVpjpt2D&#10;T9SdQyliCPsMFVQhNJmUvqjIop+6hjhyN9daDBG2pdQtPmK4reUsSebSouHYUGFD+4qK+/nPKpgs&#10;778/eLseujDsUzM3SdMNuVLjz363AhGoD2/xy33UcX4K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LTsAAAADbAAAADwAAAAAAAAAAAAAAAACYAgAAZHJzL2Rvd25y&#10;ZXYueG1sUEsFBgAAAAAEAAQA9QAAAIUDAAAAAA==&#10;" filled="f" stroked="f">
                <v:textbox inset="0,2.16pt,0,0">
                  <w:txbxContent>
                    <w:p w:rsidR="00000FA8" w:rsidRPr="00840E08" w:rsidRDefault="00000FA8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fw8IA&#10;AADbAAAADwAAAGRycy9kb3ducmV2LnhtbERPTWvCQBC9F/wPywje6kYFqamrVEUR7KVRD70N2ekm&#10;mJ2N2TXGf+8WCr3N433OfNnZSrTU+NKxgtEwAUGcO12yUXA6bl/fQPiArLFyTAoe5GG56L3MMdXu&#10;zl/UZsGIGMI+RQVFCHUqpc8LsuiHriaO3I9rLIYIGyN1g/cYbis5TpKptFhybCiwpnVB+SW7WQXX&#10;nUnOJz37zFaTy8xsvzeHdrVRatDvPt5BBOrCv/jPvddx/gR+f4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x/DwgAAANs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IecAA&#10;AADbAAAADwAAAGRycy9kb3ducmV2LnhtbERPTWsCMRC9F/wPYYTeataiRVajyKrFq9tevA2bcTe4&#10;mSxJ6m77640g9DaP9zmrzWBbcSMfjGMF00kGgrhy2nCt4Pvr8LYAESKyxtYxKfilAJv16GWFuXY9&#10;n+hWxlqkEA45Kmhi7HIpQ9WQxTBxHXHiLs5bjAn6WmqPfQq3rXzPsg9p0XBqaLCjoqHqWv5YBd30&#10;OPSFPxfzz3ZXL05/5X5vjFKv42G7BBFpiP/ip/uo0/wZ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IecAAAADbAAAADwAAAAAAAAAAAAAAAACYAgAAZHJzL2Rvd25y&#10;ZXYueG1sUEsFBgAAAAAEAAQA9QAAAIUD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A8" w:rsidRDefault="00000FA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CB834A8" wp14:editId="01C8E5C7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FA8" w:rsidRPr="00BF665F" w:rsidRDefault="00000FA8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439B3" w:rsidRPr="00E439B3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834A8" id="Группа 1" o:spid="_x0000_s1033" style="position:absolute;margin-left:777.7pt;margin-top:558pt;width:33pt;height:25.35pt;z-index:25166028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000FA8" w:rsidRPr="00BF665F" w:rsidRDefault="00000FA8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439B3" w:rsidRPr="00E439B3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7F" w:rsidRDefault="001F737F">
      <w:r>
        <w:separator/>
      </w:r>
    </w:p>
  </w:footnote>
  <w:footnote w:type="continuationSeparator" w:id="0">
    <w:p w:rsidR="001F737F" w:rsidRDefault="001F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A8" w:rsidRDefault="00000FA8" w:rsidP="00910B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FA8" w:rsidRDefault="00000F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A8" w:rsidRDefault="00000FA8" w:rsidP="00910B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39B3">
      <w:rPr>
        <w:rStyle w:val="a7"/>
        <w:noProof/>
      </w:rPr>
      <w:t>3</w:t>
    </w:r>
    <w:r>
      <w:rPr>
        <w:rStyle w:val="a7"/>
      </w:rPr>
      <w:fldChar w:fldCharType="end"/>
    </w:r>
  </w:p>
  <w:p w:rsidR="00000FA8" w:rsidRDefault="00000F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67F"/>
    <w:multiLevelType w:val="hybridMultilevel"/>
    <w:tmpl w:val="7D3252CE"/>
    <w:lvl w:ilvl="0" w:tplc="E5F68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D10748"/>
    <w:multiLevelType w:val="hybridMultilevel"/>
    <w:tmpl w:val="2CAABB28"/>
    <w:lvl w:ilvl="0" w:tplc="4440C2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57044E"/>
    <w:multiLevelType w:val="hybridMultilevel"/>
    <w:tmpl w:val="A978D10A"/>
    <w:lvl w:ilvl="0" w:tplc="84BA48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A0236"/>
    <w:multiLevelType w:val="hybridMultilevel"/>
    <w:tmpl w:val="5B52E9F8"/>
    <w:lvl w:ilvl="0" w:tplc="80E0A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2FD4"/>
    <w:multiLevelType w:val="hybridMultilevel"/>
    <w:tmpl w:val="AFACED2C"/>
    <w:lvl w:ilvl="0" w:tplc="6FF6C6D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66407"/>
    <w:multiLevelType w:val="hybridMultilevel"/>
    <w:tmpl w:val="E494AFB4"/>
    <w:lvl w:ilvl="0" w:tplc="342A8CC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500C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D026B"/>
    <w:multiLevelType w:val="hybridMultilevel"/>
    <w:tmpl w:val="2C48299C"/>
    <w:lvl w:ilvl="0" w:tplc="64FC78D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E47A0E"/>
    <w:multiLevelType w:val="hybridMultilevel"/>
    <w:tmpl w:val="C94C1E1A"/>
    <w:lvl w:ilvl="0" w:tplc="8B6057C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FC11E7"/>
    <w:multiLevelType w:val="hybridMultilevel"/>
    <w:tmpl w:val="77D6DEBA"/>
    <w:lvl w:ilvl="0" w:tplc="FF68CC2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35FA5"/>
    <w:multiLevelType w:val="hybridMultilevel"/>
    <w:tmpl w:val="8D72BD3C"/>
    <w:lvl w:ilvl="0" w:tplc="64267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784EC1"/>
    <w:multiLevelType w:val="hybridMultilevel"/>
    <w:tmpl w:val="EFDE9AE2"/>
    <w:lvl w:ilvl="0" w:tplc="5A76FDCE">
      <w:start w:val="1"/>
      <w:numFmt w:val="decimal"/>
      <w:lvlText w:val="%1)"/>
      <w:lvlJc w:val="left"/>
      <w:pPr>
        <w:ind w:left="1482" w:hanging="915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473044"/>
    <w:multiLevelType w:val="hybridMultilevel"/>
    <w:tmpl w:val="47D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C190B"/>
    <w:multiLevelType w:val="hybridMultilevel"/>
    <w:tmpl w:val="C83AD1B2"/>
    <w:lvl w:ilvl="0" w:tplc="F87A0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AEC"/>
    <w:multiLevelType w:val="hybridMultilevel"/>
    <w:tmpl w:val="69B24030"/>
    <w:lvl w:ilvl="0" w:tplc="2716D38E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376812"/>
    <w:multiLevelType w:val="hybridMultilevel"/>
    <w:tmpl w:val="F04E67AC"/>
    <w:lvl w:ilvl="0" w:tplc="29BC77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22DF6"/>
    <w:multiLevelType w:val="hybridMultilevel"/>
    <w:tmpl w:val="AD0ADE12"/>
    <w:lvl w:ilvl="0" w:tplc="5C081862">
      <w:start w:val="1"/>
      <w:numFmt w:val="decimal"/>
      <w:lvlText w:val="%1)"/>
      <w:lvlJc w:val="left"/>
      <w:pPr>
        <w:ind w:left="1065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6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97"/>
    <w:rsid w:val="00000FA8"/>
    <w:rsid w:val="00011046"/>
    <w:rsid w:val="0001168B"/>
    <w:rsid w:val="000215DF"/>
    <w:rsid w:val="00035AD0"/>
    <w:rsid w:val="0005496B"/>
    <w:rsid w:val="000605DA"/>
    <w:rsid w:val="00065383"/>
    <w:rsid w:val="00070B52"/>
    <w:rsid w:val="000725A1"/>
    <w:rsid w:val="00095F53"/>
    <w:rsid w:val="000970D9"/>
    <w:rsid w:val="000A6B63"/>
    <w:rsid w:val="000D3BD2"/>
    <w:rsid w:val="000F6228"/>
    <w:rsid w:val="0010000F"/>
    <w:rsid w:val="00103815"/>
    <w:rsid w:val="001079E4"/>
    <w:rsid w:val="00110402"/>
    <w:rsid w:val="0011494B"/>
    <w:rsid w:val="00114EB5"/>
    <w:rsid w:val="00125A33"/>
    <w:rsid w:val="00135E5D"/>
    <w:rsid w:val="001517BC"/>
    <w:rsid w:val="001569A9"/>
    <w:rsid w:val="00157743"/>
    <w:rsid w:val="00160DD7"/>
    <w:rsid w:val="00184129"/>
    <w:rsid w:val="001911FF"/>
    <w:rsid w:val="0019471D"/>
    <w:rsid w:val="001B06B5"/>
    <w:rsid w:val="001E044D"/>
    <w:rsid w:val="001E14E3"/>
    <w:rsid w:val="001E4F1D"/>
    <w:rsid w:val="001F737F"/>
    <w:rsid w:val="0021637F"/>
    <w:rsid w:val="00217270"/>
    <w:rsid w:val="00221477"/>
    <w:rsid w:val="00236650"/>
    <w:rsid w:val="00245CC3"/>
    <w:rsid w:val="00251B08"/>
    <w:rsid w:val="00263A07"/>
    <w:rsid w:val="00271965"/>
    <w:rsid w:val="00282EBB"/>
    <w:rsid w:val="00296E9F"/>
    <w:rsid w:val="0029740B"/>
    <w:rsid w:val="00297C99"/>
    <w:rsid w:val="002A1FEC"/>
    <w:rsid w:val="002A33A5"/>
    <w:rsid w:val="002A4DAD"/>
    <w:rsid w:val="002B2A82"/>
    <w:rsid w:val="002B775C"/>
    <w:rsid w:val="002D2E73"/>
    <w:rsid w:val="002E0A6F"/>
    <w:rsid w:val="002E26C9"/>
    <w:rsid w:val="002E469C"/>
    <w:rsid w:val="00313900"/>
    <w:rsid w:val="00333E64"/>
    <w:rsid w:val="00333EDE"/>
    <w:rsid w:val="00352391"/>
    <w:rsid w:val="00372B66"/>
    <w:rsid w:val="00372D29"/>
    <w:rsid w:val="00375518"/>
    <w:rsid w:val="0037711F"/>
    <w:rsid w:val="0039560B"/>
    <w:rsid w:val="003C5DA6"/>
    <w:rsid w:val="003E6793"/>
    <w:rsid w:val="00403F61"/>
    <w:rsid w:val="004043B7"/>
    <w:rsid w:val="004140C3"/>
    <w:rsid w:val="00425291"/>
    <w:rsid w:val="0044092F"/>
    <w:rsid w:val="00440FFC"/>
    <w:rsid w:val="00444897"/>
    <w:rsid w:val="00453A0D"/>
    <w:rsid w:val="0047439D"/>
    <w:rsid w:val="00481C45"/>
    <w:rsid w:val="004866FD"/>
    <w:rsid w:val="00496968"/>
    <w:rsid w:val="004A0F0D"/>
    <w:rsid w:val="004C40DA"/>
    <w:rsid w:val="004E624E"/>
    <w:rsid w:val="004E6CA8"/>
    <w:rsid w:val="004F0EF3"/>
    <w:rsid w:val="00501792"/>
    <w:rsid w:val="005033C2"/>
    <w:rsid w:val="00523139"/>
    <w:rsid w:val="005306FA"/>
    <w:rsid w:val="00543974"/>
    <w:rsid w:val="00573945"/>
    <w:rsid w:val="00574B5F"/>
    <w:rsid w:val="005A1950"/>
    <w:rsid w:val="005B022F"/>
    <w:rsid w:val="005B1F8C"/>
    <w:rsid w:val="005D5AB7"/>
    <w:rsid w:val="005D5ED7"/>
    <w:rsid w:val="00612873"/>
    <w:rsid w:val="006236BC"/>
    <w:rsid w:val="006341F9"/>
    <w:rsid w:val="006467C8"/>
    <w:rsid w:val="00650053"/>
    <w:rsid w:val="006546A5"/>
    <w:rsid w:val="00671D61"/>
    <w:rsid w:val="006757CB"/>
    <w:rsid w:val="00690C66"/>
    <w:rsid w:val="006B4703"/>
    <w:rsid w:val="006B5A45"/>
    <w:rsid w:val="006C39B6"/>
    <w:rsid w:val="006D12C7"/>
    <w:rsid w:val="006D35E2"/>
    <w:rsid w:val="006D3C1C"/>
    <w:rsid w:val="006D5361"/>
    <w:rsid w:val="006E4D2E"/>
    <w:rsid w:val="006F73F1"/>
    <w:rsid w:val="00716D33"/>
    <w:rsid w:val="00745E35"/>
    <w:rsid w:val="00754DC6"/>
    <w:rsid w:val="00767103"/>
    <w:rsid w:val="007801CA"/>
    <w:rsid w:val="00784C09"/>
    <w:rsid w:val="00787423"/>
    <w:rsid w:val="007A74C7"/>
    <w:rsid w:val="007B68EC"/>
    <w:rsid w:val="007D2261"/>
    <w:rsid w:val="007D4345"/>
    <w:rsid w:val="007F204C"/>
    <w:rsid w:val="00801A3A"/>
    <w:rsid w:val="00801BEE"/>
    <w:rsid w:val="00823123"/>
    <w:rsid w:val="008349B1"/>
    <w:rsid w:val="00845694"/>
    <w:rsid w:val="00874BB6"/>
    <w:rsid w:val="00875A92"/>
    <w:rsid w:val="00877D9E"/>
    <w:rsid w:val="00890FB0"/>
    <w:rsid w:val="008B4F7A"/>
    <w:rsid w:val="008B526D"/>
    <w:rsid w:val="008E4C28"/>
    <w:rsid w:val="008F626D"/>
    <w:rsid w:val="00901F5D"/>
    <w:rsid w:val="00910BC1"/>
    <w:rsid w:val="009409C8"/>
    <w:rsid w:val="00940A2F"/>
    <w:rsid w:val="009443AE"/>
    <w:rsid w:val="00952EB6"/>
    <w:rsid w:val="009669F7"/>
    <w:rsid w:val="0098022D"/>
    <w:rsid w:val="00981C3D"/>
    <w:rsid w:val="009867AF"/>
    <w:rsid w:val="00986D25"/>
    <w:rsid w:val="009A4230"/>
    <w:rsid w:val="009C1200"/>
    <w:rsid w:val="00A03DB9"/>
    <w:rsid w:val="00A0617E"/>
    <w:rsid w:val="00A3254E"/>
    <w:rsid w:val="00A32ED3"/>
    <w:rsid w:val="00A35819"/>
    <w:rsid w:val="00A47B27"/>
    <w:rsid w:val="00A62A1D"/>
    <w:rsid w:val="00A6495C"/>
    <w:rsid w:val="00A649ED"/>
    <w:rsid w:val="00A85FDD"/>
    <w:rsid w:val="00A926B6"/>
    <w:rsid w:val="00A96BE8"/>
    <w:rsid w:val="00AB52D5"/>
    <w:rsid w:val="00AD263E"/>
    <w:rsid w:val="00AE036D"/>
    <w:rsid w:val="00AE7BD7"/>
    <w:rsid w:val="00AF5425"/>
    <w:rsid w:val="00B175DC"/>
    <w:rsid w:val="00B4118C"/>
    <w:rsid w:val="00B54808"/>
    <w:rsid w:val="00B5609F"/>
    <w:rsid w:val="00B6369D"/>
    <w:rsid w:val="00B67014"/>
    <w:rsid w:val="00B8783B"/>
    <w:rsid w:val="00B96F5A"/>
    <w:rsid w:val="00BB4592"/>
    <w:rsid w:val="00BC20B6"/>
    <w:rsid w:val="00BE027F"/>
    <w:rsid w:val="00BE1C70"/>
    <w:rsid w:val="00BE7F4F"/>
    <w:rsid w:val="00C01C1D"/>
    <w:rsid w:val="00C02E77"/>
    <w:rsid w:val="00C07CA2"/>
    <w:rsid w:val="00C61796"/>
    <w:rsid w:val="00C63291"/>
    <w:rsid w:val="00C66EC5"/>
    <w:rsid w:val="00C676B2"/>
    <w:rsid w:val="00C67D56"/>
    <w:rsid w:val="00C71D86"/>
    <w:rsid w:val="00C72A33"/>
    <w:rsid w:val="00C768C0"/>
    <w:rsid w:val="00C83D1D"/>
    <w:rsid w:val="00CB41E6"/>
    <w:rsid w:val="00CC0E0A"/>
    <w:rsid w:val="00CF16A8"/>
    <w:rsid w:val="00CF76C2"/>
    <w:rsid w:val="00CF7D8A"/>
    <w:rsid w:val="00D1476F"/>
    <w:rsid w:val="00D31A20"/>
    <w:rsid w:val="00D34823"/>
    <w:rsid w:val="00D56FA4"/>
    <w:rsid w:val="00D57C53"/>
    <w:rsid w:val="00D57FB6"/>
    <w:rsid w:val="00D72A68"/>
    <w:rsid w:val="00D77ED2"/>
    <w:rsid w:val="00D8346D"/>
    <w:rsid w:val="00D83A50"/>
    <w:rsid w:val="00D87EEF"/>
    <w:rsid w:val="00D911FE"/>
    <w:rsid w:val="00DA21DA"/>
    <w:rsid w:val="00DA6194"/>
    <w:rsid w:val="00DC69A9"/>
    <w:rsid w:val="00DD5BCE"/>
    <w:rsid w:val="00DE3DDC"/>
    <w:rsid w:val="00DE63FF"/>
    <w:rsid w:val="00DE679B"/>
    <w:rsid w:val="00DE79AA"/>
    <w:rsid w:val="00E04AC2"/>
    <w:rsid w:val="00E14834"/>
    <w:rsid w:val="00E201B5"/>
    <w:rsid w:val="00E348DB"/>
    <w:rsid w:val="00E420C7"/>
    <w:rsid w:val="00E439B3"/>
    <w:rsid w:val="00E473D0"/>
    <w:rsid w:val="00E616E2"/>
    <w:rsid w:val="00E90B6E"/>
    <w:rsid w:val="00E95D8C"/>
    <w:rsid w:val="00E966B7"/>
    <w:rsid w:val="00EB3E75"/>
    <w:rsid w:val="00EB627C"/>
    <w:rsid w:val="00EC0019"/>
    <w:rsid w:val="00EC6BB9"/>
    <w:rsid w:val="00EF078C"/>
    <w:rsid w:val="00EF1FB9"/>
    <w:rsid w:val="00EF71A5"/>
    <w:rsid w:val="00F0461E"/>
    <w:rsid w:val="00F11B72"/>
    <w:rsid w:val="00F20D8D"/>
    <w:rsid w:val="00F25B45"/>
    <w:rsid w:val="00F44814"/>
    <w:rsid w:val="00F753E2"/>
    <w:rsid w:val="00FB2D24"/>
    <w:rsid w:val="00FB5089"/>
    <w:rsid w:val="00FD3D4B"/>
    <w:rsid w:val="00FD7053"/>
    <w:rsid w:val="00FF1F6C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FD1A4-5298-43B3-8B17-F9F8BD3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00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0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00F"/>
  </w:style>
  <w:style w:type="paragraph" w:customStyle="1" w:styleId="ConsPlusNormal">
    <w:name w:val="ConsPlusNormal"/>
    <w:rsid w:val="00395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3EDE"/>
    <w:pPr>
      <w:ind w:left="720"/>
      <w:contextualSpacing/>
    </w:pPr>
  </w:style>
  <w:style w:type="paragraph" w:styleId="a9">
    <w:name w:val="No Spacing"/>
    <w:uiPriority w:val="99"/>
    <w:qFormat/>
    <w:rsid w:val="00AE7B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83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40D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Цветовое выделение для Текст"/>
    <w:rsid w:val="001079E4"/>
    <w:rPr>
      <w:sz w:val="24"/>
    </w:rPr>
  </w:style>
  <w:style w:type="character" w:styleId="ad">
    <w:name w:val="Emphasis"/>
    <w:uiPriority w:val="20"/>
    <w:qFormat/>
    <w:rsid w:val="00251B08"/>
    <w:rPr>
      <w:i/>
      <w:iCs/>
    </w:rPr>
  </w:style>
  <w:style w:type="character" w:styleId="ae">
    <w:name w:val="Hyperlink"/>
    <w:basedOn w:val="a0"/>
    <w:uiPriority w:val="99"/>
    <w:semiHidden/>
    <w:unhideWhenUsed/>
    <w:rsid w:val="006757CB"/>
    <w:rPr>
      <w:color w:val="0000FF" w:themeColor="hyperlink"/>
      <w:u w:val="single"/>
    </w:rPr>
  </w:style>
  <w:style w:type="paragraph" w:customStyle="1" w:styleId="1">
    <w:name w:val="Текст сноски1"/>
    <w:aliases w:val="Знак Знак,Текст сноски Знак Знак,Текст сноски НИВ,fn,Знак Знак Знак Знак1,Знак Знак Знак,Текст сноски Знак1 Знак,Текст сноски Знак Знак1 Знак,Текст сноски Знак1,Текст сноски Знак Знак1,Зна,Знак,F1"/>
    <w:basedOn w:val="a"/>
    <w:qFormat/>
    <w:rsid w:val="006757CB"/>
    <w:pPr>
      <w:widowControl/>
      <w:autoSpaceDE/>
      <w:autoSpaceDN/>
      <w:adjustRightInd/>
    </w:pPr>
  </w:style>
  <w:style w:type="character" w:styleId="af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semiHidden/>
    <w:unhideWhenUsed/>
    <w:qFormat/>
    <w:rsid w:val="00675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185&amp;dst=182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92716&amp;dst=102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92716&amp;dst=10246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DFD6-FDAF-478C-B210-D95B3FC4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KSPGlav</cp:lastModifiedBy>
  <cp:revision>73</cp:revision>
  <cp:lastPrinted>2025-05-13T11:16:00Z</cp:lastPrinted>
  <dcterms:created xsi:type="dcterms:W3CDTF">2019-07-19T12:55:00Z</dcterms:created>
  <dcterms:modified xsi:type="dcterms:W3CDTF">2025-05-13T13:18:00Z</dcterms:modified>
</cp:coreProperties>
</file>