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4F" w:rsidRPr="00645964" w:rsidRDefault="00E268D6" w:rsidP="0083274F">
      <w:pPr>
        <w:spacing w:line="242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64596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  <w:r w:rsidR="0083274F" w:rsidRPr="00645964">
        <w:rPr>
          <w:rFonts w:ascii="Times New Roman" w:hAnsi="Times New Roman"/>
          <w:b/>
          <w:spacing w:val="-14"/>
          <w:sz w:val="28"/>
          <w:szCs w:val="28"/>
        </w:rPr>
        <w:t>п</w:t>
      </w:r>
      <w:r w:rsidR="0083274F" w:rsidRPr="00645964">
        <w:rPr>
          <w:rFonts w:ascii="Times New Roman" w:hAnsi="Times New Roman"/>
          <w:b/>
          <w:sz w:val="28"/>
          <w:szCs w:val="28"/>
        </w:rPr>
        <w:t xml:space="preserve">роверка соблюдения администрацией муниципального образования </w:t>
      </w:r>
      <w:r w:rsidR="0083274F" w:rsidRPr="00645964">
        <w:rPr>
          <w:rFonts w:ascii="Times New Roman" w:hAnsi="Times New Roman"/>
          <w:b/>
          <w:bCs/>
          <w:sz w:val="28"/>
          <w:szCs w:val="28"/>
        </w:rPr>
        <w:t>Павловский район</w:t>
      </w:r>
      <w:r w:rsidR="0083274F" w:rsidRPr="00645964">
        <w:rPr>
          <w:rFonts w:ascii="Times New Roman" w:hAnsi="Times New Roman"/>
          <w:b/>
          <w:sz w:val="28"/>
          <w:szCs w:val="28"/>
        </w:rPr>
        <w:t xml:space="preserve"> действующего законодательства при расходовании средств бюджета Краснодарского края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Краснодарского края, за 2022-2024 годы</w:t>
      </w:r>
    </w:p>
    <w:bookmarkEnd w:id="0"/>
    <w:p w:rsidR="004A3E75" w:rsidRPr="0083274F" w:rsidRDefault="004A3E75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ab/>
      </w:r>
      <w:r w:rsidR="00E268D6" w:rsidRPr="0083274F">
        <w:rPr>
          <w:rFonts w:ascii="Times New Roman" w:hAnsi="Times New Roman"/>
          <w:sz w:val="28"/>
          <w:szCs w:val="28"/>
          <w:lang w:eastAsia="ru-RU"/>
        </w:rPr>
        <w:t>В соответствии с планом работы Контрольно-счетной палаты муниципального образования Павловский район (далее – Контрольно-счетная палата) на 202</w:t>
      </w:r>
      <w:r w:rsidR="00D912F9" w:rsidRPr="0083274F">
        <w:rPr>
          <w:rFonts w:ascii="Times New Roman" w:hAnsi="Times New Roman"/>
          <w:sz w:val="28"/>
          <w:szCs w:val="28"/>
          <w:lang w:eastAsia="ru-RU"/>
        </w:rPr>
        <w:t>5</w:t>
      </w:r>
      <w:r w:rsidR="00E268D6" w:rsidRPr="0083274F">
        <w:rPr>
          <w:rFonts w:ascii="Times New Roman" w:hAnsi="Times New Roman"/>
          <w:sz w:val="28"/>
          <w:szCs w:val="28"/>
          <w:lang w:eastAsia="ru-RU"/>
        </w:rPr>
        <w:t xml:space="preserve"> год проведено </w:t>
      </w:r>
      <w:r w:rsidR="00E268D6" w:rsidRPr="0083274F">
        <w:rPr>
          <w:rFonts w:ascii="Times New Roman" w:hAnsi="Times New Roman"/>
          <w:sz w:val="28"/>
          <w:szCs w:val="28"/>
        </w:rPr>
        <w:t>контрольное мероприятие</w:t>
      </w:r>
      <w:r w:rsidRPr="0083274F">
        <w:rPr>
          <w:rFonts w:ascii="Times New Roman" w:hAnsi="Times New Roman"/>
          <w:sz w:val="28"/>
          <w:szCs w:val="28"/>
        </w:rPr>
        <w:t>:</w:t>
      </w:r>
      <w:r w:rsidR="00E268D6" w:rsidRPr="0083274F">
        <w:rPr>
          <w:rFonts w:ascii="Times New Roman" w:hAnsi="Times New Roman"/>
          <w:sz w:val="28"/>
          <w:szCs w:val="28"/>
        </w:rPr>
        <w:t xml:space="preserve"> </w:t>
      </w:r>
      <w:r w:rsidR="005A676D" w:rsidRPr="0083274F">
        <w:rPr>
          <w:rFonts w:ascii="Times New Roman" w:hAnsi="Times New Roman"/>
          <w:sz w:val="28"/>
          <w:szCs w:val="28"/>
        </w:rPr>
        <w:t>«</w:t>
      </w:r>
      <w:r w:rsidR="0083274F">
        <w:rPr>
          <w:rFonts w:ascii="Times New Roman" w:hAnsi="Times New Roman"/>
          <w:sz w:val="28"/>
          <w:szCs w:val="28"/>
        </w:rPr>
        <w:t>П</w:t>
      </w:r>
      <w:r w:rsidR="0083274F" w:rsidRPr="0083274F">
        <w:rPr>
          <w:rFonts w:ascii="Times New Roman" w:hAnsi="Times New Roman"/>
          <w:sz w:val="28"/>
          <w:szCs w:val="28"/>
        </w:rPr>
        <w:t xml:space="preserve">роверка соблюдения администрацией муниципального образования </w:t>
      </w:r>
      <w:r w:rsidR="0083274F" w:rsidRPr="0083274F">
        <w:rPr>
          <w:rFonts w:ascii="Times New Roman" w:hAnsi="Times New Roman"/>
          <w:bCs/>
          <w:sz w:val="28"/>
          <w:szCs w:val="28"/>
        </w:rPr>
        <w:t>Павловский район</w:t>
      </w:r>
      <w:r w:rsidR="0083274F" w:rsidRPr="0083274F">
        <w:rPr>
          <w:rFonts w:ascii="Times New Roman" w:hAnsi="Times New Roman"/>
          <w:sz w:val="28"/>
          <w:szCs w:val="28"/>
        </w:rPr>
        <w:t xml:space="preserve"> действующего законодательства при расходовании средств бюджета Краснодарского края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Краснодарского края, за 2022-2024 годы</w:t>
      </w:r>
      <w:r w:rsidR="005A676D" w:rsidRPr="0083274F">
        <w:rPr>
          <w:rFonts w:ascii="Times New Roman" w:hAnsi="Times New Roman"/>
          <w:sz w:val="28"/>
          <w:szCs w:val="28"/>
        </w:rPr>
        <w:t>»</w:t>
      </w:r>
      <w:r w:rsidRPr="0083274F">
        <w:rPr>
          <w:rFonts w:ascii="Times New Roman" w:hAnsi="Times New Roman"/>
          <w:sz w:val="28"/>
          <w:szCs w:val="28"/>
        </w:rPr>
        <w:t>.</w:t>
      </w:r>
    </w:p>
    <w:p w:rsidR="0083274F" w:rsidRP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274F">
        <w:rPr>
          <w:rFonts w:ascii="Times New Roman" w:hAnsi="Times New Roman"/>
          <w:sz w:val="28"/>
          <w:szCs w:val="28"/>
        </w:rPr>
        <w:t>Объектом проверки являлась администрация муниципального образования Павловский район</w:t>
      </w:r>
      <w:r>
        <w:rPr>
          <w:rFonts w:ascii="Times New Roman" w:hAnsi="Times New Roman"/>
          <w:sz w:val="28"/>
          <w:szCs w:val="28"/>
        </w:rPr>
        <w:t>.</w:t>
      </w:r>
    </w:p>
    <w:p w:rsidR="0083274F" w:rsidRP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4F">
        <w:rPr>
          <w:rFonts w:ascii="Times New Roman" w:hAnsi="Times New Roman"/>
          <w:sz w:val="28"/>
          <w:szCs w:val="28"/>
        </w:rPr>
        <w:tab/>
        <w:t>Функции по организации и ведению бухгалтерского учета Учреждения переданы муниципальному казенному учреждению «Централизованная бухгалтерия муниципального образования Павловский район» в соответствии с договором от 01.01.2006 б/н.</w:t>
      </w:r>
    </w:p>
    <w:p w:rsid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4F">
        <w:rPr>
          <w:rFonts w:ascii="Times New Roman" w:hAnsi="Times New Roman"/>
          <w:b/>
          <w:spacing w:val="-14"/>
          <w:sz w:val="28"/>
          <w:szCs w:val="28"/>
        </w:rPr>
        <w:tab/>
      </w:r>
      <w:r w:rsidRPr="0083274F">
        <w:rPr>
          <w:rFonts w:ascii="Times New Roman" w:hAnsi="Times New Roman"/>
          <w:spacing w:val="-14"/>
          <w:sz w:val="28"/>
          <w:szCs w:val="28"/>
        </w:rPr>
        <w:t>По результатам проверки оформлен акт от 06 ноября 2025 г. С актом проверки ознакомлен глава</w:t>
      </w:r>
      <w:r w:rsidRPr="0083274F">
        <w:rPr>
          <w:rFonts w:ascii="Times New Roman" w:hAnsi="Times New Roman"/>
          <w:sz w:val="28"/>
          <w:szCs w:val="28"/>
        </w:rPr>
        <w:t xml:space="preserve"> муниципального образования Павловский район.</w:t>
      </w:r>
    </w:p>
    <w:p w:rsidR="0083274F" w:rsidRPr="0083274F" w:rsidRDefault="0083274F" w:rsidP="0083274F">
      <w:pPr>
        <w:pStyle w:val="a3"/>
        <w:jc w:val="both"/>
        <w:rPr>
          <w:rFonts w:ascii="Times New Roman" w:hAnsi="Times New Roman"/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ab/>
      </w:r>
      <w:r w:rsidRPr="0083274F">
        <w:rPr>
          <w:rFonts w:ascii="Times New Roman" w:hAnsi="Times New Roman"/>
          <w:spacing w:val="-14"/>
          <w:sz w:val="28"/>
          <w:szCs w:val="28"/>
        </w:rPr>
        <w:t xml:space="preserve">В результате проверки </w:t>
      </w:r>
      <w:r w:rsidRPr="0083274F">
        <w:rPr>
          <w:rFonts w:ascii="Times New Roman" w:hAnsi="Times New Roman"/>
          <w:sz w:val="28"/>
          <w:szCs w:val="28"/>
        </w:rPr>
        <w:t>выявлены отдельные нарушения и недостатки:</w:t>
      </w:r>
    </w:p>
    <w:p w:rsidR="0083274F" w:rsidRPr="0078146E" w:rsidRDefault="0083274F" w:rsidP="0083274F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46E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проверки </w:t>
      </w:r>
      <w:r>
        <w:rPr>
          <w:rFonts w:ascii="Times New Roman" w:hAnsi="Times New Roman" w:cs="Times New Roman"/>
          <w:color w:val="000000"/>
          <w:sz w:val="28"/>
          <w:szCs w:val="28"/>
        </w:rPr>
        <w:t>списков лиц, вынужденно покинувших жилые помещения и находившихся в пункте (пунктах) временного размещения и питания</w:t>
      </w:r>
      <w:r w:rsidRPr="00A41C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8E79A9">
        <w:rPr>
          <w:rFonts w:ascii="Times New Roman CYR" w:eastAsia="Calibri" w:hAnsi="Times New Roman CYR" w:cs="Times New Roman CYR"/>
          <w:sz w:val="28"/>
          <w:szCs w:val="28"/>
        </w:rPr>
        <w:t>муниципального образования Павловский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являющимися приложениями к </w:t>
      </w:r>
      <w:r w:rsidRPr="0078146E">
        <w:rPr>
          <w:rFonts w:ascii="Times New Roman" w:hAnsi="Times New Roman" w:cs="Times New Roman"/>
          <w:color w:val="000000"/>
          <w:sz w:val="28"/>
          <w:szCs w:val="28"/>
        </w:rPr>
        <w:t>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8146E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78146E">
        <w:rPr>
          <w:rFonts w:ascii="Times New Roman" w:hAnsi="Times New Roman" w:cs="Times New Roman"/>
          <w:color w:val="000000"/>
          <w:sz w:val="28"/>
          <w:szCs w:val="28"/>
        </w:rPr>
        <w:t xml:space="preserve"> за 2023 год и 2024 год, заключенных с </w:t>
      </w:r>
      <w:r>
        <w:rPr>
          <w:rFonts w:ascii="Times New Roman" w:hAnsi="Times New Roman" w:cs="Times New Roman"/>
          <w:color w:val="000000"/>
          <w:sz w:val="28"/>
          <w:szCs w:val="28"/>
        </w:rPr>
        <w:t>двумя индивидуальными предпринимателями</w:t>
      </w:r>
      <w:r w:rsidRPr="0078146E">
        <w:rPr>
          <w:rFonts w:ascii="Times New Roman" w:hAnsi="Times New Roman" w:cs="Times New Roman"/>
          <w:color w:val="000000"/>
          <w:sz w:val="28"/>
          <w:szCs w:val="28"/>
        </w:rPr>
        <w:t xml:space="preserve">, были установлены следующие недостатки:  не указано наименование документа, удостоверяющего личность (паспорт) у 22-х человек и 3-х человек, соответственно; не указана дата выдачи документа (паспорт, свидетельство о рождении) у 9-ти человек и 3-х человек, соответственно; нет наименования органа уполномоченного на выдачу документа, удостоверяющего личность (паспорт, свидетельство о рождении) в количестве 7-ми человек и 15-ти человек, соответственно. </w:t>
      </w:r>
    </w:p>
    <w:p w:rsidR="0083274F" w:rsidRPr="0083274F" w:rsidRDefault="0083274F" w:rsidP="0083274F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>
        <w:tab/>
      </w:r>
      <w:r w:rsidRPr="0083274F">
        <w:rPr>
          <w:rFonts w:ascii="Times New Roman" w:hAnsi="Times New Roman"/>
          <w:sz w:val="28"/>
          <w:szCs w:val="28"/>
        </w:rPr>
        <w:t xml:space="preserve">Выявлен факт излишней оплаты бюджетных средств АМО Павловский район </w:t>
      </w:r>
      <w:r>
        <w:rPr>
          <w:rFonts w:ascii="Times New Roman" w:hAnsi="Times New Roman"/>
          <w:sz w:val="28"/>
          <w:szCs w:val="28"/>
        </w:rPr>
        <w:t xml:space="preserve">одному </w:t>
      </w:r>
      <w:r w:rsidRPr="0083274F">
        <w:rPr>
          <w:rFonts w:ascii="Times New Roman" w:hAnsi="Times New Roman"/>
          <w:sz w:val="28"/>
          <w:szCs w:val="28"/>
        </w:rPr>
        <w:t xml:space="preserve">индивидуальному предпринимателю по муниципальному контракту от 17.07.2023 г. № 209 за проживание и питание 2-х человек в мае 2023 </w:t>
      </w:r>
      <w:r w:rsidRPr="0083274F">
        <w:rPr>
          <w:rFonts w:ascii="Times New Roman" w:hAnsi="Times New Roman"/>
          <w:sz w:val="28"/>
          <w:szCs w:val="28"/>
        </w:rPr>
        <w:lastRenderedPageBreak/>
        <w:t>года на общую сумму 3</w:t>
      </w:r>
      <w:r>
        <w:rPr>
          <w:rFonts w:ascii="Times New Roman" w:hAnsi="Times New Roman"/>
          <w:sz w:val="28"/>
          <w:szCs w:val="28"/>
        </w:rPr>
        <w:t>,</w:t>
      </w:r>
      <w:r w:rsidRPr="008327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83274F">
        <w:rPr>
          <w:rFonts w:ascii="Times New Roman" w:hAnsi="Times New Roman"/>
          <w:sz w:val="28"/>
          <w:szCs w:val="28"/>
        </w:rPr>
        <w:t xml:space="preserve"> рублей. </w:t>
      </w:r>
      <w:r w:rsidRPr="0083274F">
        <w:rPr>
          <w:rFonts w:ascii="Times New Roman" w:hAnsi="Times New Roman"/>
          <w:bCs/>
          <w:iCs/>
          <w:sz w:val="28"/>
          <w:szCs w:val="28"/>
        </w:rPr>
        <w:t>В ходе проверки индивидуальным предпринимателем денежные средства в указанной сумме были перечислены в районный бюджет, которые возмещены АМО Павловский район в краевой бюджет.</w:t>
      </w:r>
    </w:p>
    <w:p w:rsidR="0083274F" w:rsidRP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4F">
        <w:rPr>
          <w:rFonts w:ascii="Times New Roman" w:hAnsi="Times New Roman"/>
          <w:sz w:val="28"/>
          <w:szCs w:val="28"/>
        </w:rPr>
        <w:tab/>
        <w:t>По результатам контрольного мероприятия в адрес главы муниципального образования Павловский район</w:t>
      </w:r>
      <w:r w:rsidRPr="0083274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3274F">
        <w:rPr>
          <w:rFonts w:ascii="Times New Roman" w:hAnsi="Times New Roman"/>
          <w:sz w:val="28"/>
          <w:szCs w:val="28"/>
        </w:rPr>
        <w:t xml:space="preserve">внесено представление </w:t>
      </w:r>
      <w:r w:rsidRPr="0083274F">
        <w:rPr>
          <w:rFonts w:ascii="Times New Roman" w:hAnsi="Times New Roman"/>
          <w:iCs/>
          <w:sz w:val="28"/>
          <w:szCs w:val="28"/>
        </w:rPr>
        <w:t>Контрольно-счетной палаты</w:t>
      </w:r>
      <w:r w:rsidRPr="0083274F">
        <w:rPr>
          <w:rFonts w:ascii="Times New Roman" w:hAnsi="Times New Roman"/>
          <w:sz w:val="28"/>
          <w:szCs w:val="28"/>
        </w:rPr>
        <w:t xml:space="preserve"> для принятия мер по устранению выявленных нарушений и недостатков, а также мер по пресечению, устранению и предупреждению нарушений.</w:t>
      </w:r>
    </w:p>
    <w:p w:rsidR="0083274F" w:rsidRP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4F">
        <w:rPr>
          <w:rFonts w:ascii="Times New Roman" w:hAnsi="Times New Roman"/>
          <w:sz w:val="28"/>
          <w:szCs w:val="28"/>
        </w:rPr>
        <w:tab/>
        <w:t>Об итогах контрольного мероприятия проинформирован председатель Совета муниципального образования Павловский район К.Н. Долгов.</w:t>
      </w:r>
    </w:p>
    <w:p w:rsidR="0083274F" w:rsidRPr="0083274F" w:rsidRDefault="0083274F" w:rsidP="0083274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:rsidR="0083274F" w:rsidRP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3E75" w:rsidRDefault="005A676D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3274F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3274F" w:rsidRPr="005A676D" w:rsidRDefault="0083274F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68D6" w:rsidRPr="005A676D" w:rsidRDefault="005A676D" w:rsidP="008327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ab/>
      </w:r>
    </w:p>
    <w:p w:rsidR="00DC7F51" w:rsidRPr="005A676D" w:rsidRDefault="00DC7F51" w:rsidP="005A6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DC7F51" w:rsidRPr="005A676D" w:rsidSect="00607D4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D7" w:rsidRDefault="00C21BD7">
      <w:pPr>
        <w:spacing w:after="0" w:line="240" w:lineRule="auto"/>
      </w:pPr>
      <w:r>
        <w:separator/>
      </w:r>
    </w:p>
  </w:endnote>
  <w:endnote w:type="continuationSeparator" w:id="0">
    <w:p w:rsidR="00C21BD7" w:rsidRDefault="00C2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D7" w:rsidRDefault="00C21BD7">
      <w:pPr>
        <w:spacing w:after="0" w:line="240" w:lineRule="auto"/>
      </w:pPr>
      <w:r>
        <w:separator/>
      </w:r>
    </w:p>
  </w:footnote>
  <w:footnote w:type="continuationSeparator" w:id="0">
    <w:p w:rsidR="00C21BD7" w:rsidRDefault="00C2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FF" w:rsidRDefault="00E268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5964">
      <w:rPr>
        <w:noProof/>
      </w:rPr>
      <w:t>2</w:t>
    </w:r>
    <w:r>
      <w:fldChar w:fldCharType="end"/>
    </w:r>
  </w:p>
  <w:p w:rsidR="009472FF" w:rsidRDefault="00C21B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2"/>
    <w:rsid w:val="000A7413"/>
    <w:rsid w:val="000B33C4"/>
    <w:rsid w:val="00315B47"/>
    <w:rsid w:val="00432DD8"/>
    <w:rsid w:val="004A3E75"/>
    <w:rsid w:val="005A676D"/>
    <w:rsid w:val="005D3B9B"/>
    <w:rsid w:val="00620732"/>
    <w:rsid w:val="0063062A"/>
    <w:rsid w:val="00645964"/>
    <w:rsid w:val="006857BE"/>
    <w:rsid w:val="006871F0"/>
    <w:rsid w:val="0083274F"/>
    <w:rsid w:val="008F38BD"/>
    <w:rsid w:val="00907862"/>
    <w:rsid w:val="009C6307"/>
    <w:rsid w:val="00B7153A"/>
    <w:rsid w:val="00C21BD7"/>
    <w:rsid w:val="00D912F9"/>
    <w:rsid w:val="00DC7F51"/>
    <w:rsid w:val="00E268D6"/>
    <w:rsid w:val="00E4541C"/>
    <w:rsid w:val="00EE23AF"/>
    <w:rsid w:val="00F13342"/>
    <w:rsid w:val="00FA667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DB50-8001-4AAC-9212-3FE03CA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8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68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6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8D6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268D6"/>
    <w:rPr>
      <w:rFonts w:ascii="Calibri" w:eastAsia="Calibri" w:hAnsi="Calibri" w:cs="Times New Roman"/>
    </w:rPr>
  </w:style>
  <w:style w:type="paragraph" w:styleId="a8">
    <w:name w:val="Body Text"/>
    <w:basedOn w:val="a"/>
    <w:link w:val="1"/>
    <w:rsid w:val="00D912F9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a9">
    <w:name w:val="Основной текст Знак"/>
    <w:basedOn w:val="a0"/>
    <w:uiPriority w:val="99"/>
    <w:semiHidden/>
    <w:rsid w:val="00D912F9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locked/>
    <w:rsid w:val="00D912F9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aa">
    <w:name w:val="Знак"/>
    <w:basedOn w:val="a"/>
    <w:rsid w:val="00FA66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8327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KSPGlav</dc:creator>
  <cp:keywords/>
  <dc:description/>
  <cp:lastModifiedBy>KSPGlav</cp:lastModifiedBy>
  <cp:revision>14</cp:revision>
  <dcterms:created xsi:type="dcterms:W3CDTF">2025-07-18T09:20:00Z</dcterms:created>
  <dcterms:modified xsi:type="dcterms:W3CDTF">2025-12-15T17:14:00Z</dcterms:modified>
</cp:coreProperties>
</file>