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2C80" w:rsidRDefault="00AE6491" w:rsidP="00AE6491">
      <w:pPr>
        <w:pStyle w:val="ConsPlusNormal"/>
        <w:ind w:left="4956" w:firstLine="431"/>
        <w:outlineLvl w:val="0"/>
      </w:pPr>
      <w:r>
        <w:t xml:space="preserve"> </w:t>
      </w:r>
      <w:r w:rsidR="001D2C80">
        <w:t xml:space="preserve">ПРИЛОЖЕНИЕ </w:t>
      </w:r>
      <w:r>
        <w:t>2</w:t>
      </w:r>
    </w:p>
    <w:p w:rsidR="00261585" w:rsidRDefault="0010201B" w:rsidP="00AE6491">
      <w:pPr>
        <w:pStyle w:val="ConsPlusNormal"/>
        <w:outlineLvl w:val="0"/>
      </w:pPr>
      <w:r>
        <w:t xml:space="preserve">                                                                             </w:t>
      </w:r>
    </w:p>
    <w:p w:rsidR="001D2C80" w:rsidRDefault="00261585" w:rsidP="00AE6491">
      <w:pPr>
        <w:pStyle w:val="ConsPlusNormal"/>
        <w:outlineLvl w:val="0"/>
      </w:pPr>
      <w:r>
        <w:t xml:space="preserve">                                                                              </w:t>
      </w:r>
      <w:proofErr w:type="gramStart"/>
      <w:r w:rsidR="001D2C80">
        <w:t>к</w:t>
      </w:r>
      <w:proofErr w:type="gramEnd"/>
      <w:r w:rsidR="001D2C80">
        <w:t xml:space="preserve"> распоряжению </w:t>
      </w:r>
    </w:p>
    <w:p w:rsidR="001D2C80" w:rsidRDefault="00AE6491" w:rsidP="00AE6491">
      <w:pPr>
        <w:pStyle w:val="ConsPlusNormal"/>
        <w:outlineLvl w:val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r w:rsidR="001D2C80">
        <w:t>Контрольно-счетной палаты</w:t>
      </w:r>
    </w:p>
    <w:p w:rsidR="001D2C80" w:rsidRDefault="00AE6491" w:rsidP="00AE6491">
      <w:pPr>
        <w:pStyle w:val="ConsPlusNormal"/>
        <w:outlineLvl w:val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proofErr w:type="gramStart"/>
      <w:r w:rsidR="001D2C80">
        <w:t>муниципального</w:t>
      </w:r>
      <w:proofErr w:type="gramEnd"/>
      <w:r w:rsidR="001D2C80">
        <w:t xml:space="preserve"> образования</w:t>
      </w:r>
    </w:p>
    <w:p w:rsidR="001D2C80" w:rsidRDefault="004B6437" w:rsidP="00AE6491">
      <w:pPr>
        <w:pStyle w:val="ConsPlusNormal"/>
        <w:ind w:left="4956"/>
        <w:outlineLvl w:val="0"/>
      </w:pPr>
      <w:r>
        <w:t xml:space="preserve">      </w:t>
      </w:r>
      <w:r w:rsidR="00AE6491">
        <w:t xml:space="preserve"> Павловский район</w:t>
      </w:r>
      <w:r>
        <w:t xml:space="preserve"> </w:t>
      </w:r>
    </w:p>
    <w:p w:rsidR="007D6ADD" w:rsidRDefault="007D4314" w:rsidP="007D4314">
      <w:pPr>
        <w:pStyle w:val="ConsPlusNormal"/>
        <w:ind w:left="4956" w:firstLine="431"/>
        <w:outlineLvl w:val="0"/>
      </w:pPr>
      <w:r>
        <w:t xml:space="preserve"> </w:t>
      </w:r>
      <w:bookmarkStart w:id="0" w:name="_GoBack"/>
      <w:bookmarkEnd w:id="0"/>
      <w:r>
        <w:t>от 298.12.2024</w:t>
      </w:r>
      <w:r w:rsidR="0008565E">
        <w:t xml:space="preserve"> № </w:t>
      </w:r>
      <w:r>
        <w:t>95-р</w:t>
      </w:r>
    </w:p>
    <w:p w:rsidR="001D2C80" w:rsidRDefault="001D2C80" w:rsidP="00AE6491">
      <w:pPr>
        <w:pStyle w:val="ConsPlusNormal"/>
        <w:jc w:val="right"/>
        <w:outlineLvl w:val="0"/>
      </w:pPr>
    </w:p>
    <w:p w:rsidR="008F5BF7" w:rsidRDefault="008F5BF7" w:rsidP="008F5BF7">
      <w:pPr>
        <w:pStyle w:val="ConsPlusNormal"/>
        <w:outlineLvl w:val="0"/>
      </w:pPr>
    </w:p>
    <w:p w:rsidR="001D2C80" w:rsidRPr="00941F67" w:rsidRDefault="001D2C80" w:rsidP="004B6437">
      <w:pPr>
        <w:pStyle w:val="ConsPlusNormal"/>
        <w:jc w:val="both"/>
        <w:outlineLvl w:val="0"/>
      </w:pPr>
    </w:p>
    <w:p w:rsidR="00875B86" w:rsidRPr="00E42763" w:rsidRDefault="00875B86" w:rsidP="004B6437">
      <w:pPr>
        <w:pStyle w:val="ConsPlusNormal"/>
        <w:ind w:firstLine="540"/>
        <w:jc w:val="center"/>
        <w:rPr>
          <w:b/>
        </w:rPr>
      </w:pPr>
      <w:r w:rsidRPr="00E42763">
        <w:rPr>
          <w:b/>
        </w:rPr>
        <w:t>ПЕРЕЧЕНЬ</w:t>
      </w:r>
    </w:p>
    <w:p w:rsidR="00875B86" w:rsidRPr="00E42763" w:rsidRDefault="006570B1" w:rsidP="004B6437">
      <w:pPr>
        <w:pStyle w:val="ConsPlusNormal"/>
        <w:ind w:firstLine="540"/>
        <w:jc w:val="center"/>
        <w:rPr>
          <w:b/>
        </w:rPr>
      </w:pPr>
      <w:proofErr w:type="gramStart"/>
      <w:r w:rsidRPr="00E42763">
        <w:rPr>
          <w:b/>
        </w:rPr>
        <w:t>лиц</w:t>
      </w:r>
      <w:proofErr w:type="gramEnd"/>
      <w:r w:rsidR="00875B86" w:rsidRPr="00E42763">
        <w:rPr>
          <w:b/>
        </w:rPr>
        <w:t xml:space="preserve">, </w:t>
      </w:r>
      <w:r w:rsidR="00E42763" w:rsidRPr="00E42763">
        <w:rPr>
          <w:b/>
        </w:rPr>
        <w:t>у</w:t>
      </w:r>
      <w:r w:rsidR="00875B86" w:rsidRPr="00E42763">
        <w:rPr>
          <w:b/>
        </w:rPr>
        <w:t>полномоченных на обработку персональных данных, включая их обезличивание, из числа работников Контрольно-сч</w:t>
      </w:r>
      <w:r w:rsidR="00AE6491" w:rsidRPr="00E42763">
        <w:rPr>
          <w:b/>
        </w:rPr>
        <w:t>е</w:t>
      </w:r>
      <w:r w:rsidR="00875B86" w:rsidRPr="00E42763">
        <w:rPr>
          <w:b/>
        </w:rPr>
        <w:t>тной палаты</w:t>
      </w:r>
    </w:p>
    <w:p w:rsidR="004B6437" w:rsidRPr="00E42763" w:rsidRDefault="00875B86" w:rsidP="004B6437">
      <w:pPr>
        <w:pStyle w:val="ConsPlusNormal"/>
        <w:jc w:val="center"/>
        <w:outlineLvl w:val="0"/>
        <w:rPr>
          <w:b/>
        </w:rPr>
      </w:pPr>
      <w:proofErr w:type="gramStart"/>
      <w:r w:rsidRPr="00E42763">
        <w:rPr>
          <w:b/>
        </w:rPr>
        <w:t>муниципального</w:t>
      </w:r>
      <w:proofErr w:type="gramEnd"/>
      <w:r w:rsidR="00E42763" w:rsidRPr="00E42763">
        <w:rPr>
          <w:b/>
        </w:rPr>
        <w:t xml:space="preserve"> </w:t>
      </w:r>
      <w:r w:rsidRPr="00E42763">
        <w:rPr>
          <w:b/>
        </w:rPr>
        <w:t xml:space="preserve">образования </w:t>
      </w:r>
      <w:r w:rsidR="004B6437" w:rsidRPr="00E42763">
        <w:rPr>
          <w:b/>
        </w:rPr>
        <w:t xml:space="preserve"> </w:t>
      </w:r>
      <w:r w:rsidR="00AE6491" w:rsidRPr="00E42763">
        <w:rPr>
          <w:b/>
        </w:rPr>
        <w:t>Павловский район</w:t>
      </w:r>
    </w:p>
    <w:p w:rsidR="00007A38" w:rsidRPr="00E42763" w:rsidRDefault="00007A38" w:rsidP="00875B86">
      <w:pPr>
        <w:pStyle w:val="ConsPlusNormal"/>
        <w:ind w:firstLine="540"/>
        <w:jc w:val="center"/>
        <w:rPr>
          <w:b/>
        </w:rPr>
      </w:pPr>
    </w:p>
    <w:tbl>
      <w:tblPr>
        <w:tblStyle w:val="a3"/>
        <w:tblW w:w="992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2693"/>
        <w:gridCol w:w="1418"/>
        <w:gridCol w:w="1843"/>
        <w:gridCol w:w="1842"/>
        <w:gridCol w:w="1560"/>
      </w:tblGrid>
      <w:tr w:rsidR="00CD21CB" w:rsidRPr="00D9216F" w:rsidTr="00CD21CB">
        <w:tc>
          <w:tcPr>
            <w:tcW w:w="568" w:type="dxa"/>
            <w:vMerge w:val="restart"/>
          </w:tcPr>
          <w:p w:rsidR="00CD21CB" w:rsidRPr="00D9216F" w:rsidRDefault="00CD21CB" w:rsidP="006436FE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</w:tc>
        <w:tc>
          <w:tcPr>
            <w:tcW w:w="2693" w:type="dxa"/>
            <w:vMerge w:val="restart"/>
          </w:tcPr>
          <w:p w:rsidR="00CD21CB" w:rsidRPr="00D9216F" w:rsidRDefault="00CD21CB" w:rsidP="000F3EDC">
            <w:pPr>
              <w:pStyle w:val="ConsPlusNormal"/>
              <w:jc w:val="center"/>
              <w:rPr>
                <w:sz w:val="22"/>
                <w:szCs w:val="22"/>
              </w:rPr>
            </w:pPr>
            <w:r w:rsidRPr="00D9216F">
              <w:rPr>
                <w:sz w:val="22"/>
                <w:szCs w:val="22"/>
              </w:rPr>
              <w:t>Наименование должности</w:t>
            </w:r>
          </w:p>
        </w:tc>
        <w:tc>
          <w:tcPr>
            <w:tcW w:w="6663" w:type="dxa"/>
            <w:gridSpan w:val="4"/>
          </w:tcPr>
          <w:p w:rsidR="00CD21CB" w:rsidRDefault="00CD21CB" w:rsidP="000F3EDC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Категории обрабатываемых персональных данных</w:t>
            </w:r>
          </w:p>
        </w:tc>
      </w:tr>
      <w:tr w:rsidR="00CD21CB" w:rsidRPr="00D9216F" w:rsidTr="00CD21CB">
        <w:trPr>
          <w:trHeight w:val="1880"/>
        </w:trPr>
        <w:tc>
          <w:tcPr>
            <w:tcW w:w="568" w:type="dxa"/>
            <w:vMerge/>
          </w:tcPr>
          <w:p w:rsidR="00CD21CB" w:rsidRDefault="00CD21CB" w:rsidP="006436FE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</w:tcPr>
          <w:p w:rsidR="00CD21CB" w:rsidRPr="00D9216F" w:rsidRDefault="00CD21CB" w:rsidP="000F3EDC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CD21CB" w:rsidRDefault="00CD21CB" w:rsidP="00F97541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0E4C45">
              <w:rPr>
                <w:sz w:val="22"/>
                <w:szCs w:val="22"/>
              </w:rPr>
              <w:t>бработка</w:t>
            </w:r>
            <w:r>
              <w:rPr>
                <w:sz w:val="22"/>
                <w:szCs w:val="22"/>
              </w:rPr>
              <w:t xml:space="preserve"> </w:t>
            </w:r>
            <w:r w:rsidRPr="000E4C45">
              <w:rPr>
                <w:sz w:val="22"/>
                <w:szCs w:val="22"/>
              </w:rPr>
              <w:t>в соответствии с трудовым законодательством</w:t>
            </w:r>
          </w:p>
        </w:tc>
        <w:tc>
          <w:tcPr>
            <w:tcW w:w="1843" w:type="dxa"/>
          </w:tcPr>
          <w:p w:rsidR="00CD21CB" w:rsidRDefault="00CD21CB" w:rsidP="000F3EDC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Обработка при </w:t>
            </w:r>
            <w:r w:rsidRPr="000F3EDC">
              <w:rPr>
                <w:sz w:val="22"/>
                <w:szCs w:val="22"/>
              </w:rPr>
              <w:t>осуществлени</w:t>
            </w:r>
            <w:r>
              <w:rPr>
                <w:sz w:val="22"/>
                <w:szCs w:val="22"/>
              </w:rPr>
              <w:t>и</w:t>
            </w:r>
            <w:r w:rsidRPr="000F3EDC">
              <w:rPr>
                <w:sz w:val="22"/>
                <w:szCs w:val="22"/>
              </w:rPr>
              <w:t xml:space="preserve"> полномочий в сфере внешнего муниципального финансового контроля</w:t>
            </w:r>
          </w:p>
        </w:tc>
        <w:tc>
          <w:tcPr>
            <w:tcW w:w="1842" w:type="dxa"/>
          </w:tcPr>
          <w:p w:rsidR="00CD21CB" w:rsidRDefault="00CD21CB" w:rsidP="000F3EDC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Обработка при </w:t>
            </w:r>
            <w:r w:rsidRPr="000F3EDC">
              <w:rPr>
                <w:sz w:val="22"/>
                <w:szCs w:val="22"/>
              </w:rPr>
              <w:t>производств</w:t>
            </w:r>
            <w:r>
              <w:rPr>
                <w:sz w:val="22"/>
                <w:szCs w:val="22"/>
              </w:rPr>
              <w:t>е</w:t>
            </w:r>
            <w:r w:rsidRPr="000F3EDC">
              <w:rPr>
                <w:sz w:val="22"/>
                <w:szCs w:val="22"/>
              </w:rPr>
              <w:t xml:space="preserve"> по делам об административных правонарушениях</w:t>
            </w:r>
          </w:p>
        </w:tc>
        <w:tc>
          <w:tcPr>
            <w:tcW w:w="1560" w:type="dxa"/>
          </w:tcPr>
          <w:p w:rsidR="00CD21CB" w:rsidRDefault="00CD21CB" w:rsidP="000F3EDC">
            <w:pPr>
              <w:pStyle w:val="ConsPlusNormal"/>
              <w:jc w:val="center"/>
              <w:rPr>
                <w:sz w:val="22"/>
                <w:szCs w:val="22"/>
              </w:rPr>
            </w:pPr>
            <w:r w:rsidRPr="000F3EDC">
              <w:rPr>
                <w:sz w:val="22"/>
                <w:szCs w:val="22"/>
              </w:rPr>
              <w:t>Обработка при</w:t>
            </w:r>
            <w:r>
              <w:rPr>
                <w:sz w:val="22"/>
                <w:szCs w:val="22"/>
              </w:rPr>
              <w:t xml:space="preserve"> рассмотрении </w:t>
            </w:r>
            <w:r w:rsidRPr="000F3EDC">
              <w:rPr>
                <w:sz w:val="22"/>
                <w:szCs w:val="22"/>
              </w:rPr>
              <w:t>обращений</w:t>
            </w:r>
          </w:p>
        </w:tc>
      </w:tr>
      <w:tr w:rsidR="00CD21CB" w:rsidRPr="00FA4E07" w:rsidTr="00CD21CB">
        <w:tc>
          <w:tcPr>
            <w:tcW w:w="568" w:type="dxa"/>
          </w:tcPr>
          <w:p w:rsidR="00CD21CB" w:rsidRPr="00D9216F" w:rsidRDefault="00CD21CB" w:rsidP="00656576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693" w:type="dxa"/>
          </w:tcPr>
          <w:p w:rsidR="00CD21CB" w:rsidRPr="00D9216F" w:rsidRDefault="00CD21CB" w:rsidP="00656576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Председатель</w:t>
            </w:r>
          </w:p>
        </w:tc>
        <w:tc>
          <w:tcPr>
            <w:tcW w:w="1418" w:type="dxa"/>
          </w:tcPr>
          <w:p w:rsidR="00CD21CB" w:rsidRPr="00FA4E07" w:rsidRDefault="00CD21CB" w:rsidP="00656576">
            <w:pPr>
              <w:pStyle w:val="ConsPlusNormal"/>
              <w:tabs>
                <w:tab w:val="left" w:pos="2191"/>
              </w:tabs>
              <w:jc w:val="center"/>
              <w:rPr>
                <w:sz w:val="22"/>
                <w:szCs w:val="22"/>
              </w:rPr>
            </w:pPr>
            <w:proofErr w:type="gramStart"/>
            <w:r w:rsidRPr="00FA4E07">
              <w:rPr>
                <w:sz w:val="22"/>
                <w:szCs w:val="22"/>
              </w:rPr>
              <w:t>да</w:t>
            </w:r>
            <w:proofErr w:type="gramEnd"/>
          </w:p>
        </w:tc>
        <w:tc>
          <w:tcPr>
            <w:tcW w:w="1843" w:type="dxa"/>
          </w:tcPr>
          <w:p w:rsidR="00CD21CB" w:rsidRPr="00FA4E07" w:rsidRDefault="00CD21CB" w:rsidP="00656576">
            <w:pPr>
              <w:pStyle w:val="ConsPlusNormal"/>
              <w:jc w:val="center"/>
              <w:rPr>
                <w:sz w:val="22"/>
                <w:szCs w:val="22"/>
              </w:rPr>
            </w:pPr>
            <w:proofErr w:type="gramStart"/>
            <w:r w:rsidRPr="00FA4E07">
              <w:rPr>
                <w:sz w:val="22"/>
                <w:szCs w:val="22"/>
              </w:rPr>
              <w:t>да</w:t>
            </w:r>
            <w:proofErr w:type="gramEnd"/>
          </w:p>
        </w:tc>
        <w:tc>
          <w:tcPr>
            <w:tcW w:w="1842" w:type="dxa"/>
          </w:tcPr>
          <w:p w:rsidR="00CD21CB" w:rsidRPr="00FA4E07" w:rsidRDefault="00CD21CB" w:rsidP="00656576">
            <w:pPr>
              <w:pStyle w:val="ConsPlusNormal"/>
              <w:jc w:val="center"/>
              <w:rPr>
                <w:sz w:val="22"/>
                <w:szCs w:val="22"/>
              </w:rPr>
            </w:pPr>
            <w:proofErr w:type="gramStart"/>
            <w:r w:rsidRPr="00FA4E07">
              <w:rPr>
                <w:sz w:val="22"/>
                <w:szCs w:val="22"/>
              </w:rPr>
              <w:t>да</w:t>
            </w:r>
            <w:proofErr w:type="gramEnd"/>
          </w:p>
        </w:tc>
        <w:tc>
          <w:tcPr>
            <w:tcW w:w="1560" w:type="dxa"/>
          </w:tcPr>
          <w:p w:rsidR="00CD21CB" w:rsidRPr="00FA4E07" w:rsidRDefault="00CD21CB" w:rsidP="00656576">
            <w:pPr>
              <w:pStyle w:val="ConsPlusNormal"/>
              <w:jc w:val="center"/>
              <w:rPr>
                <w:sz w:val="22"/>
                <w:szCs w:val="22"/>
              </w:rPr>
            </w:pPr>
            <w:proofErr w:type="gramStart"/>
            <w:r w:rsidRPr="00FA4E07">
              <w:rPr>
                <w:sz w:val="22"/>
                <w:szCs w:val="22"/>
              </w:rPr>
              <w:t>да</w:t>
            </w:r>
            <w:proofErr w:type="gramEnd"/>
          </w:p>
        </w:tc>
      </w:tr>
      <w:tr w:rsidR="00CD21CB" w:rsidRPr="00FA4E07" w:rsidTr="00CD21CB">
        <w:trPr>
          <w:trHeight w:val="739"/>
        </w:trPr>
        <w:tc>
          <w:tcPr>
            <w:tcW w:w="568" w:type="dxa"/>
          </w:tcPr>
          <w:p w:rsidR="00CD21CB" w:rsidRDefault="00CD21CB" w:rsidP="00656576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693" w:type="dxa"/>
          </w:tcPr>
          <w:p w:rsidR="00CD21CB" w:rsidRDefault="00CD21CB" w:rsidP="0010201B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Заместитель председателя </w:t>
            </w:r>
          </w:p>
        </w:tc>
        <w:tc>
          <w:tcPr>
            <w:tcW w:w="1418" w:type="dxa"/>
          </w:tcPr>
          <w:p w:rsidR="00CD21CB" w:rsidRPr="00FA4E07" w:rsidRDefault="00CD21CB" w:rsidP="009D5A0E">
            <w:pPr>
              <w:pStyle w:val="ConsPlusNormal"/>
              <w:tabs>
                <w:tab w:val="left" w:pos="2191"/>
              </w:tabs>
              <w:jc w:val="center"/>
              <w:rPr>
                <w:sz w:val="22"/>
                <w:szCs w:val="22"/>
              </w:rPr>
            </w:pPr>
            <w:proofErr w:type="gramStart"/>
            <w:r w:rsidRPr="00FA4E07">
              <w:rPr>
                <w:sz w:val="22"/>
                <w:szCs w:val="22"/>
              </w:rPr>
              <w:t>да</w:t>
            </w:r>
            <w:proofErr w:type="gramEnd"/>
          </w:p>
        </w:tc>
        <w:tc>
          <w:tcPr>
            <w:tcW w:w="1843" w:type="dxa"/>
          </w:tcPr>
          <w:p w:rsidR="00CD21CB" w:rsidRPr="00FA4E07" w:rsidRDefault="00CD21CB" w:rsidP="009D5A0E">
            <w:pPr>
              <w:pStyle w:val="ConsPlusNormal"/>
              <w:jc w:val="center"/>
              <w:rPr>
                <w:sz w:val="22"/>
                <w:szCs w:val="22"/>
              </w:rPr>
            </w:pPr>
            <w:r w:rsidRPr="00FA4E07">
              <w:rPr>
                <w:sz w:val="22"/>
                <w:szCs w:val="22"/>
              </w:rPr>
              <w:t>да</w:t>
            </w:r>
          </w:p>
        </w:tc>
        <w:tc>
          <w:tcPr>
            <w:tcW w:w="1842" w:type="dxa"/>
          </w:tcPr>
          <w:p w:rsidR="00CD21CB" w:rsidRPr="00FA4E07" w:rsidRDefault="00CD21CB" w:rsidP="009D5A0E">
            <w:pPr>
              <w:pStyle w:val="ConsPlusNormal"/>
              <w:jc w:val="center"/>
              <w:rPr>
                <w:sz w:val="22"/>
                <w:szCs w:val="22"/>
              </w:rPr>
            </w:pPr>
            <w:r w:rsidRPr="00FA4E07">
              <w:rPr>
                <w:sz w:val="22"/>
                <w:szCs w:val="22"/>
              </w:rPr>
              <w:t>да</w:t>
            </w:r>
          </w:p>
        </w:tc>
        <w:tc>
          <w:tcPr>
            <w:tcW w:w="1560" w:type="dxa"/>
          </w:tcPr>
          <w:p w:rsidR="00CD21CB" w:rsidRPr="00FA4E07" w:rsidRDefault="00CD21CB" w:rsidP="009D5A0E">
            <w:pPr>
              <w:pStyle w:val="ConsPlusNormal"/>
              <w:jc w:val="center"/>
              <w:rPr>
                <w:sz w:val="22"/>
                <w:szCs w:val="22"/>
              </w:rPr>
            </w:pPr>
            <w:proofErr w:type="gramStart"/>
            <w:r w:rsidRPr="00FA4E07">
              <w:rPr>
                <w:sz w:val="22"/>
                <w:szCs w:val="22"/>
              </w:rPr>
              <w:t>да</w:t>
            </w:r>
            <w:proofErr w:type="gramEnd"/>
          </w:p>
        </w:tc>
      </w:tr>
      <w:tr w:rsidR="00CD21CB" w:rsidRPr="00FA4E07" w:rsidTr="00CD21CB">
        <w:trPr>
          <w:trHeight w:val="739"/>
        </w:trPr>
        <w:tc>
          <w:tcPr>
            <w:tcW w:w="568" w:type="dxa"/>
          </w:tcPr>
          <w:p w:rsidR="00CD21CB" w:rsidRDefault="00CD21CB" w:rsidP="00CD21CB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693" w:type="dxa"/>
          </w:tcPr>
          <w:p w:rsidR="00CD21CB" w:rsidRDefault="00CD21CB" w:rsidP="00CD21CB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Инспектор</w:t>
            </w:r>
          </w:p>
        </w:tc>
        <w:tc>
          <w:tcPr>
            <w:tcW w:w="1418" w:type="dxa"/>
          </w:tcPr>
          <w:p w:rsidR="00CD21CB" w:rsidRPr="00FA4E07" w:rsidRDefault="00CD21CB" w:rsidP="00CD21CB">
            <w:pPr>
              <w:pStyle w:val="ConsPlusNormal"/>
              <w:tabs>
                <w:tab w:val="left" w:pos="2191"/>
              </w:tabs>
              <w:jc w:val="center"/>
              <w:rPr>
                <w:sz w:val="22"/>
                <w:szCs w:val="22"/>
              </w:rPr>
            </w:pPr>
            <w:r w:rsidRPr="00FA4E07">
              <w:rPr>
                <w:sz w:val="22"/>
                <w:szCs w:val="22"/>
              </w:rPr>
              <w:t>да</w:t>
            </w:r>
          </w:p>
        </w:tc>
        <w:tc>
          <w:tcPr>
            <w:tcW w:w="1843" w:type="dxa"/>
          </w:tcPr>
          <w:p w:rsidR="00CD21CB" w:rsidRPr="00FA4E07" w:rsidRDefault="00CD21CB" w:rsidP="00CD21CB">
            <w:pPr>
              <w:pStyle w:val="ConsPlusNormal"/>
              <w:jc w:val="center"/>
              <w:rPr>
                <w:sz w:val="22"/>
                <w:szCs w:val="22"/>
              </w:rPr>
            </w:pPr>
            <w:r w:rsidRPr="00FA4E07">
              <w:rPr>
                <w:sz w:val="22"/>
                <w:szCs w:val="22"/>
              </w:rPr>
              <w:t>да</w:t>
            </w:r>
          </w:p>
        </w:tc>
        <w:tc>
          <w:tcPr>
            <w:tcW w:w="1842" w:type="dxa"/>
          </w:tcPr>
          <w:p w:rsidR="00CD21CB" w:rsidRPr="00FA4E07" w:rsidRDefault="00CD21CB" w:rsidP="00CD21CB">
            <w:pPr>
              <w:pStyle w:val="ConsPlusNormal"/>
              <w:jc w:val="center"/>
              <w:rPr>
                <w:sz w:val="22"/>
                <w:szCs w:val="22"/>
              </w:rPr>
            </w:pPr>
            <w:r w:rsidRPr="00FA4E07">
              <w:rPr>
                <w:sz w:val="22"/>
                <w:szCs w:val="22"/>
              </w:rPr>
              <w:t>да</w:t>
            </w:r>
          </w:p>
        </w:tc>
        <w:tc>
          <w:tcPr>
            <w:tcW w:w="1560" w:type="dxa"/>
          </w:tcPr>
          <w:p w:rsidR="00CD21CB" w:rsidRDefault="00CD21CB" w:rsidP="00CD21CB">
            <w:pPr>
              <w:pStyle w:val="ConsPlusNormal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да</w:t>
            </w:r>
            <w:proofErr w:type="gramEnd"/>
          </w:p>
        </w:tc>
      </w:tr>
    </w:tbl>
    <w:p w:rsidR="00875B86" w:rsidRPr="00453989" w:rsidRDefault="00875B86" w:rsidP="00875B86">
      <w:pPr>
        <w:pStyle w:val="ConsPlusNormal"/>
        <w:outlineLvl w:val="0"/>
        <w:rPr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</w:t>
      </w:r>
      <w:r w:rsidR="00FC6AF8">
        <w:rPr>
          <w:bCs/>
        </w:rPr>
        <w:t xml:space="preserve">        </w:t>
      </w:r>
    </w:p>
    <w:p w:rsidR="008F5BF7" w:rsidRDefault="008F5BF7" w:rsidP="00A61E6D">
      <w:pPr>
        <w:pStyle w:val="ConsPlusNormal"/>
        <w:jc w:val="both"/>
        <w:outlineLvl w:val="0"/>
        <w:rPr>
          <w:bCs/>
        </w:rPr>
      </w:pPr>
    </w:p>
    <w:p w:rsidR="0010201B" w:rsidRPr="009B1360" w:rsidRDefault="0010201B" w:rsidP="00CD21CB">
      <w:pPr>
        <w:ind w:left="-426"/>
        <w:rPr>
          <w:sz w:val="28"/>
        </w:rPr>
      </w:pPr>
      <w:r w:rsidRPr="009B1360">
        <w:rPr>
          <w:sz w:val="28"/>
        </w:rPr>
        <w:t>Председатель Контрольно-счетной палаты</w:t>
      </w:r>
    </w:p>
    <w:p w:rsidR="007D6ADD" w:rsidRPr="007D6ADD" w:rsidRDefault="0010201B" w:rsidP="00CD21CB">
      <w:pPr>
        <w:ind w:hanging="426"/>
        <w:rPr>
          <w:bCs/>
        </w:rPr>
      </w:pPr>
      <w:proofErr w:type="gramStart"/>
      <w:r w:rsidRPr="009B1360">
        <w:rPr>
          <w:sz w:val="28"/>
        </w:rPr>
        <w:t>муниципального</w:t>
      </w:r>
      <w:proofErr w:type="gramEnd"/>
      <w:r w:rsidRPr="009B1360">
        <w:rPr>
          <w:sz w:val="28"/>
        </w:rPr>
        <w:t xml:space="preserve"> образования </w:t>
      </w:r>
      <w:r w:rsidR="00AE6491">
        <w:rPr>
          <w:sz w:val="28"/>
        </w:rPr>
        <w:t xml:space="preserve">Павловский район                          </w:t>
      </w:r>
      <w:r w:rsidR="00CD21CB">
        <w:rPr>
          <w:sz w:val="28"/>
        </w:rPr>
        <w:t xml:space="preserve">      </w:t>
      </w:r>
      <w:r w:rsidR="00AE6491">
        <w:rPr>
          <w:sz w:val="28"/>
        </w:rPr>
        <w:t xml:space="preserve">  В.В. Власенко</w:t>
      </w:r>
    </w:p>
    <w:sectPr w:rsidR="007D6ADD" w:rsidRPr="007D6ADD" w:rsidSect="004B643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641D" w:rsidRDefault="00FA641D" w:rsidP="007D6ADD">
      <w:r>
        <w:separator/>
      </w:r>
    </w:p>
  </w:endnote>
  <w:endnote w:type="continuationSeparator" w:id="0">
    <w:p w:rsidR="00FA641D" w:rsidRDefault="00FA641D" w:rsidP="007D6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3879" w:rsidRDefault="00043879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3879" w:rsidRDefault="00043879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3879" w:rsidRDefault="00043879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641D" w:rsidRDefault="00FA641D" w:rsidP="007D6ADD">
      <w:r>
        <w:separator/>
      </w:r>
    </w:p>
  </w:footnote>
  <w:footnote w:type="continuationSeparator" w:id="0">
    <w:p w:rsidR="00FA641D" w:rsidRDefault="00FA641D" w:rsidP="007D6A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3879" w:rsidRDefault="00043879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9594804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4"/>
      </w:rPr>
    </w:sdtEndPr>
    <w:sdtContent>
      <w:p w:rsidR="00A20C8D" w:rsidRPr="00043879" w:rsidRDefault="008B219D">
        <w:pPr>
          <w:pStyle w:val="a7"/>
          <w:jc w:val="center"/>
          <w:rPr>
            <w:rFonts w:ascii="Times New Roman" w:hAnsi="Times New Roman" w:cs="Times New Roman"/>
            <w:sz w:val="28"/>
            <w:szCs w:val="24"/>
          </w:rPr>
        </w:pPr>
        <w:r w:rsidRPr="00043879">
          <w:rPr>
            <w:rFonts w:ascii="Times New Roman" w:hAnsi="Times New Roman" w:cs="Times New Roman"/>
            <w:sz w:val="28"/>
            <w:szCs w:val="24"/>
          </w:rPr>
          <w:fldChar w:fldCharType="begin"/>
        </w:r>
        <w:r w:rsidR="00A20C8D" w:rsidRPr="00043879">
          <w:rPr>
            <w:rFonts w:ascii="Times New Roman" w:hAnsi="Times New Roman" w:cs="Times New Roman"/>
            <w:sz w:val="28"/>
            <w:szCs w:val="24"/>
          </w:rPr>
          <w:instrText>PAGE   \* MERGEFORMAT</w:instrText>
        </w:r>
        <w:r w:rsidRPr="00043879">
          <w:rPr>
            <w:rFonts w:ascii="Times New Roman" w:hAnsi="Times New Roman" w:cs="Times New Roman"/>
            <w:sz w:val="28"/>
            <w:szCs w:val="24"/>
          </w:rPr>
          <w:fldChar w:fldCharType="separate"/>
        </w:r>
        <w:r w:rsidR="0010201B">
          <w:rPr>
            <w:rFonts w:ascii="Times New Roman" w:hAnsi="Times New Roman" w:cs="Times New Roman"/>
            <w:noProof/>
            <w:sz w:val="28"/>
            <w:szCs w:val="24"/>
          </w:rPr>
          <w:t>2</w:t>
        </w:r>
        <w:r w:rsidRPr="00043879">
          <w:rPr>
            <w:rFonts w:ascii="Times New Roman" w:hAnsi="Times New Roman" w:cs="Times New Roman"/>
            <w:sz w:val="28"/>
            <w:szCs w:val="24"/>
          </w:rPr>
          <w:fldChar w:fldCharType="end"/>
        </w:r>
      </w:p>
    </w:sdtContent>
  </w:sdt>
  <w:p w:rsidR="00A20C8D" w:rsidRDefault="00A20C8D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3879" w:rsidRDefault="00043879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52F71"/>
    <w:rsid w:val="00007A38"/>
    <w:rsid w:val="00043879"/>
    <w:rsid w:val="0008565E"/>
    <w:rsid w:val="00087000"/>
    <w:rsid w:val="000E4C45"/>
    <w:rsid w:val="000F2683"/>
    <w:rsid w:val="000F3EDC"/>
    <w:rsid w:val="0010201B"/>
    <w:rsid w:val="001D2C80"/>
    <w:rsid w:val="001F27E8"/>
    <w:rsid w:val="00261585"/>
    <w:rsid w:val="00293FC8"/>
    <w:rsid w:val="00347B21"/>
    <w:rsid w:val="00350159"/>
    <w:rsid w:val="00397D3E"/>
    <w:rsid w:val="004672AB"/>
    <w:rsid w:val="00476D2B"/>
    <w:rsid w:val="004771AB"/>
    <w:rsid w:val="004962D3"/>
    <w:rsid w:val="004B6437"/>
    <w:rsid w:val="0054486A"/>
    <w:rsid w:val="005454FB"/>
    <w:rsid w:val="00551D1C"/>
    <w:rsid w:val="005D69EA"/>
    <w:rsid w:val="005E5684"/>
    <w:rsid w:val="006263C7"/>
    <w:rsid w:val="00652F71"/>
    <w:rsid w:val="00656576"/>
    <w:rsid w:val="006570B1"/>
    <w:rsid w:val="00761A14"/>
    <w:rsid w:val="00776587"/>
    <w:rsid w:val="007C7849"/>
    <w:rsid w:val="007D4314"/>
    <w:rsid w:val="007D6ADD"/>
    <w:rsid w:val="007E53F4"/>
    <w:rsid w:val="00875B86"/>
    <w:rsid w:val="008B219D"/>
    <w:rsid w:val="008C4D3D"/>
    <w:rsid w:val="008D2418"/>
    <w:rsid w:val="008F51C7"/>
    <w:rsid w:val="008F5BF7"/>
    <w:rsid w:val="00907C4B"/>
    <w:rsid w:val="009C3671"/>
    <w:rsid w:val="009D4E59"/>
    <w:rsid w:val="009D5F96"/>
    <w:rsid w:val="00A20C8D"/>
    <w:rsid w:val="00A61E6D"/>
    <w:rsid w:val="00A70657"/>
    <w:rsid w:val="00A87797"/>
    <w:rsid w:val="00AE2436"/>
    <w:rsid w:val="00AE6491"/>
    <w:rsid w:val="00AF350F"/>
    <w:rsid w:val="00BC3746"/>
    <w:rsid w:val="00BE35E9"/>
    <w:rsid w:val="00C651B7"/>
    <w:rsid w:val="00CB7236"/>
    <w:rsid w:val="00CD21CB"/>
    <w:rsid w:val="00D31DC5"/>
    <w:rsid w:val="00D9216F"/>
    <w:rsid w:val="00DC3BB7"/>
    <w:rsid w:val="00DC524E"/>
    <w:rsid w:val="00E42763"/>
    <w:rsid w:val="00E51D96"/>
    <w:rsid w:val="00E73A0E"/>
    <w:rsid w:val="00EF06AE"/>
    <w:rsid w:val="00F17186"/>
    <w:rsid w:val="00F97541"/>
    <w:rsid w:val="00FA4E07"/>
    <w:rsid w:val="00FA641D"/>
    <w:rsid w:val="00FC6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FAEBC3-7628-4A2A-936F-722A38A84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20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454F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3">
    <w:name w:val="Table Grid"/>
    <w:basedOn w:val="a1"/>
    <w:uiPriority w:val="59"/>
    <w:rsid w:val="00D921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unhideWhenUsed/>
    <w:rsid w:val="007D6ADD"/>
    <w:pPr>
      <w:widowControl/>
      <w:autoSpaceDE/>
      <w:autoSpaceDN/>
      <w:adjustRightInd/>
    </w:pPr>
    <w:rPr>
      <w:rFonts w:asciiTheme="minorHAnsi" w:eastAsiaTheme="minorHAnsi" w:hAnsiTheme="minorHAnsi" w:cstheme="minorBidi"/>
      <w:lang w:eastAsia="en-US"/>
    </w:rPr>
  </w:style>
  <w:style w:type="character" w:customStyle="1" w:styleId="a5">
    <w:name w:val="Текст сноски Знак"/>
    <w:basedOn w:val="a0"/>
    <w:link w:val="a4"/>
    <w:uiPriority w:val="99"/>
    <w:semiHidden/>
    <w:rsid w:val="007D6ADD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7D6ADD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A20C8D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A20C8D"/>
  </w:style>
  <w:style w:type="paragraph" w:styleId="a9">
    <w:name w:val="footer"/>
    <w:basedOn w:val="a"/>
    <w:link w:val="aa"/>
    <w:uiPriority w:val="99"/>
    <w:unhideWhenUsed/>
    <w:rsid w:val="00A20C8D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A20C8D"/>
  </w:style>
  <w:style w:type="character" w:styleId="ab">
    <w:name w:val="annotation reference"/>
    <w:basedOn w:val="a0"/>
    <w:uiPriority w:val="99"/>
    <w:semiHidden/>
    <w:unhideWhenUsed/>
    <w:rsid w:val="00007A38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007A38"/>
  </w:style>
  <w:style w:type="character" w:customStyle="1" w:styleId="ad">
    <w:name w:val="Текст примечания Знак"/>
    <w:basedOn w:val="a0"/>
    <w:link w:val="ac"/>
    <w:uiPriority w:val="99"/>
    <w:semiHidden/>
    <w:rsid w:val="00007A38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007A38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007A38"/>
    <w:rPr>
      <w:b/>
      <w:bCs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007A38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007A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67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59382A-5468-4531-990B-7C226E664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Близнюк  А.А.</dc:creator>
  <cp:keywords/>
  <dc:description/>
  <cp:lastModifiedBy>KSPGlav</cp:lastModifiedBy>
  <cp:revision>49</cp:revision>
  <cp:lastPrinted>2026-07-06T07:45:00Z</cp:lastPrinted>
  <dcterms:created xsi:type="dcterms:W3CDTF">2016-09-19T12:07:00Z</dcterms:created>
  <dcterms:modified xsi:type="dcterms:W3CDTF">2026-07-06T07:55:00Z</dcterms:modified>
</cp:coreProperties>
</file>