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4370BF" w:rsidRDefault="001617B0" w:rsidP="004370BF">
      <w:pPr>
        <w:pStyle w:val="a3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>Информация о</w:t>
      </w:r>
      <w:r w:rsidR="000064D1" w:rsidRPr="004370BF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 xml:space="preserve"> принятых решениях и мерах по устранению нарушений, выявленных по результатам контрольного мероприятия </w:t>
      </w:r>
      <w:r w:rsidR="007F2C5E" w:rsidRPr="004370BF">
        <w:rPr>
          <w:rFonts w:ascii="Times New Roman" w:hAnsi="Times New Roman" w:cs="Times New Roman"/>
          <w:b/>
          <w:spacing w:val="11"/>
          <w:sz w:val="28"/>
          <w:szCs w:val="28"/>
          <w:lang w:eastAsia="ru-RU"/>
        </w:rPr>
        <w:t>«</w:t>
      </w:r>
      <w:r w:rsidR="00251C7C" w:rsidRPr="004370BF">
        <w:rPr>
          <w:rFonts w:ascii="Times New Roman" w:hAnsi="Times New Roman" w:cs="Times New Roman"/>
          <w:b/>
          <w:sz w:val="28"/>
          <w:szCs w:val="28"/>
        </w:rPr>
        <w:t xml:space="preserve">Внешняя проверка бюджетной отчетности администрации </w:t>
      </w:r>
      <w:proofErr w:type="spellStart"/>
      <w:r w:rsidR="00765975" w:rsidRPr="00765975"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 w:rsidR="00251C7C" w:rsidRPr="004370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за 2018 год»</w:t>
      </w:r>
      <w:r w:rsidR="007F2C5E" w:rsidRPr="004370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9E2D57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(пункт </w:t>
      </w:r>
      <w:r w:rsidR="00251C7C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3.</w:t>
      </w:r>
      <w:r w:rsidR="008F2879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4</w:t>
      </w:r>
      <w:r w:rsidR="00251C7C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.</w:t>
      </w:r>
      <w:r w:rsidR="00C153F9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1.</w:t>
      </w:r>
      <w:r w:rsidR="00251C7C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C153F9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плана работы на 201</w:t>
      </w:r>
      <w:r w:rsidR="009E2D57" w:rsidRPr="004370BF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9 год)</w:t>
      </w:r>
    </w:p>
    <w:p w:rsidR="00E51157" w:rsidRPr="004370BF" w:rsidRDefault="00E51157" w:rsidP="004370BF">
      <w:pPr>
        <w:pStyle w:val="a3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765975" w:rsidRDefault="0024371B" w:rsidP="00765975">
      <w:pPr>
        <w:tabs>
          <w:tab w:val="left" w:pos="567"/>
          <w:tab w:val="left" w:pos="709"/>
        </w:tabs>
        <w:jc w:val="both"/>
        <w:rPr>
          <w:spacing w:val="-1"/>
          <w:sz w:val="28"/>
          <w:szCs w:val="28"/>
        </w:rPr>
      </w:pPr>
      <w:r>
        <w:rPr>
          <w:spacing w:val="11"/>
          <w:sz w:val="28"/>
          <w:szCs w:val="28"/>
        </w:rPr>
        <w:tab/>
      </w:r>
      <w:proofErr w:type="gramStart"/>
      <w:r w:rsidR="000064D1" w:rsidRPr="0024371B">
        <w:rPr>
          <w:spacing w:val="11"/>
          <w:sz w:val="28"/>
          <w:szCs w:val="28"/>
        </w:rPr>
        <w:t xml:space="preserve">В результате проверки </w:t>
      </w:r>
      <w:r w:rsidR="009E2D57" w:rsidRPr="0024371B">
        <w:rPr>
          <w:sz w:val="28"/>
          <w:szCs w:val="28"/>
        </w:rPr>
        <w:t>установлен</w:t>
      </w:r>
      <w:r w:rsidR="00765975">
        <w:rPr>
          <w:sz w:val="28"/>
          <w:szCs w:val="28"/>
        </w:rPr>
        <w:t>о, что о</w:t>
      </w:r>
      <w:r w:rsidR="00765975">
        <w:rPr>
          <w:sz w:val="28"/>
          <w:szCs w:val="28"/>
        </w:rPr>
        <w:t xml:space="preserve">статок возврата дебиторской задолженности прошлых лет </w:t>
      </w:r>
      <w:r w:rsidR="00765975">
        <w:rPr>
          <w:rFonts w:eastAsiaTheme="minorHAnsi"/>
          <w:sz w:val="28"/>
          <w:szCs w:val="28"/>
          <w:lang w:eastAsia="en-US"/>
        </w:rPr>
        <w:t>по счету 130302 «</w:t>
      </w:r>
      <w:r w:rsidR="00765975" w:rsidRPr="007E3724">
        <w:rPr>
          <w:sz w:val="28"/>
          <w:szCs w:val="28"/>
        </w:rPr>
        <w:t>Расчеты по страховым взносам на обязательное социальное страх</w:t>
      </w:r>
      <w:r w:rsidR="00765975" w:rsidRPr="007E3724">
        <w:rPr>
          <w:sz w:val="28"/>
          <w:szCs w:val="28"/>
        </w:rPr>
        <w:t>о</w:t>
      </w:r>
      <w:r w:rsidR="00765975" w:rsidRPr="007E3724">
        <w:rPr>
          <w:sz w:val="28"/>
          <w:szCs w:val="28"/>
        </w:rPr>
        <w:t>вание на случай временной нетрудоспособности и в связи с материнством</w:t>
      </w:r>
      <w:r w:rsidR="00765975">
        <w:rPr>
          <w:sz w:val="28"/>
          <w:szCs w:val="28"/>
        </w:rPr>
        <w:t xml:space="preserve">» по состоянию на 01.01.2018 года в сумме </w:t>
      </w:r>
      <w:r w:rsidR="00765975" w:rsidRPr="002B56EA">
        <w:rPr>
          <w:sz w:val="28"/>
          <w:szCs w:val="28"/>
        </w:rPr>
        <w:t>2605,34 рублей</w:t>
      </w:r>
      <w:r w:rsidR="00765975">
        <w:rPr>
          <w:b/>
          <w:sz w:val="28"/>
          <w:szCs w:val="28"/>
        </w:rPr>
        <w:t xml:space="preserve"> </w:t>
      </w:r>
      <w:r w:rsidR="00765975">
        <w:rPr>
          <w:sz w:val="28"/>
          <w:szCs w:val="28"/>
          <w:lang w:eastAsia="en-US"/>
        </w:rPr>
        <w:t>в 2018 году</w:t>
      </w:r>
      <w:r w:rsidR="00765975">
        <w:rPr>
          <w:sz w:val="28"/>
          <w:szCs w:val="28"/>
          <w:lang w:eastAsia="en-US"/>
        </w:rPr>
        <w:t xml:space="preserve"> </w:t>
      </w:r>
      <w:r w:rsidR="00765975">
        <w:rPr>
          <w:sz w:val="28"/>
          <w:szCs w:val="28"/>
          <w:lang w:eastAsia="en-US"/>
        </w:rPr>
        <w:t xml:space="preserve">не восстановлен в доход бюджета </w:t>
      </w:r>
      <w:r w:rsidR="00765975" w:rsidRPr="005E0BD3">
        <w:rPr>
          <w:sz w:val="28"/>
          <w:szCs w:val="28"/>
          <w:lang w:eastAsia="en-US"/>
        </w:rPr>
        <w:t xml:space="preserve"> </w:t>
      </w:r>
      <w:proofErr w:type="spellStart"/>
      <w:r w:rsidR="00765975">
        <w:rPr>
          <w:sz w:val="28"/>
          <w:szCs w:val="28"/>
          <w:lang w:eastAsia="en-US"/>
        </w:rPr>
        <w:t>Незамаевского</w:t>
      </w:r>
      <w:proofErr w:type="spellEnd"/>
      <w:r w:rsidR="00765975" w:rsidRPr="005E0BD3">
        <w:rPr>
          <w:sz w:val="28"/>
          <w:szCs w:val="28"/>
          <w:lang w:eastAsia="en-US"/>
        </w:rPr>
        <w:t xml:space="preserve"> сельского поселения</w:t>
      </w:r>
      <w:r w:rsidR="00765975">
        <w:rPr>
          <w:sz w:val="28"/>
          <w:szCs w:val="28"/>
          <w:lang w:eastAsia="en-US"/>
        </w:rPr>
        <w:t>;</w:t>
      </w:r>
      <w:proofErr w:type="gramEnd"/>
      <w:r w:rsidR="00765975">
        <w:rPr>
          <w:sz w:val="28"/>
          <w:szCs w:val="28"/>
          <w:lang w:eastAsia="en-US"/>
        </w:rPr>
        <w:t xml:space="preserve"> в </w:t>
      </w:r>
      <w:r w:rsidR="00765975">
        <w:rPr>
          <w:sz w:val="28"/>
          <w:szCs w:val="28"/>
          <w:lang w:eastAsia="en-US"/>
        </w:rPr>
        <w:t xml:space="preserve"> связи с произведенными в 2018 году выплатами </w:t>
      </w:r>
      <w:r w:rsidR="00765975" w:rsidRPr="002F7E14">
        <w:rPr>
          <w:sz w:val="28"/>
          <w:szCs w:val="28"/>
          <w:lang w:eastAsia="en-US"/>
        </w:rPr>
        <w:t xml:space="preserve">за счет средств бюджета </w:t>
      </w:r>
      <w:proofErr w:type="spellStart"/>
      <w:r w:rsidR="00765975">
        <w:rPr>
          <w:sz w:val="28"/>
          <w:szCs w:val="28"/>
          <w:lang w:eastAsia="en-US"/>
        </w:rPr>
        <w:t>Незамаев</w:t>
      </w:r>
      <w:r w:rsidR="00765975" w:rsidRPr="002F7E14">
        <w:rPr>
          <w:sz w:val="28"/>
          <w:szCs w:val="28"/>
          <w:lang w:eastAsia="en-US"/>
        </w:rPr>
        <w:t>ского</w:t>
      </w:r>
      <w:proofErr w:type="spellEnd"/>
      <w:r w:rsidR="00765975" w:rsidRPr="002F7E14">
        <w:rPr>
          <w:sz w:val="28"/>
          <w:szCs w:val="28"/>
          <w:lang w:eastAsia="en-US"/>
        </w:rPr>
        <w:t xml:space="preserve"> сельского поселения</w:t>
      </w:r>
      <w:r w:rsidR="00765975">
        <w:rPr>
          <w:sz w:val="28"/>
          <w:szCs w:val="28"/>
          <w:lang w:eastAsia="en-US"/>
        </w:rPr>
        <w:t xml:space="preserve"> </w:t>
      </w:r>
      <w:r w:rsidR="00765975" w:rsidRPr="002F7E14">
        <w:rPr>
          <w:sz w:val="28"/>
          <w:szCs w:val="28"/>
          <w:lang w:eastAsia="en-US"/>
        </w:rPr>
        <w:t>по</w:t>
      </w:r>
      <w:r w:rsidR="00765975">
        <w:rPr>
          <w:sz w:val="28"/>
          <w:szCs w:val="28"/>
          <w:lang w:eastAsia="en-US"/>
        </w:rPr>
        <w:t xml:space="preserve">собий по </w:t>
      </w:r>
      <w:r w:rsidR="00765975" w:rsidRPr="00D75E38">
        <w:rPr>
          <w:sz w:val="28"/>
          <w:szCs w:val="28"/>
        </w:rPr>
        <w:t>временной нетрудоспособности</w:t>
      </w:r>
      <w:r w:rsidR="00765975">
        <w:rPr>
          <w:sz w:val="28"/>
          <w:szCs w:val="28"/>
          <w:lang w:eastAsia="en-US"/>
        </w:rPr>
        <w:t xml:space="preserve">, </w:t>
      </w:r>
      <w:r w:rsidR="00765975" w:rsidRPr="002F7E14">
        <w:rPr>
          <w:spacing w:val="-1"/>
          <w:sz w:val="28"/>
          <w:szCs w:val="28"/>
        </w:rPr>
        <w:t>по счету 130302</w:t>
      </w:r>
      <w:r w:rsidR="00765975">
        <w:rPr>
          <w:spacing w:val="-1"/>
          <w:sz w:val="28"/>
          <w:szCs w:val="28"/>
        </w:rPr>
        <w:t xml:space="preserve"> образовалась </w:t>
      </w:r>
      <w:r w:rsidR="00765975" w:rsidRPr="002F7E14">
        <w:rPr>
          <w:spacing w:val="-1"/>
          <w:sz w:val="28"/>
          <w:szCs w:val="28"/>
        </w:rPr>
        <w:t xml:space="preserve">дебиторская задолженность </w:t>
      </w:r>
      <w:r w:rsidR="00765975">
        <w:rPr>
          <w:spacing w:val="-1"/>
          <w:sz w:val="28"/>
          <w:szCs w:val="28"/>
        </w:rPr>
        <w:t>по состо</w:t>
      </w:r>
      <w:r w:rsidR="00765975">
        <w:rPr>
          <w:spacing w:val="-1"/>
          <w:sz w:val="28"/>
          <w:szCs w:val="28"/>
        </w:rPr>
        <w:t>я</w:t>
      </w:r>
      <w:r w:rsidR="00765975">
        <w:rPr>
          <w:spacing w:val="-1"/>
          <w:sz w:val="28"/>
          <w:szCs w:val="28"/>
        </w:rPr>
        <w:t xml:space="preserve">нию на </w:t>
      </w:r>
      <w:r w:rsidR="00765975" w:rsidRPr="002F7E14">
        <w:rPr>
          <w:spacing w:val="-1"/>
          <w:sz w:val="28"/>
          <w:szCs w:val="28"/>
        </w:rPr>
        <w:t xml:space="preserve"> 01.01.2019 года</w:t>
      </w:r>
      <w:r w:rsidR="00765975">
        <w:rPr>
          <w:spacing w:val="-1"/>
          <w:sz w:val="28"/>
          <w:szCs w:val="28"/>
        </w:rPr>
        <w:t xml:space="preserve"> и другие нарушения.</w:t>
      </w:r>
    </w:p>
    <w:p w:rsidR="00675F0C" w:rsidRPr="0024371B" w:rsidRDefault="00DB2DB2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латой внесены представления в адрес</w:t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главы</w:t>
      </w:r>
      <w:r w:rsidR="00E129E3" w:rsidRPr="00243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75">
        <w:rPr>
          <w:rFonts w:ascii="Times New Roman" w:hAnsi="Times New Roman" w:cs="Times New Roman"/>
          <w:sz w:val="28"/>
          <w:szCs w:val="28"/>
        </w:rPr>
        <w:t>Незамае</w:t>
      </w:r>
      <w:r w:rsidR="00E129E3" w:rsidRPr="0024371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129E3" w:rsidRPr="0024371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76651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.</w:t>
      </w:r>
    </w:p>
    <w:p w:rsidR="00360610" w:rsidRPr="0024371B" w:rsidRDefault="00E51157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ассмотрев представлени</w:t>
      </w:r>
      <w:r w:rsidR="00E129E3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в установленны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</w:t>
      </w:r>
      <w:r w:rsidR="00E129E3" w:rsidRPr="0024371B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765975">
        <w:rPr>
          <w:rFonts w:ascii="Times New Roman" w:hAnsi="Times New Roman" w:cs="Times New Roman"/>
          <w:sz w:val="28"/>
          <w:szCs w:val="28"/>
        </w:rPr>
        <w:t>Незамае</w:t>
      </w:r>
      <w:r w:rsidR="00765975" w:rsidRPr="0024371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129E3" w:rsidRPr="0024371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пред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24371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 в целях исполнения представления приняты следующие меры.</w:t>
      </w:r>
    </w:p>
    <w:p w:rsidR="00765975" w:rsidRPr="000E1E2D" w:rsidRDefault="004370BF" w:rsidP="00765975">
      <w:pPr>
        <w:pStyle w:val="a5"/>
        <w:autoSpaceDE w:val="0"/>
        <w:autoSpaceDN w:val="0"/>
        <w:adjustRightInd w:val="0"/>
        <w:ind w:left="0" w:firstLine="56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371B">
        <w:rPr>
          <w:sz w:val="28"/>
          <w:szCs w:val="28"/>
        </w:rPr>
        <w:t xml:space="preserve">Администрацией </w:t>
      </w:r>
      <w:proofErr w:type="spellStart"/>
      <w:r w:rsidR="00765975">
        <w:rPr>
          <w:sz w:val="28"/>
          <w:szCs w:val="28"/>
        </w:rPr>
        <w:t>Незамае</w:t>
      </w:r>
      <w:r w:rsidR="00765975" w:rsidRPr="0024371B">
        <w:rPr>
          <w:sz w:val="28"/>
          <w:szCs w:val="28"/>
        </w:rPr>
        <w:t>вского</w:t>
      </w:r>
      <w:proofErr w:type="spellEnd"/>
      <w:r w:rsidRPr="0024371B">
        <w:rPr>
          <w:sz w:val="28"/>
          <w:szCs w:val="28"/>
        </w:rPr>
        <w:t xml:space="preserve"> </w:t>
      </w:r>
      <w:r w:rsidR="00765975">
        <w:rPr>
          <w:sz w:val="28"/>
          <w:szCs w:val="28"/>
        </w:rPr>
        <w:t xml:space="preserve">сельского </w:t>
      </w:r>
      <w:bookmarkStart w:id="0" w:name="_GoBack"/>
      <w:bookmarkEnd w:id="0"/>
      <w:r w:rsidRPr="0024371B">
        <w:rPr>
          <w:sz w:val="28"/>
          <w:szCs w:val="28"/>
        </w:rPr>
        <w:t xml:space="preserve">поселения </w:t>
      </w:r>
      <w:r w:rsidR="006C2BC4" w:rsidRPr="0024371B">
        <w:rPr>
          <w:spacing w:val="-1"/>
          <w:sz w:val="28"/>
          <w:szCs w:val="28"/>
        </w:rPr>
        <w:t>о</w:t>
      </w:r>
      <w:r w:rsidR="006C2BC4" w:rsidRPr="0024371B">
        <w:rPr>
          <w:sz w:val="28"/>
          <w:szCs w:val="28"/>
        </w:rPr>
        <w:t xml:space="preserve">беспечен возврат средств в сумме </w:t>
      </w:r>
      <w:r w:rsidR="00765975">
        <w:rPr>
          <w:color w:val="000000"/>
          <w:spacing w:val="-1"/>
          <w:sz w:val="28"/>
          <w:szCs w:val="28"/>
        </w:rPr>
        <w:t>2605,34</w:t>
      </w:r>
      <w:r w:rsidR="006C2BC4" w:rsidRPr="0024371B">
        <w:rPr>
          <w:color w:val="000000"/>
          <w:spacing w:val="-1"/>
          <w:sz w:val="28"/>
          <w:szCs w:val="28"/>
        </w:rPr>
        <w:t xml:space="preserve"> рублей</w:t>
      </w:r>
      <w:r w:rsidR="006C2BC4" w:rsidRPr="0024371B">
        <w:rPr>
          <w:sz w:val="28"/>
          <w:szCs w:val="28"/>
        </w:rPr>
        <w:t xml:space="preserve"> (поступивших в 2018 году от Фонда социального страхования в погашение дебиторской задолженности прошлых лет) в доход бюджета </w:t>
      </w:r>
      <w:proofErr w:type="spellStart"/>
      <w:r w:rsidR="00765975">
        <w:rPr>
          <w:sz w:val="28"/>
          <w:szCs w:val="28"/>
        </w:rPr>
        <w:t>Незамае</w:t>
      </w:r>
      <w:r w:rsidR="00765975" w:rsidRPr="0024371B">
        <w:rPr>
          <w:sz w:val="28"/>
          <w:szCs w:val="28"/>
        </w:rPr>
        <w:t>вского</w:t>
      </w:r>
      <w:proofErr w:type="spellEnd"/>
      <w:r w:rsidR="006C2BC4" w:rsidRPr="0024371B">
        <w:rPr>
          <w:sz w:val="28"/>
          <w:szCs w:val="28"/>
        </w:rPr>
        <w:t xml:space="preserve"> сельского поселения</w:t>
      </w:r>
      <w:r w:rsidR="0024371B">
        <w:rPr>
          <w:sz w:val="28"/>
          <w:szCs w:val="28"/>
        </w:rPr>
        <w:t>;</w:t>
      </w:r>
      <w:r w:rsidR="006C2BC4" w:rsidRPr="0024371B">
        <w:rPr>
          <w:sz w:val="28"/>
          <w:szCs w:val="28"/>
        </w:rPr>
        <w:t xml:space="preserve"> проводится соответствующая работа, направленная на погашение Фондом социального страхования дебиторской задолженности по страховым взносам на обязательное социальное страхование  (образовавшейся по состоянию на 01.01.2019 года)</w:t>
      </w:r>
      <w:r w:rsidR="00765975">
        <w:rPr>
          <w:sz w:val="28"/>
          <w:szCs w:val="28"/>
        </w:rPr>
        <w:t>;</w:t>
      </w:r>
      <w:proofErr w:type="gramEnd"/>
      <w:r w:rsidR="00765975">
        <w:rPr>
          <w:sz w:val="28"/>
          <w:szCs w:val="28"/>
        </w:rPr>
        <w:t xml:space="preserve">  </w:t>
      </w:r>
      <w:r w:rsidR="00765975" w:rsidRPr="000E1E2D">
        <w:rPr>
          <w:rFonts w:eastAsiaTheme="minorHAnsi"/>
          <w:sz w:val="28"/>
          <w:szCs w:val="28"/>
          <w:lang w:eastAsia="en-US"/>
        </w:rPr>
        <w:t xml:space="preserve">оборотами текущего года </w:t>
      </w:r>
      <w:r w:rsidR="00765975">
        <w:rPr>
          <w:rFonts w:eastAsiaTheme="minorHAnsi"/>
          <w:sz w:val="28"/>
          <w:szCs w:val="28"/>
          <w:lang w:eastAsia="en-US"/>
        </w:rPr>
        <w:t xml:space="preserve">уменьшен </w:t>
      </w:r>
      <w:r w:rsidR="00765975" w:rsidRPr="000E1E2D">
        <w:rPr>
          <w:rFonts w:eastAsiaTheme="minorHAnsi"/>
          <w:sz w:val="28"/>
          <w:szCs w:val="28"/>
          <w:lang w:eastAsia="en-US"/>
        </w:rPr>
        <w:t xml:space="preserve">счет </w:t>
      </w:r>
      <w:r w:rsidR="00765975">
        <w:rPr>
          <w:rFonts w:eastAsiaTheme="minorHAnsi"/>
          <w:sz w:val="28"/>
          <w:szCs w:val="28"/>
          <w:lang w:eastAsia="en-US"/>
        </w:rPr>
        <w:t xml:space="preserve">26 </w:t>
      </w:r>
      <w:r w:rsidR="00765975" w:rsidRPr="000E1E2D">
        <w:rPr>
          <w:sz w:val="28"/>
          <w:szCs w:val="28"/>
          <w:lang w:eastAsia="ar-SA"/>
        </w:rPr>
        <w:t>«Имущество, пер</w:t>
      </w:r>
      <w:r w:rsidR="00765975" w:rsidRPr="000E1E2D">
        <w:rPr>
          <w:sz w:val="28"/>
          <w:szCs w:val="28"/>
          <w:lang w:eastAsia="ar-SA"/>
        </w:rPr>
        <w:t>е</w:t>
      </w:r>
      <w:r w:rsidR="00765975" w:rsidRPr="000E1E2D">
        <w:rPr>
          <w:sz w:val="28"/>
          <w:szCs w:val="28"/>
          <w:lang w:eastAsia="ar-SA"/>
        </w:rPr>
        <w:t>данное в безвозмездное пользование»</w:t>
      </w:r>
      <w:r w:rsidR="00765975" w:rsidRPr="000E1E2D">
        <w:rPr>
          <w:rFonts w:eastAsiaTheme="minorHAnsi"/>
          <w:sz w:val="28"/>
          <w:szCs w:val="28"/>
          <w:lang w:eastAsia="en-US"/>
        </w:rPr>
        <w:t xml:space="preserve"> на сумму 7035449,99 рублей в части  имущества, переданного в оперативное управление МКП «Горизонт». </w:t>
      </w:r>
    </w:p>
    <w:p w:rsidR="00675F0C" w:rsidRPr="0024371B" w:rsidRDefault="00CE121C" w:rsidP="0024371B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lang w:eastAsia="ru-RU"/>
        </w:rPr>
      </w:pPr>
      <w:r w:rsidRPr="0024371B">
        <w:rPr>
          <w:rFonts w:ascii="Times New Roman" w:hAnsi="Times New Roman" w:cs="Times New Roman"/>
          <w:sz w:val="28"/>
          <w:szCs w:val="28"/>
        </w:rPr>
        <w:tab/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Объект</w:t>
      </w:r>
      <w:r w:rsidR="004370BF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</w:t>
      </w:r>
      <w:r w:rsidR="00E51157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м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контроля продолжается работа по устранению нарушений, ввиду чего 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исполнение 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представлени</w:t>
      </w:r>
      <w:r w:rsidR="004370BF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я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оста</w:t>
      </w:r>
      <w:r w:rsidR="00C153F9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 xml:space="preserve">тся на контроле </w:t>
      </w:r>
      <w:r w:rsidR="000F0E4E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Контрольно-счетной п</w:t>
      </w:r>
      <w:r w:rsidR="00675F0C" w:rsidRPr="0024371B">
        <w:rPr>
          <w:rFonts w:ascii="Times New Roman" w:hAnsi="Times New Roman" w:cs="Times New Roman"/>
          <w:spacing w:val="11"/>
          <w:sz w:val="28"/>
          <w:szCs w:val="28"/>
          <w:lang w:eastAsia="ru-RU"/>
        </w:rPr>
        <w:t>алаты.</w:t>
      </w:r>
    </w:p>
    <w:sectPr w:rsidR="00675F0C" w:rsidRPr="0024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7E87A15"/>
    <w:multiLevelType w:val="hybridMultilevel"/>
    <w:tmpl w:val="16A8A4D8"/>
    <w:lvl w:ilvl="0" w:tplc="3E605B96">
      <w:start w:val="2"/>
      <w:numFmt w:val="decimal"/>
      <w:lvlText w:val="%1."/>
      <w:lvlJc w:val="left"/>
      <w:pPr>
        <w:ind w:left="1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383A39F4"/>
    <w:multiLevelType w:val="hybridMultilevel"/>
    <w:tmpl w:val="D722CDD8"/>
    <w:lvl w:ilvl="0" w:tplc="9CFE30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57DF5B78"/>
    <w:multiLevelType w:val="hybridMultilevel"/>
    <w:tmpl w:val="56D4566A"/>
    <w:lvl w:ilvl="0" w:tplc="BF8619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F0E4E"/>
    <w:rsid w:val="000F294C"/>
    <w:rsid w:val="001050B8"/>
    <w:rsid w:val="00154B0E"/>
    <w:rsid w:val="001617B0"/>
    <w:rsid w:val="001F32C0"/>
    <w:rsid w:val="0024371B"/>
    <w:rsid w:val="00251C7C"/>
    <w:rsid w:val="002B3845"/>
    <w:rsid w:val="00360610"/>
    <w:rsid w:val="003C1FCA"/>
    <w:rsid w:val="003E7908"/>
    <w:rsid w:val="00407529"/>
    <w:rsid w:val="004370BF"/>
    <w:rsid w:val="0044159C"/>
    <w:rsid w:val="00472DCE"/>
    <w:rsid w:val="00530926"/>
    <w:rsid w:val="00576651"/>
    <w:rsid w:val="005E2DC0"/>
    <w:rsid w:val="006112A6"/>
    <w:rsid w:val="00651412"/>
    <w:rsid w:val="00675F0C"/>
    <w:rsid w:val="006C2BC4"/>
    <w:rsid w:val="00765975"/>
    <w:rsid w:val="007B3846"/>
    <w:rsid w:val="007F2C5E"/>
    <w:rsid w:val="007F4666"/>
    <w:rsid w:val="008F2879"/>
    <w:rsid w:val="00965B97"/>
    <w:rsid w:val="009E2D57"/>
    <w:rsid w:val="00A83D8F"/>
    <w:rsid w:val="00BE1714"/>
    <w:rsid w:val="00C153F9"/>
    <w:rsid w:val="00C26667"/>
    <w:rsid w:val="00C53A71"/>
    <w:rsid w:val="00CE121C"/>
    <w:rsid w:val="00DA483E"/>
    <w:rsid w:val="00DB2DB2"/>
    <w:rsid w:val="00E129E3"/>
    <w:rsid w:val="00E51157"/>
    <w:rsid w:val="00F5590B"/>
    <w:rsid w:val="00F61D63"/>
    <w:rsid w:val="00F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E1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33</cp:revision>
  <cp:lastPrinted>2018-10-18T13:28:00Z</cp:lastPrinted>
  <dcterms:created xsi:type="dcterms:W3CDTF">2018-10-18T13:28:00Z</dcterms:created>
  <dcterms:modified xsi:type="dcterms:W3CDTF">2019-07-22T09:14:00Z</dcterms:modified>
</cp:coreProperties>
</file>