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B1019E" w:rsidRDefault="009E2D57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rFonts w:eastAsia="Times New Roman" w:cs="Times New Roman"/>
          <w:spacing w:val="11"/>
          <w:lang w:eastAsia="ru-RU"/>
        </w:rPr>
        <w:tab/>
      </w:r>
      <w:proofErr w:type="gramStart"/>
      <w:r w:rsidR="000064D1" w:rsidRPr="00B101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B101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9C50C9" w:rsidRPr="00B101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П</w:t>
      </w:r>
      <w:r w:rsidR="009C50C9" w:rsidRPr="00B1019E">
        <w:rPr>
          <w:rFonts w:ascii="Times New Roman" w:hAnsi="Times New Roman" w:cs="Times New Roman"/>
          <w:b/>
          <w:sz w:val="28"/>
          <w:szCs w:val="28"/>
        </w:rPr>
        <w:t>роверка  законности, эффективности и результативности использования бюджетных средств, выделенных в 2019 году на реализацию мероприятий регионального проекта «Спорт – норма жизни», реализуемого в рамках национального проекта «Демография»</w:t>
      </w:r>
      <w:r w:rsidR="0033359E" w:rsidRPr="00B10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0C9" w:rsidRPr="00B1019E">
        <w:rPr>
          <w:rFonts w:ascii="Times New Roman" w:hAnsi="Times New Roman" w:cs="Times New Roman"/>
          <w:b/>
          <w:sz w:val="28"/>
          <w:szCs w:val="28"/>
        </w:rPr>
        <w:t>(на строительство спортивной игровой площадки по адресу:</w:t>
      </w:r>
      <w:proofErr w:type="gramEnd"/>
      <w:r w:rsidR="009C50C9" w:rsidRPr="00B10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50C9" w:rsidRPr="00B1019E"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Павловский район, ст. Атаманская, ул. Жлобы, 68Г) </w:t>
      </w:r>
      <w:r w:rsidR="0033359E" w:rsidRPr="00B1019E">
        <w:rPr>
          <w:rFonts w:ascii="Times New Roman" w:hAnsi="Times New Roman" w:cs="Times New Roman"/>
          <w:b/>
          <w:sz w:val="28"/>
          <w:szCs w:val="28"/>
        </w:rPr>
        <w:t>(</w:t>
      </w:r>
      <w:r w:rsidR="00C153F9" w:rsidRPr="00B1019E">
        <w:rPr>
          <w:rFonts w:ascii="Times New Roman" w:hAnsi="Times New Roman" w:cs="Times New Roman"/>
          <w:b/>
          <w:kern w:val="3"/>
          <w:sz w:val="28"/>
          <w:szCs w:val="28"/>
        </w:rPr>
        <w:t xml:space="preserve">пункт </w:t>
      </w:r>
      <w:r w:rsidR="009C50C9" w:rsidRPr="00B1019E">
        <w:rPr>
          <w:rFonts w:ascii="Times New Roman" w:hAnsi="Times New Roman" w:cs="Times New Roman"/>
          <w:b/>
          <w:kern w:val="3"/>
          <w:sz w:val="28"/>
          <w:szCs w:val="28"/>
        </w:rPr>
        <w:t>3</w:t>
      </w:r>
      <w:r w:rsidR="00C153F9" w:rsidRPr="00B1019E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 w:rsidR="009C50C9" w:rsidRPr="00B1019E">
        <w:rPr>
          <w:rFonts w:ascii="Times New Roman" w:hAnsi="Times New Roman" w:cs="Times New Roman"/>
          <w:b/>
          <w:kern w:val="3"/>
          <w:sz w:val="28"/>
          <w:szCs w:val="28"/>
        </w:rPr>
        <w:t>2.</w:t>
      </w:r>
      <w:r w:rsidR="0033359E" w:rsidRPr="00B1019E">
        <w:rPr>
          <w:rFonts w:ascii="Times New Roman" w:hAnsi="Times New Roman" w:cs="Times New Roman"/>
          <w:b/>
          <w:kern w:val="3"/>
          <w:sz w:val="28"/>
          <w:szCs w:val="28"/>
        </w:rPr>
        <w:t>5</w:t>
      </w:r>
      <w:r w:rsidR="00C153F9" w:rsidRPr="00B1019E">
        <w:rPr>
          <w:rFonts w:ascii="Times New Roman" w:hAnsi="Times New Roman" w:cs="Times New Roman"/>
          <w:b/>
          <w:kern w:val="3"/>
          <w:sz w:val="28"/>
          <w:szCs w:val="28"/>
        </w:rPr>
        <w:t xml:space="preserve"> плана работы на 201</w:t>
      </w:r>
      <w:r w:rsidRPr="00B1019E">
        <w:rPr>
          <w:rFonts w:ascii="Times New Roman" w:hAnsi="Times New Roman" w:cs="Times New Roman"/>
          <w:b/>
          <w:kern w:val="3"/>
          <w:sz w:val="28"/>
          <w:szCs w:val="28"/>
        </w:rPr>
        <w:t>9 год)</w:t>
      </w:r>
      <w:r w:rsidR="009C50C9" w:rsidRPr="00B1019E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proofErr w:type="gramEnd"/>
    </w:p>
    <w:p w:rsidR="00985C4B" w:rsidRPr="00985C4B" w:rsidRDefault="00985C4B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9C50C9" w:rsidRPr="00985C4B" w:rsidRDefault="009C50C9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  <w:t xml:space="preserve">В результате проверки </w:t>
      </w:r>
      <w:r w:rsidRPr="0098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отдельные нарушения </w:t>
      </w:r>
      <w:r w:rsidRPr="00985C4B">
        <w:rPr>
          <w:rFonts w:ascii="Times New Roman" w:hAnsi="Times New Roman" w:cs="Times New Roman"/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(части 1 статьи 96, пункта 13 части 2 и части 3 статьи 103),  которые образуют признаки административных правонарушений.</w:t>
      </w:r>
    </w:p>
    <w:p w:rsidR="0033359E" w:rsidRPr="00985C4B" w:rsidRDefault="009C50C9" w:rsidP="009C50C9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985C4B">
        <w:rPr>
          <w:rFonts w:ascii="Times New Roman" w:hAnsi="Times New Roman" w:cs="Times New Roman"/>
          <w:sz w:val="28"/>
          <w:szCs w:val="28"/>
        </w:rPr>
        <w:t xml:space="preserve"> </w:t>
      </w:r>
      <w:r w:rsidR="00965B97" w:rsidRPr="00985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0C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Pr="0098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1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85C4B">
        <w:rPr>
          <w:rFonts w:ascii="Times New Roman" w:hAnsi="Times New Roman" w:cs="Times New Roman"/>
          <w:sz w:val="28"/>
          <w:szCs w:val="28"/>
        </w:rPr>
        <w:t>Атаманского сельского поселения Павловского района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согласно которой </w:t>
      </w:r>
      <w:r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при осуществлении закупок для нужд администрации сельского поселения в текущем году </w:t>
      </w:r>
      <w:r w:rsidR="00E376FB" w:rsidRPr="00985C4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учтены все замечания.</w:t>
      </w:r>
    </w:p>
    <w:p w:rsidR="00E376FB" w:rsidRPr="00985C4B" w:rsidRDefault="00E376FB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C4B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материалов проверки </w:t>
      </w: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Контрольно-счетной палаты </w:t>
      </w:r>
      <w:bookmarkStart w:id="0" w:name="_GoBack"/>
      <w:bookmarkEnd w:id="0"/>
      <w:r w:rsid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м</w:t>
      </w: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инистерством экономики Краснодарского края</w:t>
      </w:r>
      <w:r w:rsidR="00082EED"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вынесено постановление </w:t>
      </w:r>
      <w:r w:rsidR="00082EED" w:rsidRPr="00985C4B">
        <w:rPr>
          <w:rFonts w:ascii="Times New Roman" w:hAnsi="Times New Roman" w:cs="Times New Roman"/>
          <w:sz w:val="28"/>
          <w:szCs w:val="28"/>
        </w:rPr>
        <w:t xml:space="preserve">о привлечении главы администрации Атаманского сельского поселения к административной ответственности с назначением </w:t>
      </w:r>
      <w:r w:rsidR="00985C4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82EED" w:rsidRPr="00985C4B">
        <w:rPr>
          <w:rFonts w:ascii="Times New Roman" w:hAnsi="Times New Roman" w:cs="Times New Roman"/>
          <w:sz w:val="28"/>
          <w:szCs w:val="28"/>
        </w:rPr>
        <w:t>наказания в виде штрафа в размере  20,0 тыс. рублей.</w:t>
      </w:r>
    </w:p>
    <w:p w:rsidR="00082EED" w:rsidRPr="00985C4B" w:rsidRDefault="00082EED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32C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90E58"/>
    <w:rsid w:val="007B3846"/>
    <w:rsid w:val="007F2C5E"/>
    <w:rsid w:val="007F4666"/>
    <w:rsid w:val="00965B97"/>
    <w:rsid w:val="00985C4B"/>
    <w:rsid w:val="009C50C9"/>
    <w:rsid w:val="009E2D57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36</cp:revision>
  <cp:lastPrinted>2018-10-18T13:28:00Z</cp:lastPrinted>
  <dcterms:created xsi:type="dcterms:W3CDTF">2018-10-18T13:28:00Z</dcterms:created>
  <dcterms:modified xsi:type="dcterms:W3CDTF">2020-04-10T07:23:00Z</dcterms:modified>
</cp:coreProperties>
</file>