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8D0" w:rsidRDefault="005958D0" w:rsidP="0053695E">
      <w:pPr>
        <w:pStyle w:val="2"/>
        <w:rPr>
          <w:rFonts w:ascii="Arial" w:hAnsi="Arial" w:cs="Arial"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:rsidR="00507CCD" w:rsidRPr="00F75AE6" w:rsidRDefault="00F75AE6" w:rsidP="0053695E">
      <w:pPr>
        <w:pStyle w:val="2"/>
        <w:rPr>
          <w:rFonts w:ascii="Arial" w:hAnsi="Arial" w:cs="Arial"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F75AE6">
        <w:rPr>
          <w:rFonts w:ascii="Arial" w:hAnsi="Arial" w:cs="Arial"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ВСЕРОССИЙСКАЯ ПЕРЕПИСЬ НАСЕЛЕНИЯ 2020</w:t>
      </w:r>
      <w:r w:rsidR="007D6A10">
        <w:rPr>
          <w:rFonts w:ascii="Arial" w:hAnsi="Arial" w:cs="Arial"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-2021</w:t>
      </w:r>
    </w:p>
    <w:p w:rsidR="005958D0" w:rsidRPr="00F75AE6" w:rsidRDefault="005958D0" w:rsidP="00F75AE6"/>
    <w:p w:rsidR="005C3FB2" w:rsidRDefault="005C3FB2" w:rsidP="005C3FB2">
      <w:pPr>
        <w:spacing w:after="0"/>
        <w:ind w:firstLine="708"/>
        <w:jc w:val="both"/>
        <w:rPr>
          <w:rFonts w:ascii="Arial" w:hAnsi="Arial" w:cs="Arial"/>
          <w:color w:val="595959"/>
          <w:sz w:val="24"/>
        </w:rPr>
      </w:pPr>
      <w:r w:rsidRPr="005C3FB2">
        <w:rPr>
          <w:rFonts w:ascii="Arial" w:hAnsi="Arial" w:cs="Arial"/>
          <w:color w:val="595959"/>
          <w:sz w:val="24"/>
        </w:rPr>
        <w:t xml:space="preserve">В связи с подготовкой к предстоящей Всероссийской переписи населения </w:t>
      </w:r>
      <w:r w:rsidR="007D6A10">
        <w:rPr>
          <w:rFonts w:ascii="Arial" w:hAnsi="Arial" w:cs="Arial"/>
          <w:color w:val="595959"/>
          <w:sz w:val="24"/>
        </w:rPr>
        <w:t>2020-</w:t>
      </w:r>
      <w:r w:rsidRPr="005C3FB2">
        <w:rPr>
          <w:rFonts w:ascii="Arial" w:hAnsi="Arial" w:cs="Arial"/>
          <w:color w:val="595959"/>
          <w:sz w:val="24"/>
        </w:rPr>
        <w:t>202</w:t>
      </w:r>
      <w:r w:rsidR="007D6A10">
        <w:rPr>
          <w:rFonts w:ascii="Arial" w:hAnsi="Arial" w:cs="Arial"/>
          <w:color w:val="595959"/>
          <w:sz w:val="24"/>
        </w:rPr>
        <w:t>1</w:t>
      </w:r>
      <w:r w:rsidRPr="005C3FB2">
        <w:rPr>
          <w:rFonts w:ascii="Arial" w:hAnsi="Arial" w:cs="Arial"/>
          <w:color w:val="595959"/>
          <w:sz w:val="24"/>
        </w:rPr>
        <w:t xml:space="preserve"> года и проведению информационно-разъяснительной кампании по популяризации переписи </w:t>
      </w:r>
      <w:r>
        <w:rPr>
          <w:rFonts w:ascii="Arial" w:hAnsi="Arial" w:cs="Arial"/>
          <w:color w:val="595959"/>
          <w:sz w:val="24"/>
        </w:rPr>
        <w:t>направляем актуальный пресс-релиз для р</w:t>
      </w:r>
      <w:r w:rsidR="00E93721">
        <w:rPr>
          <w:rFonts w:ascii="Arial" w:hAnsi="Arial" w:cs="Arial"/>
          <w:color w:val="595959"/>
          <w:sz w:val="24"/>
        </w:rPr>
        <w:t>азмещения на официальном сайте а</w:t>
      </w:r>
      <w:r>
        <w:rPr>
          <w:rFonts w:ascii="Arial" w:hAnsi="Arial" w:cs="Arial"/>
          <w:color w:val="595959"/>
          <w:sz w:val="24"/>
        </w:rPr>
        <w:t>дминистрации.</w:t>
      </w:r>
    </w:p>
    <w:p w:rsidR="005C3FB2" w:rsidRDefault="005C3FB2" w:rsidP="005C3FB2">
      <w:pPr>
        <w:spacing w:after="0"/>
        <w:ind w:firstLine="708"/>
        <w:jc w:val="both"/>
        <w:rPr>
          <w:rFonts w:ascii="Arial" w:hAnsi="Arial" w:cs="Arial"/>
          <w:color w:val="595959"/>
          <w:sz w:val="24"/>
        </w:rPr>
      </w:pPr>
    </w:p>
    <w:p w:rsidR="005958D0" w:rsidRDefault="005958D0" w:rsidP="005C3FB2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</w:p>
    <w:p w:rsidR="005958D0" w:rsidRDefault="005958D0" w:rsidP="005C3FB2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>
        <w:rPr>
          <w:rFonts w:ascii="Arial" w:hAnsi="Arial" w:cs="Arial"/>
          <w:b/>
          <w:color w:val="595959"/>
          <w:sz w:val="24"/>
        </w:rPr>
        <w:t>Пермьстат</w:t>
      </w:r>
      <w:proofErr w:type="spellEnd"/>
    </w:p>
    <w:p w:rsidR="00DB6FD0" w:rsidRDefault="00DB6FD0" w:rsidP="005C3FB2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</w:p>
    <w:p w:rsidR="005C3FB2" w:rsidRDefault="005C3FB2" w:rsidP="005C3FB2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>Подгруппа по ВПН-2020</w:t>
      </w:r>
    </w:p>
    <w:p w:rsidR="005C3FB2" w:rsidRPr="005958D0" w:rsidRDefault="005C3FB2" w:rsidP="005958D0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+7 (342) 236-50-14 доб. 3-12</w:t>
      </w:r>
      <w:r w:rsidRPr="005C3FB2">
        <w:rPr>
          <w:rFonts w:ascii="Arial" w:hAnsi="Arial" w:cs="Arial"/>
          <w:color w:val="595959"/>
          <w:sz w:val="24"/>
        </w:rPr>
        <w:t>#</w:t>
      </w:r>
    </w:p>
    <w:p w:rsidR="005C3FB2" w:rsidRPr="005C3FB2" w:rsidRDefault="005C3FB2" w:rsidP="005C3FB2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>
        <w:rPr>
          <w:rFonts w:ascii="Arial" w:hAnsi="Arial" w:cs="Arial"/>
          <w:b/>
          <w:color w:val="595959"/>
          <w:sz w:val="24"/>
        </w:rPr>
        <w:t>Отдел статистики населения и здравоохранения</w:t>
      </w:r>
      <w:bookmarkStart w:id="0" w:name="_GoBack"/>
      <w:bookmarkEnd w:id="0"/>
    </w:p>
    <w:p w:rsidR="005C3FB2" w:rsidRPr="00F75AE6" w:rsidRDefault="005C3FB2" w:rsidP="005C3FB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+7 (342) 236-09-98 доб. 2-62</w:t>
      </w:r>
      <w:r w:rsidRPr="00F75AE6">
        <w:rPr>
          <w:rFonts w:ascii="Arial" w:hAnsi="Arial" w:cs="Arial"/>
          <w:color w:val="595959"/>
          <w:sz w:val="24"/>
        </w:rPr>
        <w:t>#</w:t>
      </w:r>
    </w:p>
    <w:p w:rsidR="005C3FB2" w:rsidRPr="00F75AE6" w:rsidRDefault="005C3FB2" w:rsidP="0077092A">
      <w:pPr>
        <w:spacing w:after="0"/>
        <w:rPr>
          <w:rFonts w:ascii="Arial" w:hAnsi="Arial" w:cs="Arial"/>
          <w:i/>
          <w:color w:val="595959"/>
          <w:sz w:val="24"/>
        </w:rPr>
      </w:pPr>
    </w:p>
    <w:p w:rsidR="005C3FB2" w:rsidRPr="00F75AE6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4D5D3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4D5D3F">
        <w:rPr>
          <w:rFonts w:ascii="Arial" w:hAnsi="Arial" w:cs="Arial"/>
          <w:b/>
          <w:color w:val="595959"/>
          <w:sz w:val="24"/>
        </w:rPr>
        <w:t xml:space="preserve"> ВПН-2020</w:t>
      </w:r>
    </w:p>
    <w:p w:rsidR="004E096C" w:rsidRPr="00413DFC" w:rsidRDefault="00706304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413DFC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413DFC">
        <w:rPr>
          <w:rFonts w:ascii="Arial" w:hAnsi="Arial" w:cs="Arial"/>
          <w:sz w:val="24"/>
          <w:szCs w:val="24"/>
        </w:rPr>
        <w:t xml:space="preserve"> </w:t>
      </w:r>
    </w:p>
    <w:p w:rsidR="005C3FB2" w:rsidRPr="005958D0" w:rsidRDefault="004E096C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4D5D3F">
        <w:rPr>
          <w:rFonts w:ascii="Arial" w:hAnsi="Arial" w:cs="Arial"/>
          <w:color w:val="595959"/>
          <w:sz w:val="24"/>
        </w:rPr>
        <w:t>+7 (495) 933-31-94</w:t>
      </w:r>
    </w:p>
    <w:p w:rsidR="004E096C" w:rsidRPr="00835024" w:rsidRDefault="004E096C" w:rsidP="004E096C">
      <w:pPr>
        <w:spacing w:after="0" w:line="240" w:lineRule="auto"/>
        <w:jc w:val="both"/>
        <w:rPr>
          <w:rFonts w:ascii="Arial" w:hAnsi="Arial" w:cs="Arial"/>
          <w:b/>
          <w:color w:val="595959"/>
          <w:sz w:val="24"/>
        </w:rPr>
      </w:pPr>
      <w:r w:rsidRPr="00835024">
        <w:rPr>
          <w:rFonts w:ascii="Arial" w:hAnsi="Arial" w:cs="Arial"/>
          <w:b/>
          <w:color w:val="595959"/>
          <w:sz w:val="24"/>
        </w:rPr>
        <w:t>Сообщества ВПН-2020 в социальных сетях:</w:t>
      </w:r>
    </w:p>
    <w:p w:rsidR="004E096C" w:rsidRPr="00835024" w:rsidRDefault="0070630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4E096C" w:rsidRPr="000D2A29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>
        <w:rPr>
          <w:rFonts w:ascii="Arial" w:hAnsi="Arial" w:cs="Arial"/>
          <w:color w:val="595959"/>
          <w:sz w:val="24"/>
        </w:rPr>
        <w:t xml:space="preserve"> </w:t>
      </w:r>
    </w:p>
    <w:p w:rsidR="004E096C" w:rsidRPr="00835024" w:rsidRDefault="0070630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D2A29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>
        <w:rPr>
          <w:rFonts w:ascii="Arial" w:hAnsi="Arial" w:cs="Arial"/>
          <w:color w:val="595959"/>
          <w:sz w:val="24"/>
        </w:rPr>
        <w:t xml:space="preserve"> </w:t>
      </w:r>
    </w:p>
    <w:p w:rsidR="004E096C" w:rsidRPr="00835024" w:rsidRDefault="0070630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D2A29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>
        <w:rPr>
          <w:rFonts w:ascii="Arial" w:hAnsi="Arial" w:cs="Arial"/>
          <w:color w:val="595959"/>
          <w:sz w:val="24"/>
        </w:rPr>
        <w:t xml:space="preserve"> </w:t>
      </w:r>
    </w:p>
    <w:p w:rsidR="004E096C" w:rsidRPr="00835024" w:rsidRDefault="00706304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D2A29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>
        <w:rPr>
          <w:rFonts w:ascii="Arial" w:hAnsi="Arial" w:cs="Arial"/>
          <w:color w:val="595959"/>
          <w:sz w:val="24"/>
        </w:rPr>
        <w:t xml:space="preserve"> </w:t>
      </w:r>
    </w:p>
    <w:p w:rsidR="00E86E1E" w:rsidRPr="00E86E1E" w:rsidRDefault="00706304" w:rsidP="0077092A">
      <w:pPr>
        <w:spacing w:after="0"/>
        <w:rPr>
          <w:rFonts w:ascii="Arial" w:hAnsi="Arial" w:cs="Arial"/>
          <w:color w:val="595959"/>
          <w:sz w:val="24"/>
        </w:rPr>
      </w:pPr>
      <w:hyperlink r:id="rId13" w:history="1">
        <w:r w:rsidR="00EB2421" w:rsidRPr="00EB2421">
          <w:rPr>
            <w:rStyle w:val="a9"/>
            <w:rFonts w:ascii="Arial" w:hAnsi="Arial" w:cs="Arial"/>
            <w:sz w:val="24"/>
          </w:rPr>
          <w:t>youtube.com</w:t>
        </w:r>
      </w:hyperlink>
    </w:p>
    <w:sectPr w:rsidR="00E86E1E" w:rsidRPr="00E86E1E" w:rsidSect="00962C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04" w:rsidRDefault="00706304" w:rsidP="00A02726">
      <w:pPr>
        <w:spacing w:after="0" w:line="240" w:lineRule="auto"/>
      </w:pPr>
      <w:r>
        <w:separator/>
      </w:r>
    </w:p>
  </w:endnote>
  <w:endnote w:type="continuationSeparator" w:id="0">
    <w:p w:rsidR="00706304" w:rsidRDefault="0070630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E5" w:rsidRDefault="00632D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463FF7">
          <w:rPr>
            <w:noProof/>
          </w:rPr>
          <w:t>1</w:t>
        </w:r>
        <w:r w:rsidR="00A02726">
          <w:fldChar w:fldCharType="end"/>
        </w:r>
      </w:p>
    </w:sdtContent>
  </w:sdt>
  <w:p w:rsidR="00A02726" w:rsidRDefault="00A0272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E5" w:rsidRDefault="00632D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04" w:rsidRDefault="00706304" w:rsidP="00A02726">
      <w:pPr>
        <w:spacing w:after="0" w:line="240" w:lineRule="auto"/>
      </w:pPr>
      <w:r>
        <w:separator/>
      </w:r>
    </w:p>
  </w:footnote>
  <w:footnote w:type="continuationSeparator" w:id="0">
    <w:p w:rsidR="00706304" w:rsidRDefault="0070630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70630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  <w:r>
      <w:rPr>
        <w:noProof/>
        <w:lang w:eastAsia="ru-RU"/>
      </w:rPr>
      <w:drawing>
        <wp:anchor distT="0" distB="0" distL="114300" distR="114300" simplePos="0" relativeHeight="251667456" behindDoc="1" locked="0" layoutInCell="1" allowOverlap="1" wp14:anchorId="56DC78BD" wp14:editId="6310CC98">
          <wp:simplePos x="0" y="0"/>
          <wp:positionH relativeFrom="column">
            <wp:posOffset>-1059815</wp:posOffset>
          </wp:positionH>
          <wp:positionV relativeFrom="paragraph">
            <wp:posOffset>19050</wp:posOffset>
          </wp:positionV>
          <wp:extent cx="4442460" cy="1554480"/>
          <wp:effectExtent l="0" t="0" r="0" b="0"/>
          <wp:wrapThrough wrapText="bothSides">
            <wp:wrapPolygon edited="0">
              <wp:start x="6021" y="4500"/>
              <wp:lineTo x="1575" y="8471"/>
              <wp:lineTo x="1852" y="11382"/>
              <wp:lineTo x="2501" y="13500"/>
              <wp:lineTo x="3057" y="13765"/>
              <wp:lineTo x="4261" y="18265"/>
              <wp:lineTo x="7966" y="20647"/>
              <wp:lineTo x="9355" y="20647"/>
              <wp:lineTo x="9726" y="18794"/>
              <wp:lineTo x="9448" y="18000"/>
              <wp:lineTo x="8244" y="17735"/>
              <wp:lineTo x="9726" y="14824"/>
              <wp:lineTo x="9726" y="13500"/>
              <wp:lineTo x="8058" y="13500"/>
              <wp:lineTo x="5928" y="9265"/>
              <wp:lineTo x="6576" y="4500"/>
              <wp:lineTo x="6021" y="4500"/>
            </wp:wrapPolygon>
          </wp:wrapThrough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42460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</w:p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</w:p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</w:p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</w:p>
  <w:p w:rsidR="00FF6458" w:rsidRDefault="00FF6458" w:rsidP="00FF6458">
    <w:pPr>
      <w:pStyle w:val="a3"/>
      <w:tabs>
        <w:tab w:val="clear" w:pos="9355"/>
        <w:tab w:val="left" w:pos="7590"/>
      </w:tabs>
      <w:ind w:left="-1701"/>
      <w:jc w:val="right"/>
      <w:rPr>
        <w:b/>
        <w:sz w:val="28"/>
        <w:szCs w:val="28"/>
      </w:rPr>
    </w:pPr>
  </w:p>
  <w:p w:rsidR="00A02726" w:rsidRPr="00632DE5" w:rsidRDefault="00706304" w:rsidP="00FF6458">
    <w:pPr>
      <w:pStyle w:val="a3"/>
      <w:tabs>
        <w:tab w:val="clear" w:pos="9355"/>
        <w:tab w:val="left" w:pos="7590"/>
      </w:tabs>
      <w:ind w:left="-1701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  <w:r w:rsidR="00632DE5" w:rsidRPr="00632DE5">
      <w:rPr>
        <w:b/>
        <w:sz w:val="28"/>
        <w:szCs w:val="28"/>
      </w:rPr>
      <w:t>ПЕРМЬСТАТ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C5A" w:rsidRDefault="00706304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13B69"/>
    <w:rsid w:val="000C7BB7"/>
    <w:rsid w:val="00106693"/>
    <w:rsid w:val="0012008B"/>
    <w:rsid w:val="001A0D01"/>
    <w:rsid w:val="001A67BE"/>
    <w:rsid w:val="001F0598"/>
    <w:rsid w:val="00226B2F"/>
    <w:rsid w:val="002409E7"/>
    <w:rsid w:val="002B2C7E"/>
    <w:rsid w:val="002B4EE8"/>
    <w:rsid w:val="002B7060"/>
    <w:rsid w:val="002F118C"/>
    <w:rsid w:val="00341B22"/>
    <w:rsid w:val="004075BB"/>
    <w:rsid w:val="00454A55"/>
    <w:rsid w:val="00461A4C"/>
    <w:rsid w:val="00463FF7"/>
    <w:rsid w:val="004707DB"/>
    <w:rsid w:val="004742F0"/>
    <w:rsid w:val="004D0EF3"/>
    <w:rsid w:val="004D533D"/>
    <w:rsid w:val="004E096C"/>
    <w:rsid w:val="00504B55"/>
    <w:rsid w:val="00507CCD"/>
    <w:rsid w:val="0053695E"/>
    <w:rsid w:val="00545707"/>
    <w:rsid w:val="005958D0"/>
    <w:rsid w:val="005C3FB2"/>
    <w:rsid w:val="005F78D1"/>
    <w:rsid w:val="00615C25"/>
    <w:rsid w:val="00632DE5"/>
    <w:rsid w:val="00706304"/>
    <w:rsid w:val="00747692"/>
    <w:rsid w:val="0077092A"/>
    <w:rsid w:val="007938F9"/>
    <w:rsid w:val="007D6A10"/>
    <w:rsid w:val="00847513"/>
    <w:rsid w:val="008C62B2"/>
    <w:rsid w:val="008E179C"/>
    <w:rsid w:val="00962C5A"/>
    <w:rsid w:val="00970E67"/>
    <w:rsid w:val="009C2C8A"/>
    <w:rsid w:val="009C7EED"/>
    <w:rsid w:val="00A02726"/>
    <w:rsid w:val="00A04C62"/>
    <w:rsid w:val="00A12E94"/>
    <w:rsid w:val="00A30260"/>
    <w:rsid w:val="00A73BE3"/>
    <w:rsid w:val="00B242F1"/>
    <w:rsid w:val="00B66894"/>
    <w:rsid w:val="00B80983"/>
    <w:rsid w:val="00B87726"/>
    <w:rsid w:val="00BD1194"/>
    <w:rsid w:val="00BF51E4"/>
    <w:rsid w:val="00C063B8"/>
    <w:rsid w:val="00CA2ECF"/>
    <w:rsid w:val="00CD69F5"/>
    <w:rsid w:val="00CF4F7E"/>
    <w:rsid w:val="00D13B1D"/>
    <w:rsid w:val="00D2164E"/>
    <w:rsid w:val="00DA5B5B"/>
    <w:rsid w:val="00DB5B9F"/>
    <w:rsid w:val="00DB6FD0"/>
    <w:rsid w:val="00E65CE3"/>
    <w:rsid w:val="00E86E1E"/>
    <w:rsid w:val="00E90AA1"/>
    <w:rsid w:val="00E93421"/>
    <w:rsid w:val="00E93721"/>
    <w:rsid w:val="00EB2421"/>
    <w:rsid w:val="00EE36DC"/>
    <w:rsid w:val="00F07B09"/>
    <w:rsid w:val="00F13DA8"/>
    <w:rsid w:val="00F524E0"/>
    <w:rsid w:val="00F75AE6"/>
    <w:rsid w:val="00F963BC"/>
    <w:rsid w:val="00FC75B3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6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369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9C7E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C7E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369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369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semiHidden/>
    <w:unhideWhenUsed/>
    <w:rsid w:val="009C7EE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9C7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youtube.com/channel/UCgTKw3dQVvCVGJuHqiWG5Zg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strana202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k.com/strana20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trana2020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01E5-A9B3-4334-85C5-C35DE5B1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Татьяна Владиславовна Поколина</cp:lastModifiedBy>
  <cp:revision>10</cp:revision>
  <cp:lastPrinted>2019-10-03T16:39:00Z</cp:lastPrinted>
  <dcterms:created xsi:type="dcterms:W3CDTF">2019-11-18T08:05:00Z</dcterms:created>
  <dcterms:modified xsi:type="dcterms:W3CDTF">2021-02-18T10:53:00Z</dcterms:modified>
</cp:coreProperties>
</file>