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8D" w:rsidRPr="0039128D" w:rsidRDefault="0039128D" w:rsidP="0039128D">
      <w:pPr>
        <w:tabs>
          <w:tab w:val="left" w:pos="426"/>
        </w:tabs>
        <w:spacing w:line="276" w:lineRule="auto"/>
        <w:ind w:left="426"/>
        <w:jc w:val="right"/>
        <w:rPr>
          <w:rFonts w:ascii="Arial" w:eastAsia="Calibri" w:hAnsi="Arial" w:cs="Arial"/>
          <w:b/>
          <w:color w:val="595959"/>
          <w:sz w:val="24"/>
        </w:rPr>
      </w:pPr>
      <w:r w:rsidRPr="0039128D">
        <w:rPr>
          <w:rFonts w:ascii="Arial" w:eastAsia="Calibri" w:hAnsi="Arial" w:cs="Arial"/>
          <w:b/>
          <w:color w:val="595959"/>
          <w:sz w:val="24"/>
        </w:rPr>
        <w:t>ПЕРМЬСТАТ</w:t>
      </w:r>
    </w:p>
    <w:p w:rsidR="003822C1" w:rsidRDefault="002F6C28" w:rsidP="002F6C28">
      <w:pPr>
        <w:tabs>
          <w:tab w:val="left" w:pos="426"/>
        </w:tabs>
        <w:spacing w:line="276" w:lineRule="auto"/>
        <w:ind w:left="567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 ПЛАНШЕТОМ В ТАЙГЕ: КАК ПРОХОДИТ ПЕРЕПИСЬ В ТРУДНОДОСТУПНЫХ РАЙОНАХ?</w:t>
      </w:r>
    </w:p>
    <w:p w:rsidR="003202B1" w:rsidRDefault="00431178" w:rsidP="003202B1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 Росстате подвели итоги прохождения переписи в ТДР за август 2021 года. В этот период о</w:t>
      </w:r>
      <w:r w:rsidR="003202B1">
        <w:rPr>
          <w:rFonts w:ascii="Arial" w:eastAsia="Calibri" w:hAnsi="Arial" w:cs="Arial"/>
          <w:b/>
          <w:bCs/>
          <w:color w:val="525252"/>
          <w:sz w:val="24"/>
          <w:szCs w:val="24"/>
        </w:rPr>
        <w:t>т побережья Карского мор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я до якутской тайги, </w:t>
      </w:r>
      <w:r w:rsidR="003202B1">
        <w:rPr>
          <w:rFonts w:ascii="Arial" w:eastAsia="Calibri" w:hAnsi="Arial" w:cs="Arial"/>
          <w:b/>
          <w:bCs/>
          <w:color w:val="525252"/>
          <w:sz w:val="24"/>
          <w:szCs w:val="24"/>
        </w:rPr>
        <w:t>пока позволяла погода, переписчики посетили отдаленные и труднодоступные районы семи регионов страны. Как пролегали маршруты и чем зак</w:t>
      </w:r>
      <w:r w:rsidR="0022586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ончились экспедиции — рассказывает </w:t>
      </w:r>
      <w:hyperlink r:id="rId9" w:history="1">
        <w:r w:rsidR="0022586B" w:rsidRPr="0022586B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22586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</w:t>
      </w:r>
      <w:r w:rsidR="003202B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:rsidR="003202B1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До основного </w:t>
      </w:r>
      <w:r w:rsidRPr="00C11536">
        <w:rPr>
          <w:rFonts w:ascii="Arial" w:eastAsia="Calibri" w:hAnsi="Arial" w:cs="Arial"/>
          <w:bCs/>
          <w:color w:val="525252"/>
          <w:sz w:val="24"/>
          <w:szCs w:val="24"/>
        </w:rPr>
        <w:t>этап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а, который пройдет </w:t>
      </w:r>
      <w:r w:rsidRPr="00C11536">
        <w:rPr>
          <w:rFonts w:ascii="Arial" w:eastAsia="Calibri" w:hAnsi="Arial" w:cs="Arial"/>
          <w:bCs/>
          <w:color w:val="525252"/>
          <w:sz w:val="24"/>
          <w:szCs w:val="24"/>
        </w:rPr>
        <w:t>с 15 октября по 14 ноября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 Всероссийская перепись</w:t>
      </w:r>
      <w:r w:rsidRPr="00C11536">
        <w:rPr>
          <w:rFonts w:ascii="Arial" w:eastAsia="Calibri" w:hAnsi="Arial" w:cs="Arial"/>
          <w:bCs/>
          <w:color w:val="525252"/>
          <w:sz w:val="24"/>
          <w:szCs w:val="24"/>
        </w:rPr>
        <w:t xml:space="preserve"> населения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проводится на отдаленных территориях ряда регионов страны. Один из самых сложных — Иркутская область. Здесь к </w:t>
      </w:r>
      <w:proofErr w:type="gramStart"/>
      <w:r>
        <w:rPr>
          <w:rFonts w:ascii="Arial" w:eastAsia="Calibri" w:hAnsi="Arial" w:cs="Arial"/>
          <w:bCs/>
          <w:color w:val="525252"/>
          <w:sz w:val="24"/>
          <w:szCs w:val="24"/>
        </w:rPr>
        <w:t>труднодоступным</w:t>
      </w:r>
      <w:proofErr w:type="gram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11132B">
        <w:rPr>
          <w:rFonts w:ascii="Arial" w:eastAsia="Calibri" w:hAnsi="Arial" w:cs="Arial"/>
          <w:bCs/>
          <w:color w:val="525252"/>
          <w:sz w:val="24"/>
          <w:szCs w:val="24"/>
        </w:rPr>
        <w:t xml:space="preserve">отнесено 150 мест проживания населения, включая метеостанции и стоянки оленеводов. Расположены они в 19 районах </w:t>
      </w:r>
      <w:proofErr w:type="spellStart"/>
      <w:r w:rsidRPr="0011132B">
        <w:rPr>
          <w:rFonts w:ascii="Arial" w:eastAsia="Calibri" w:hAnsi="Arial" w:cs="Arial"/>
          <w:bCs/>
          <w:color w:val="525252"/>
          <w:sz w:val="24"/>
          <w:szCs w:val="24"/>
        </w:rPr>
        <w:t>Приангарья</w:t>
      </w:r>
      <w:proofErr w:type="spellEnd"/>
      <w:r w:rsidRPr="0011132B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Pr="003A2717">
        <w:rPr>
          <w:rFonts w:ascii="Arial" w:eastAsia="Calibri" w:hAnsi="Arial" w:cs="Arial"/>
          <w:bCs/>
          <w:color w:val="525252"/>
          <w:sz w:val="24"/>
          <w:szCs w:val="24"/>
        </w:rPr>
        <w:t xml:space="preserve">Больше всего труднодоступных поселков и деревень в Киренском районе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Pr="003A2717">
        <w:rPr>
          <w:rFonts w:ascii="Arial" w:eastAsia="Calibri" w:hAnsi="Arial" w:cs="Arial"/>
          <w:bCs/>
          <w:color w:val="525252"/>
          <w:sz w:val="24"/>
          <w:szCs w:val="24"/>
        </w:rPr>
        <w:t xml:space="preserve"> 31 населенный пункт с ориентировоч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ным числом жителей более 4 тыс</w:t>
      </w:r>
      <w:r w:rsidRPr="003A2717">
        <w:rPr>
          <w:rFonts w:ascii="Arial" w:eastAsia="Calibri" w:hAnsi="Arial" w:cs="Arial"/>
          <w:bCs/>
          <w:color w:val="525252"/>
          <w:sz w:val="24"/>
          <w:szCs w:val="24"/>
        </w:rPr>
        <w:t xml:space="preserve">. На карте </w:t>
      </w:r>
      <w:proofErr w:type="spellStart"/>
      <w:r w:rsidRPr="003A2717">
        <w:rPr>
          <w:rFonts w:ascii="Arial" w:eastAsia="Calibri" w:hAnsi="Arial" w:cs="Arial"/>
          <w:bCs/>
          <w:color w:val="525252"/>
          <w:sz w:val="24"/>
          <w:szCs w:val="24"/>
        </w:rPr>
        <w:t>Боханского</w:t>
      </w:r>
      <w:proofErr w:type="spellEnd"/>
      <w:r w:rsidRPr="003A2717">
        <w:rPr>
          <w:rFonts w:ascii="Arial" w:eastAsia="Calibri" w:hAnsi="Arial" w:cs="Arial"/>
          <w:bCs/>
          <w:color w:val="525252"/>
          <w:sz w:val="24"/>
          <w:szCs w:val="24"/>
        </w:rPr>
        <w:t xml:space="preserve"> района отдаленных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точек всего четыре, где зарегистрированы 33 жителя. </w:t>
      </w:r>
    </w:p>
    <w:p w:rsidR="003202B1" w:rsidRPr="00C76B69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августе согласно планам перепись прошла в 12 муниципалитетах региона. До некоторых поселений, например </w:t>
      </w:r>
      <w:proofErr w:type="spellStart"/>
      <w:r w:rsidRPr="00B861A8">
        <w:rPr>
          <w:rFonts w:ascii="Arial" w:eastAsia="Calibri" w:hAnsi="Arial" w:cs="Arial"/>
          <w:bCs/>
          <w:color w:val="525252"/>
          <w:sz w:val="24"/>
          <w:szCs w:val="24"/>
        </w:rPr>
        <w:t>Тофаларии</w:t>
      </w:r>
      <w:proofErr w:type="spellEnd"/>
      <w:r w:rsidRPr="00B861A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gramStart"/>
      <w:r w:rsidRPr="00B861A8"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proofErr w:type="gramEnd"/>
      <w:r w:rsidRPr="00B861A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gramStart"/>
      <w:r w:rsidRPr="00B861A8">
        <w:rPr>
          <w:rFonts w:ascii="Arial" w:eastAsia="Calibri" w:hAnsi="Arial" w:cs="Arial"/>
          <w:bCs/>
          <w:color w:val="525252"/>
          <w:sz w:val="24"/>
          <w:szCs w:val="24"/>
        </w:rPr>
        <w:t>Нижнеудинском</w:t>
      </w:r>
      <w:proofErr w:type="gramEnd"/>
      <w:r w:rsidRPr="00B861A8">
        <w:rPr>
          <w:rFonts w:ascii="Arial" w:eastAsia="Calibri" w:hAnsi="Arial" w:cs="Arial"/>
          <w:bCs/>
          <w:color w:val="525252"/>
          <w:sz w:val="24"/>
          <w:szCs w:val="24"/>
        </w:rPr>
        <w:t xml:space="preserve"> районе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, переписчики добирались на вертолете. В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Катангском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районе, чтобы посетить </w:t>
      </w:r>
      <w:r w:rsidRPr="00C76B69">
        <w:rPr>
          <w:rFonts w:ascii="Arial" w:eastAsia="Calibri" w:hAnsi="Arial" w:cs="Arial"/>
          <w:bCs/>
          <w:color w:val="525252"/>
          <w:sz w:val="24"/>
          <w:szCs w:val="24"/>
        </w:rPr>
        <w:t>стойбища оленеводов, переписчики ехали на вездеходах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C76B69">
        <w:rPr>
          <w:rFonts w:ascii="Arial" w:eastAsia="Calibri" w:hAnsi="Arial" w:cs="Arial"/>
          <w:bCs/>
          <w:color w:val="525252"/>
          <w:sz w:val="24"/>
          <w:szCs w:val="24"/>
        </w:rPr>
        <w:t>трое суток.</w:t>
      </w:r>
      <w:r w:rsidRPr="00C76B6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Pr="00FC6F46">
        <w:rPr>
          <w:rFonts w:ascii="Arial" w:eastAsia="Calibri" w:hAnsi="Arial" w:cs="Arial"/>
          <w:bCs/>
          <w:color w:val="525252"/>
          <w:sz w:val="24"/>
          <w:szCs w:val="24"/>
        </w:rPr>
        <w:t xml:space="preserve">До </w:t>
      </w:r>
      <w:r w:rsidRPr="00333D5F">
        <w:rPr>
          <w:rFonts w:ascii="Arial" w:eastAsia="Calibri" w:hAnsi="Arial" w:cs="Arial"/>
          <w:bCs/>
          <w:color w:val="525252"/>
          <w:sz w:val="24"/>
          <w:szCs w:val="24"/>
        </w:rPr>
        <w:t>д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еревни</w:t>
      </w:r>
      <w:r w:rsidRPr="00333D5F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spellStart"/>
      <w:r w:rsidRPr="00333D5F">
        <w:rPr>
          <w:rFonts w:ascii="Arial" w:eastAsia="Calibri" w:hAnsi="Arial" w:cs="Arial"/>
          <w:bCs/>
          <w:color w:val="525252"/>
          <w:sz w:val="24"/>
          <w:szCs w:val="24"/>
        </w:rPr>
        <w:t>Чанчур</w:t>
      </w:r>
      <w:proofErr w:type="spellEnd"/>
      <w:r w:rsidRPr="00333D5F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spellStart"/>
      <w:r w:rsidRPr="00FC6F46">
        <w:rPr>
          <w:rFonts w:ascii="Arial" w:eastAsia="Calibri" w:hAnsi="Arial" w:cs="Arial"/>
          <w:bCs/>
          <w:color w:val="525252"/>
          <w:sz w:val="24"/>
          <w:szCs w:val="24"/>
        </w:rPr>
        <w:t>Качугского</w:t>
      </w:r>
      <w:proofErr w:type="spellEnd"/>
      <w:r w:rsidRPr="00FC6F46">
        <w:rPr>
          <w:rFonts w:ascii="Arial" w:eastAsia="Calibri" w:hAnsi="Arial" w:cs="Arial"/>
          <w:bCs/>
          <w:color w:val="525252"/>
          <w:sz w:val="24"/>
          <w:szCs w:val="24"/>
        </w:rPr>
        <w:t xml:space="preserve"> района пришлось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еще три часа добираться по реке </w:t>
      </w:r>
      <w:r w:rsidRPr="00FC6F46">
        <w:rPr>
          <w:rFonts w:ascii="Arial" w:eastAsia="Calibri" w:hAnsi="Arial" w:cs="Arial"/>
          <w:bCs/>
          <w:color w:val="525252"/>
          <w:sz w:val="24"/>
          <w:szCs w:val="24"/>
        </w:rPr>
        <w:t>на лодке.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</w:p>
    <w:p w:rsidR="003202B1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C76B6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«Люди в деревнях встречают радушно, о переписи населения слышали и с удовольствием отвечают на вопросы. Несмотря на то, что местности эти отдалены от районного центра на 50</w:t>
      </w:r>
      <w:r w:rsidRPr="00996BFA">
        <w:rPr>
          <w:rFonts w:ascii="Arial" w:eastAsia="Calibri" w:hAnsi="Arial" w:cs="Arial"/>
          <w:bCs/>
          <w:i/>
          <w:color w:val="525252"/>
          <w:sz w:val="24"/>
          <w:szCs w:val="24"/>
        </w:rPr>
        <w:t>–</w:t>
      </w:r>
      <w:r w:rsidRPr="00C76B6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60 км, они действительно труднодоступные. Здесь отсутствует связь, 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приходится </w:t>
      </w:r>
      <w:r w:rsidRPr="00C76B6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ехать по сложной </w:t>
      </w:r>
      <w:proofErr w:type="spellStart"/>
      <w:r w:rsidRPr="00C76B69">
        <w:rPr>
          <w:rFonts w:ascii="Arial" w:eastAsia="Calibri" w:hAnsi="Arial" w:cs="Arial"/>
          <w:bCs/>
          <w:i/>
          <w:color w:val="525252"/>
          <w:sz w:val="24"/>
          <w:szCs w:val="24"/>
        </w:rPr>
        <w:t>глубококолейной</w:t>
      </w:r>
      <w:proofErr w:type="spellEnd"/>
      <w:r w:rsidRPr="00C76B6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дороге, через мелкие речки. До некоторых домов приходилось идти пешком, потому что машина не проезжала по небольшим деревянным мостикам. Еще несколько километров </w:t>
      </w:r>
      <w:r w:rsidRPr="004A6DAD">
        <w:rPr>
          <w:rFonts w:ascii="Arial" w:eastAsia="Calibri" w:hAnsi="Arial" w:cs="Arial"/>
          <w:bCs/>
          <w:i/>
          <w:iCs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C76B69">
        <w:rPr>
          <w:rFonts w:ascii="Arial" w:eastAsia="Calibri" w:hAnsi="Arial" w:cs="Arial"/>
          <w:bCs/>
          <w:i/>
          <w:color w:val="525252"/>
          <w:sz w:val="24"/>
          <w:szCs w:val="24"/>
        </w:rPr>
        <w:t>и начинается настоящая тайга»,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рассказала </w:t>
      </w:r>
      <w:r w:rsidRPr="00C76B6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начальник отдела переписей и обследований территориального органа Росстата по Иркутской области Надежда </w:t>
      </w:r>
      <w:proofErr w:type="spellStart"/>
      <w:r w:rsidRPr="00C76B69">
        <w:rPr>
          <w:rFonts w:ascii="Arial" w:eastAsia="Calibri" w:hAnsi="Arial" w:cs="Arial"/>
          <w:b/>
          <w:bCs/>
          <w:color w:val="525252"/>
          <w:sz w:val="24"/>
          <w:szCs w:val="24"/>
        </w:rPr>
        <w:t>Манзанова</w:t>
      </w:r>
      <w:proofErr w:type="spellEnd"/>
      <w:r w:rsidRPr="004A6DA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Pr="003A271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:rsidR="003202B1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В регионе п</w:t>
      </w:r>
      <w:r w:rsidRPr="00C76B69">
        <w:rPr>
          <w:rFonts w:ascii="Arial" w:eastAsia="Calibri" w:hAnsi="Arial" w:cs="Arial"/>
          <w:bCs/>
          <w:color w:val="525252"/>
          <w:sz w:val="24"/>
          <w:szCs w:val="24"/>
        </w:rPr>
        <w:t>ереписчики передвигаются на вертолетах, вездеходах, катерах, лодках, машинах повышенной проходимости, паром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ах</w:t>
      </w:r>
      <w:r w:rsidRPr="00C76B69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Кстати, в</w:t>
      </w:r>
      <w:r w:rsidRPr="00C76B69">
        <w:rPr>
          <w:rFonts w:ascii="Arial" w:eastAsia="Calibri" w:hAnsi="Arial" w:cs="Arial"/>
          <w:bCs/>
          <w:color w:val="525252"/>
          <w:sz w:val="24"/>
          <w:szCs w:val="24"/>
        </w:rPr>
        <w:t>се отмечают оперативну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ю и достойную работу планшетов — техника значительно ускоряе</w:t>
      </w:r>
      <w:r w:rsidRPr="00C76B69">
        <w:rPr>
          <w:rFonts w:ascii="Arial" w:eastAsia="Calibri" w:hAnsi="Arial" w:cs="Arial"/>
          <w:bCs/>
          <w:color w:val="525252"/>
          <w:sz w:val="24"/>
          <w:szCs w:val="24"/>
        </w:rPr>
        <w:t xml:space="preserve">т процесс опроса.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Бумажные бланки используются в редких случаях. </w:t>
      </w:r>
      <w:r w:rsidRPr="00C76B69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:rsidR="003202B1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«П</w:t>
      </w:r>
      <w:r w:rsidRPr="00B861A8">
        <w:rPr>
          <w:rFonts w:ascii="Arial" w:eastAsia="Calibri" w:hAnsi="Arial" w:cs="Arial"/>
          <w:bCs/>
          <w:i/>
          <w:color w:val="525252"/>
          <w:sz w:val="24"/>
          <w:szCs w:val="24"/>
        </w:rPr>
        <w:t>ерепис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ь населения —</w:t>
      </w:r>
      <w:r w:rsidRPr="00B861A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стр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атегически важное мероприятие. Если мы говорим об инвестиционных проектах</w:t>
      </w:r>
      <w:r w:rsidRPr="00B861A8">
        <w:rPr>
          <w:rFonts w:ascii="Arial" w:eastAsia="Calibri" w:hAnsi="Arial" w:cs="Arial"/>
          <w:bCs/>
          <w:i/>
          <w:color w:val="525252"/>
          <w:sz w:val="24"/>
          <w:szCs w:val="24"/>
        </w:rPr>
        <w:t>, то смотрим, обеспечен ли тот или иной район необходимыми кадрами. Если речь о строительстве социальных объектов, развитии инженерной и энергетичес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кой инфраструктуры, </w:t>
      </w:r>
      <w:r w:rsidRPr="00B861A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важна информация о численности населения. В целом от того, сколько у нас жителей, зависит объем средств, поступающих из федеральной казны в </w:t>
      </w:r>
      <w:proofErr w:type="gramStart"/>
      <w:r w:rsidRPr="00B861A8">
        <w:rPr>
          <w:rFonts w:ascii="Arial" w:eastAsia="Calibri" w:hAnsi="Arial" w:cs="Arial"/>
          <w:bCs/>
          <w:i/>
          <w:color w:val="525252"/>
          <w:sz w:val="24"/>
          <w:szCs w:val="24"/>
        </w:rPr>
        <w:t>областную</w:t>
      </w:r>
      <w:proofErr w:type="gramEnd"/>
      <w:r w:rsidRPr="00B861A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а также</w:t>
      </w:r>
      <w:r w:rsidRPr="00B861A8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из р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егионального бюджета в местные», </w:t>
      </w:r>
      <w:r w:rsidRPr="003A2717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пояснила </w:t>
      </w:r>
      <w:r w:rsidRPr="003A2717">
        <w:rPr>
          <w:rFonts w:ascii="Arial" w:eastAsia="Calibri" w:hAnsi="Arial" w:cs="Arial"/>
          <w:b/>
          <w:bCs/>
          <w:color w:val="525252"/>
          <w:sz w:val="24"/>
          <w:szCs w:val="24"/>
        </w:rPr>
        <w:t>заместитель министра экономического развития и промышленности Иркутской области Марина Петрова</w:t>
      </w:r>
      <w:r w:rsidRPr="004A6DAD">
        <w:rPr>
          <w:rFonts w:ascii="Arial" w:eastAsia="Calibri" w:hAnsi="Arial" w:cs="Arial"/>
          <w:color w:val="525252"/>
          <w:sz w:val="24"/>
          <w:szCs w:val="24"/>
        </w:rPr>
        <w:t>.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</w:p>
    <w:p w:rsidR="003202B1" w:rsidRPr="00C67878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>В августе прошла перепись и в труднодоступных насел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>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ных пунктах Таймыра (Красноярский край). Это 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 xml:space="preserve">один из самых северных районов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России и всей Евразии. На заполярном полуострове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 xml:space="preserve"> хорошо развита речная сеть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 что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 xml:space="preserve"> определяет уклад жизни населения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: </w:t>
      </w:r>
      <w:proofErr w:type="spellStart"/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>долган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ов</w:t>
      </w:r>
      <w:proofErr w:type="spellEnd"/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>, ненцев, нганасан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ов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proofErr w:type="spellStart"/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>энцев</w:t>
      </w:r>
      <w:proofErr w:type="spellEnd"/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 xml:space="preserve">, эвенков.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Как правило, они заняты 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>оленеводством, рыболовством и охотой.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Во время переписи предстояло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переписать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людей на всех, даже самых отдале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 xml:space="preserve">нных стоянках и стойбищах. </w:t>
      </w:r>
    </w:p>
    <w:p w:rsidR="003202B1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 Таймыре </w:t>
      </w:r>
      <w:proofErr w:type="gramStart"/>
      <w:r>
        <w:rPr>
          <w:rFonts w:ascii="Arial" w:eastAsia="Calibri" w:hAnsi="Arial" w:cs="Arial"/>
          <w:bCs/>
          <w:color w:val="525252"/>
          <w:sz w:val="24"/>
          <w:szCs w:val="24"/>
        </w:rPr>
        <w:t>расположены</w:t>
      </w:r>
      <w:proofErr w:type="gram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21 населенный пункт: 20 сельских и 1 городской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>. Почти во всех перепись проводится в августе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 xml:space="preserve">сентябре.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Поселения 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>находятся на значительном расстоянии как друг от др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уга, так и от районного центра. Здесь нет 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>регулярн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ого транспортного сообщения и зачастую нет связи из-за сложных метеоусловий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 xml:space="preserve">. До некоторых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поселков 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>при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ходится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 xml:space="preserve"> добираться вертол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 w:rsidRPr="001A158B">
        <w:rPr>
          <w:rFonts w:ascii="Arial" w:eastAsia="Calibri" w:hAnsi="Arial" w:cs="Arial"/>
          <w:bCs/>
          <w:color w:val="525252"/>
          <w:sz w:val="24"/>
          <w:szCs w:val="24"/>
        </w:rPr>
        <w:t xml:space="preserve">том. </w:t>
      </w:r>
    </w:p>
    <w:p w:rsidR="003202B1" w:rsidRPr="00C67878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 xml:space="preserve">На территории ХМАО-Югры  перепись населения в 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августе прошла 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 xml:space="preserve">в одном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районе — Нижневартовском. Здесь переписчики посетили семь поселений и более 20 стойбищ оленеводов. Местные жители — в основном представители северных коренных народов: х</w:t>
      </w:r>
      <w:r w:rsidRPr="00767CFB">
        <w:rPr>
          <w:rFonts w:ascii="Arial" w:eastAsia="Calibri" w:hAnsi="Arial" w:cs="Arial"/>
          <w:bCs/>
          <w:color w:val="525252"/>
          <w:sz w:val="24"/>
          <w:szCs w:val="24"/>
        </w:rPr>
        <w:t>анты, манси, ненцы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Pr="00767CF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 xml:space="preserve">Добраться до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их поселений в тайге и тундре 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>возможно толь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ко по малым рекам и протокам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>. Для доста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вки переписчиков и экипировки был</w:t>
      </w:r>
      <w:r w:rsidRPr="00C67878">
        <w:rPr>
          <w:rFonts w:ascii="Arial" w:eastAsia="Calibri" w:hAnsi="Arial" w:cs="Arial"/>
          <w:bCs/>
          <w:color w:val="525252"/>
          <w:sz w:val="24"/>
          <w:szCs w:val="24"/>
        </w:rPr>
        <w:t xml:space="preserve"> использован автомобильный транспорт и лодки, арендованные у местного населения.</w:t>
      </w:r>
    </w:p>
    <w:p w:rsidR="003202B1" w:rsidRPr="00392762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последний месяц лета завершился </w:t>
      </w:r>
      <w:r w:rsidRPr="00767CFB">
        <w:rPr>
          <w:rFonts w:ascii="Arial" w:eastAsia="Calibri" w:hAnsi="Arial" w:cs="Arial"/>
          <w:bCs/>
          <w:color w:val="525252"/>
          <w:sz w:val="24"/>
          <w:szCs w:val="24"/>
        </w:rPr>
        <w:t xml:space="preserve">этап Всероссийской переписи в труднодоступных и отдаленных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районах </w:t>
      </w:r>
      <w:r w:rsidRPr="00767CFB">
        <w:rPr>
          <w:rFonts w:ascii="Arial" w:eastAsia="Calibri" w:hAnsi="Arial" w:cs="Arial"/>
          <w:bCs/>
          <w:color w:val="525252"/>
          <w:sz w:val="24"/>
          <w:szCs w:val="24"/>
        </w:rPr>
        <w:t xml:space="preserve">Якутии.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За месяц переписчики обошли 8</w:t>
      </w:r>
      <w:r w:rsidRPr="00767CF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таежных населенных пунктов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Алданского</w:t>
      </w:r>
      <w:proofErr w:type="spellEnd"/>
      <w:r w:rsidRPr="00DD34A4">
        <w:rPr>
          <w:rFonts w:ascii="Arial" w:eastAsia="Calibri" w:hAnsi="Arial" w:cs="Arial"/>
          <w:bCs/>
          <w:color w:val="525252"/>
          <w:sz w:val="24"/>
          <w:szCs w:val="24"/>
        </w:rPr>
        <w:t xml:space="preserve"> (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известного золотыми приисками),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Оймяконского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(где расположен полюс холода, и температура зимой может опуститься до </w:t>
      </w:r>
      <w:r w:rsidRPr="006534A5">
        <w:rPr>
          <w:rFonts w:ascii="Arial" w:eastAsia="Calibri" w:hAnsi="Arial" w:cs="Arial"/>
          <w:bCs/>
          <w:color w:val="525252"/>
          <w:sz w:val="24"/>
          <w:szCs w:val="24"/>
        </w:rPr>
        <w:t>−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7</w:t>
      </w:r>
      <w:r w:rsidRPr="00DD34A4">
        <w:rPr>
          <w:rFonts w:ascii="Arial" w:eastAsia="Calibri" w:hAnsi="Arial" w:cs="Arial"/>
          <w:bCs/>
          <w:color w:val="525252"/>
          <w:sz w:val="24"/>
          <w:szCs w:val="24"/>
        </w:rPr>
        <w:t>0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 </w:t>
      </w:r>
      <w:r w:rsidRPr="00DD34A4">
        <w:rPr>
          <w:rFonts w:ascii="Arial" w:eastAsia="Calibri" w:hAnsi="Arial" w:cs="Arial"/>
          <w:bCs/>
          <w:color w:val="525252"/>
          <w:sz w:val="24"/>
          <w:szCs w:val="24"/>
        </w:rPr>
        <w:t xml:space="preserve">°C) </w:t>
      </w:r>
      <w:r w:rsidRPr="00767CFB">
        <w:rPr>
          <w:rFonts w:ascii="Arial" w:eastAsia="Calibri" w:hAnsi="Arial" w:cs="Arial"/>
          <w:bCs/>
          <w:color w:val="525252"/>
          <w:sz w:val="24"/>
          <w:szCs w:val="24"/>
        </w:rPr>
        <w:t xml:space="preserve">и </w:t>
      </w:r>
      <w:proofErr w:type="spellStart"/>
      <w:r w:rsidRPr="00767CFB">
        <w:rPr>
          <w:rFonts w:ascii="Arial" w:eastAsia="Calibri" w:hAnsi="Arial" w:cs="Arial"/>
          <w:bCs/>
          <w:color w:val="525252"/>
          <w:sz w:val="24"/>
          <w:szCs w:val="24"/>
        </w:rPr>
        <w:t>Усть</w:t>
      </w:r>
      <w:proofErr w:type="spellEnd"/>
      <w:r w:rsidRPr="00767CFB">
        <w:rPr>
          <w:rFonts w:ascii="Arial" w:eastAsia="Calibri" w:hAnsi="Arial" w:cs="Arial"/>
          <w:bCs/>
          <w:color w:val="525252"/>
          <w:sz w:val="24"/>
          <w:szCs w:val="24"/>
        </w:rPr>
        <w:t xml:space="preserve">-Майского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районов. Летом до этих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территорий еще можно добраться по воде либо на вездеходе. С октября речное сообщение остановится из-за обмеления рек и начала</w:t>
      </w:r>
      <w:r w:rsidRPr="00DD34A4">
        <w:rPr>
          <w:rFonts w:ascii="Arial" w:eastAsia="Calibri" w:hAnsi="Arial" w:cs="Arial"/>
          <w:bCs/>
          <w:color w:val="525252"/>
          <w:sz w:val="24"/>
          <w:szCs w:val="24"/>
        </w:rPr>
        <w:t xml:space="preserve"> ледостава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:rsidR="003202B1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Свердловской области перепись в четырех труднодоступных населенных пунктах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Сосьвинского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городского округа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 xml:space="preserve"> прошла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относительно легко. Здесь был задействован только легковой автомобильный транспорт. В Ненецком автономном округе в августе была переписана оленеводческая община Ямб</w:t>
      </w:r>
      <w:proofErr w:type="gramStart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Т</w:t>
      </w:r>
      <w:proofErr w:type="gram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о, традиционно кочующая в тундре. </w:t>
      </w:r>
    </w:p>
    <w:p w:rsidR="003202B1" w:rsidRPr="00392762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 xml:space="preserve">В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целом в последний месяц лета 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перепись прошла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на отдаленных и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 xml:space="preserve"> труднодоступных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территориях 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>Республики Саха (Якутия), Красноярского края, Иркутской и Свердловской област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ей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>, Ненецкого, Ямало-Ненецкого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>автономн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ых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 xml:space="preserve"> округ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ов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 xml:space="preserve"> и Ханты-Мансийского автономного округа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Pr="00392762">
        <w:rPr>
          <w:rFonts w:ascii="Arial" w:eastAsia="Calibri" w:hAnsi="Arial" w:cs="Arial"/>
          <w:bCs/>
          <w:color w:val="525252"/>
          <w:sz w:val="24"/>
          <w:szCs w:val="24"/>
        </w:rPr>
        <w:t>Югры.</w:t>
      </w:r>
    </w:p>
    <w:p w:rsidR="003202B1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</w:p>
    <w:p w:rsidR="003202B1" w:rsidRPr="00AB4CC9" w:rsidRDefault="003202B1" w:rsidP="003202B1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>Основной этап Всероссийской переписи</w:t>
      </w:r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>госуслуг</w:t>
      </w:r>
      <w:proofErr w:type="spellEnd"/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0F621D" w:rsidRPr="000F621D" w:rsidRDefault="000F621D" w:rsidP="000F621D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 w:rsidRPr="000F621D">
        <w:rPr>
          <w:rFonts w:ascii="Arial" w:eastAsia="Times New Roman" w:hAnsi="Arial" w:cs="Arial"/>
          <w:b/>
          <w:bCs/>
          <w:color w:val="595959"/>
          <w:sz w:val="24"/>
          <w:szCs w:val="24"/>
          <w:lang w:eastAsia="ru-RU"/>
        </w:rPr>
        <w:t>Подгруппа по ВПН-2020</w:t>
      </w:r>
      <w:r w:rsidRPr="000F621D">
        <w:rPr>
          <w:rFonts w:ascii="Arial" w:eastAsia="Times New Roman" w:hAnsi="Arial" w:cs="Arial"/>
          <w:color w:val="595959"/>
          <w:sz w:val="24"/>
          <w:szCs w:val="24"/>
          <w:lang w:eastAsia="ru-RU"/>
        </w:rPr>
        <w:br/>
        <w:t>+7 (342) 236-50-14 доб. 3-12#</w:t>
      </w:r>
      <w:r w:rsidRPr="000F621D">
        <w:rPr>
          <w:rFonts w:ascii="Arial" w:eastAsia="Times New Roman" w:hAnsi="Arial" w:cs="Arial"/>
          <w:color w:val="595959"/>
          <w:sz w:val="24"/>
          <w:szCs w:val="24"/>
          <w:lang w:eastAsia="ru-RU"/>
        </w:rPr>
        <w:br/>
      </w:r>
      <w:r w:rsidRPr="000F621D">
        <w:rPr>
          <w:rFonts w:ascii="Arial" w:eastAsia="Times New Roman" w:hAnsi="Arial" w:cs="Arial"/>
          <w:b/>
          <w:bCs/>
          <w:color w:val="595959"/>
          <w:sz w:val="24"/>
          <w:szCs w:val="24"/>
          <w:lang w:eastAsia="ru-RU"/>
        </w:rPr>
        <w:t>Отдел статистики населения и здравоохранения </w:t>
      </w:r>
      <w:proofErr w:type="spellStart"/>
      <w:r w:rsidRPr="000F621D">
        <w:rPr>
          <w:rFonts w:ascii="Arial" w:eastAsia="Times New Roman" w:hAnsi="Arial" w:cs="Arial"/>
          <w:b/>
          <w:bCs/>
          <w:color w:val="595959"/>
          <w:sz w:val="24"/>
          <w:szCs w:val="24"/>
          <w:lang w:eastAsia="ru-RU"/>
        </w:rPr>
        <w:t>Пермьстата</w:t>
      </w:r>
      <w:proofErr w:type="spellEnd"/>
      <w:r w:rsidRPr="000F621D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br/>
      </w:r>
      <w:r w:rsidRPr="000F621D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+7 (342) 236-09-98 доб. 2-62#</w:t>
      </w:r>
    </w:p>
    <w:p w:rsidR="000F621D" w:rsidRPr="000F621D" w:rsidRDefault="000F621D" w:rsidP="000F621D">
      <w:pPr>
        <w:shd w:val="clear" w:color="auto" w:fill="FFFFFF"/>
        <w:spacing w:after="0" w:afterAutospacing="1" w:line="240" w:lineRule="auto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 w:rsidRPr="000F621D">
        <w:rPr>
          <w:rFonts w:ascii="Arial" w:eastAsia="Times New Roman" w:hAnsi="Arial" w:cs="Arial"/>
          <w:b/>
          <w:bCs/>
          <w:color w:val="595959"/>
          <w:sz w:val="24"/>
          <w:szCs w:val="24"/>
          <w:lang w:eastAsia="ru-RU"/>
        </w:rPr>
        <w:t>Страница </w:t>
      </w:r>
      <w:proofErr w:type="spellStart"/>
      <w:r w:rsidRPr="000F621D">
        <w:rPr>
          <w:rFonts w:ascii="Arial" w:eastAsia="Times New Roman" w:hAnsi="Arial" w:cs="Arial"/>
          <w:b/>
          <w:bCs/>
          <w:color w:val="595959"/>
          <w:sz w:val="24"/>
          <w:szCs w:val="24"/>
          <w:lang w:eastAsia="ru-RU"/>
        </w:rPr>
        <w:t>Пермьстата</w:t>
      </w:r>
      <w:proofErr w:type="spellEnd"/>
      <w:r w:rsidRPr="000F621D">
        <w:rPr>
          <w:rFonts w:ascii="Arial" w:eastAsia="Times New Roman" w:hAnsi="Arial" w:cs="Arial"/>
          <w:b/>
          <w:bCs/>
          <w:color w:val="595959"/>
          <w:sz w:val="24"/>
          <w:szCs w:val="24"/>
          <w:lang w:eastAsia="ru-RU"/>
        </w:rPr>
        <w:t> в </w:t>
      </w:r>
      <w:proofErr w:type="spellStart"/>
      <w:r w:rsidRPr="000F621D">
        <w:rPr>
          <w:rFonts w:ascii="Arial" w:eastAsia="Times New Roman" w:hAnsi="Arial" w:cs="Arial"/>
          <w:b/>
          <w:bCs/>
          <w:color w:val="595959"/>
          <w:sz w:val="24"/>
          <w:szCs w:val="24"/>
          <w:lang w:val="en-US" w:eastAsia="ru-RU"/>
        </w:rPr>
        <w:t>Instagram</w:t>
      </w:r>
      <w:proofErr w:type="spellEnd"/>
      <w:r w:rsidRPr="000F621D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br/>
      </w:r>
      <w:hyperlink r:id="rId10" w:tgtFrame="_blank" w:history="1">
        <w:r w:rsidRPr="000F621D">
          <w:rPr>
            <w:rFonts w:ascii="Helvetica" w:eastAsia="Times New Roman" w:hAnsi="Helvetica" w:cs="Helvetica"/>
            <w:color w:val="0745A3"/>
            <w:sz w:val="24"/>
            <w:szCs w:val="24"/>
            <w:u w:val="single"/>
            <w:lang w:eastAsia="ru-RU"/>
          </w:rPr>
          <w:t>https://www.instagram.com/permstat_2020/</w:t>
        </w:r>
      </w:hyperlink>
    </w:p>
    <w:p w:rsidR="000F621D" w:rsidRPr="000F621D" w:rsidRDefault="000F621D" w:rsidP="000F621D">
      <w:pPr>
        <w:shd w:val="clear" w:color="auto" w:fill="FFFFFF"/>
        <w:spacing w:after="0" w:afterAutospacing="1" w:line="276" w:lineRule="atLeast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 w:rsidRPr="000F621D">
        <w:rPr>
          <w:rFonts w:ascii="Arial" w:eastAsia="Times New Roman" w:hAnsi="Arial" w:cs="Arial"/>
          <w:noProof/>
          <w:color w:val="595959"/>
          <w:sz w:val="24"/>
          <w:szCs w:val="24"/>
          <w:lang w:eastAsia="ru-RU"/>
        </w:rPr>
        <w:drawing>
          <wp:inline distT="0" distB="0" distL="0" distR="0" wp14:anchorId="0B45FAE9" wp14:editId="16B781E2">
            <wp:extent cx="9048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21D" w:rsidRDefault="000F621D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bookmarkStart w:id="0" w:name="_GoBack"/>
      <w:bookmarkEnd w:id="0"/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9C4997" w:rsidRPr="009C4997" w:rsidRDefault="000F621D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C4997" w:rsidRPr="009C4997" w:rsidRDefault="000F621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lastRenderedPageBreak/>
        <w:t>+7 (495) 933-31-94</w:t>
      </w:r>
    </w:p>
    <w:p w:rsidR="009C4997" w:rsidRPr="009C4997" w:rsidRDefault="000F621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C4997" w:rsidRPr="009C4997" w:rsidRDefault="000F621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C4997" w:rsidRPr="009C4997" w:rsidRDefault="000F621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C4997" w:rsidRPr="009C4997" w:rsidRDefault="000F621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C4997" w:rsidRPr="009C4997" w:rsidRDefault="000F621D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9ABE09" wp14:editId="1F79439A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B5" w:rsidRDefault="003751B5" w:rsidP="00A02726">
      <w:pPr>
        <w:spacing w:after="0" w:line="240" w:lineRule="auto"/>
      </w:pPr>
      <w:r>
        <w:separator/>
      </w:r>
    </w:p>
  </w:endnote>
  <w:endnote w:type="continuationSeparator" w:id="0">
    <w:p w:rsidR="003751B5" w:rsidRDefault="003751B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0AEC2C96" wp14:editId="2177215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2474FA3" wp14:editId="34C7072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6AC620" wp14:editId="653F9ABB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6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0F621D">
          <w:rPr>
            <w:noProof/>
          </w:rPr>
          <w:t>3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B5" w:rsidRDefault="003751B5" w:rsidP="00A02726">
      <w:pPr>
        <w:spacing w:after="0" w:line="240" w:lineRule="auto"/>
      </w:pPr>
      <w:r>
        <w:separator/>
      </w:r>
    </w:p>
  </w:footnote>
  <w:footnote w:type="continuationSeparator" w:id="0">
    <w:p w:rsidR="003751B5" w:rsidRDefault="003751B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0F621D">
    <w:pPr>
      <w:pStyle w:val="a3"/>
    </w:pPr>
    <w:r>
      <w:rPr>
        <w:noProof/>
        <w:lang w:eastAsia="ru-RU"/>
      </w:rPr>
      <w:pict w14:anchorId="5739E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772B8216" wp14:editId="5B2A903C">
          <wp:extent cx="4428490" cy="1562735"/>
          <wp:effectExtent l="0" t="0" r="0" b="0"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621D">
      <w:rPr>
        <w:noProof/>
        <w:lang w:eastAsia="ru-RU"/>
      </w:rPr>
      <w:pict w14:anchorId="43AA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0F621D">
    <w:pPr>
      <w:pStyle w:val="a3"/>
    </w:pPr>
    <w:r>
      <w:rPr>
        <w:noProof/>
        <w:lang w:eastAsia="ru-RU"/>
      </w:rPr>
      <w:pict w14:anchorId="129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1CB2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21D"/>
    <w:rsid w:val="000F6F7A"/>
    <w:rsid w:val="000F6FF9"/>
    <w:rsid w:val="00102AF3"/>
    <w:rsid w:val="00102F4E"/>
    <w:rsid w:val="00103860"/>
    <w:rsid w:val="00103B94"/>
    <w:rsid w:val="00106693"/>
    <w:rsid w:val="00110D43"/>
    <w:rsid w:val="0011132B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4E50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58B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586B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C28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02B1"/>
    <w:rsid w:val="00321980"/>
    <w:rsid w:val="0032393A"/>
    <w:rsid w:val="00324084"/>
    <w:rsid w:val="0032415C"/>
    <w:rsid w:val="003254DD"/>
    <w:rsid w:val="003300E4"/>
    <w:rsid w:val="003319C8"/>
    <w:rsid w:val="0033354A"/>
    <w:rsid w:val="00333D5F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51B5"/>
    <w:rsid w:val="00376E83"/>
    <w:rsid w:val="003807DD"/>
    <w:rsid w:val="003822C1"/>
    <w:rsid w:val="00387584"/>
    <w:rsid w:val="0039128D"/>
    <w:rsid w:val="00392762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271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1178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16288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789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67CFB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4E96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DE6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A79AB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4BE5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4D25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2E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861A8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45D9"/>
    <w:rsid w:val="00BF51E4"/>
    <w:rsid w:val="00C035EE"/>
    <w:rsid w:val="00C03789"/>
    <w:rsid w:val="00C03840"/>
    <w:rsid w:val="00C04282"/>
    <w:rsid w:val="00C063B8"/>
    <w:rsid w:val="00C06EF9"/>
    <w:rsid w:val="00C07578"/>
    <w:rsid w:val="00C11536"/>
    <w:rsid w:val="00C1261F"/>
    <w:rsid w:val="00C147A6"/>
    <w:rsid w:val="00C20D3E"/>
    <w:rsid w:val="00C22821"/>
    <w:rsid w:val="00C24224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878"/>
    <w:rsid w:val="00C6797E"/>
    <w:rsid w:val="00C71F8B"/>
    <w:rsid w:val="00C72C80"/>
    <w:rsid w:val="00C73285"/>
    <w:rsid w:val="00C73579"/>
    <w:rsid w:val="00C735C1"/>
    <w:rsid w:val="00C75BF5"/>
    <w:rsid w:val="00C76483"/>
    <w:rsid w:val="00C76B69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3F9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59D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34A4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731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6F46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rana2020.ru" TargetMode="External"/><Relationship Id="rId18" Type="http://schemas.openxmlformats.org/officeDocument/2006/relationships/hyperlink" Target="https://www.youtube.com/channel/UCgTKw3dQVvCVGJuHqiWG5Z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media@strana2020.ru" TargetMode="External"/><Relationship Id="rId17" Type="http://schemas.openxmlformats.org/officeDocument/2006/relationships/hyperlink" Target="https://www.instagram.com/strana20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k.ru/strana202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strana2020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instagram.com/permstat_2020/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mediaoffice/s-planshetom-v-tayge-kak-prokhodit-perepis-v-trudnodostupnykh-rayonakh/" TargetMode="External"/><Relationship Id="rId14" Type="http://schemas.openxmlformats.org/officeDocument/2006/relationships/hyperlink" Target="https://www.facebook.com/strana2020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09A8-ED1E-469A-9D47-D0ECCCC3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Галкина Наталья Анатольевна</cp:lastModifiedBy>
  <cp:revision>4</cp:revision>
  <cp:lastPrinted>2021-05-28T08:53:00Z</cp:lastPrinted>
  <dcterms:created xsi:type="dcterms:W3CDTF">2021-09-14T08:59:00Z</dcterms:created>
  <dcterms:modified xsi:type="dcterms:W3CDTF">2021-09-14T10:17:00Z</dcterms:modified>
</cp:coreProperties>
</file>