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7F" w:rsidRPr="00D52C47" w:rsidRDefault="00D52C47" w:rsidP="00D52C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Муниципальное автономное общеобразовательное учреждение муниципального образования </w:t>
      </w:r>
      <w:r>
        <w:rPr>
          <w:rFonts w:ascii="Times New Roman" w:hAnsi="Times New Roman" w:cs="Times New Roman"/>
          <w:b/>
          <w:sz w:val="32"/>
          <w:szCs w:val="32"/>
        </w:rPr>
        <w:t>Динской район «Средняя школа №5</w:t>
      </w:r>
      <w:r>
        <w:rPr>
          <w:rFonts w:ascii="Times New Roman" w:hAnsi="Times New Roman" w:cs="Times New Roman"/>
          <w:b/>
          <w:sz w:val="32"/>
          <w:szCs w:val="32"/>
        </w:rPr>
        <w:t xml:space="preserve"> имени Героя Советского Союза Алексея Петровича Компани</w:t>
      </w:r>
      <w:r>
        <w:rPr>
          <w:rFonts w:ascii="Times New Roman" w:hAnsi="Times New Roman" w:cs="Times New Roman"/>
          <w:b/>
          <w:sz w:val="32"/>
          <w:szCs w:val="32"/>
        </w:rPr>
        <w:t>йца»</w:t>
      </w:r>
      <w:bookmarkStart w:id="0" w:name="_GoBack"/>
      <w:bookmarkEnd w:id="0"/>
    </w:p>
    <w:p w:rsidR="0066377F" w:rsidRDefault="0066377F" w:rsidP="00237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377F" w:rsidRDefault="0066377F" w:rsidP="00237D9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66377F" w:rsidTr="0066377F">
        <w:tc>
          <w:tcPr>
            <w:tcW w:w="3936" w:type="dxa"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66377F" w:rsidTr="0066377F">
        <w:tc>
          <w:tcPr>
            <w:tcW w:w="3936" w:type="dxa"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7F" w:rsidTr="0066377F">
        <w:tc>
          <w:tcPr>
            <w:tcW w:w="3936" w:type="dxa"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377F" w:rsidRDefault="00D52C47" w:rsidP="00D52C4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52C47" w:rsidRDefault="00D52C47" w:rsidP="00D52C4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МО Динской район</w:t>
            </w:r>
          </w:p>
          <w:p w:rsidR="00D52C47" w:rsidRDefault="00D52C47" w:rsidP="00D52C4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 имени А.П.Компанийца</w:t>
            </w:r>
          </w:p>
          <w:p w:rsidR="00D52C47" w:rsidRDefault="00D52C47" w:rsidP="00D52C4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Л.Н.Устьянова</w:t>
            </w:r>
          </w:p>
        </w:tc>
      </w:tr>
      <w:tr w:rsidR="0066377F" w:rsidTr="0066377F">
        <w:tc>
          <w:tcPr>
            <w:tcW w:w="3936" w:type="dxa"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377F" w:rsidRDefault="00D52C47" w:rsidP="0023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</w:tr>
      <w:tr w:rsidR="0066377F" w:rsidTr="0066377F">
        <w:tc>
          <w:tcPr>
            <w:tcW w:w="3936" w:type="dxa"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  <w:hideMark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6377F" w:rsidTr="0066377F">
        <w:tc>
          <w:tcPr>
            <w:tcW w:w="3936" w:type="dxa"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  <w:hideMark/>
          </w:tcPr>
          <w:p w:rsidR="0066377F" w:rsidRDefault="0066377F" w:rsidP="0023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6A376E" w:rsidRDefault="006A376E" w:rsidP="00237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237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237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237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D9C" w:rsidRDefault="00D94384" w:rsidP="00237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237D9C">
        <w:rPr>
          <w:rFonts w:ascii="Times New Roman" w:hAnsi="Times New Roman" w:cs="Times New Roman"/>
          <w:b/>
          <w:sz w:val="32"/>
          <w:szCs w:val="32"/>
        </w:rPr>
        <w:t xml:space="preserve">рограмма курсового обучения работников </w:t>
      </w:r>
    </w:p>
    <w:p w:rsidR="00237D9C" w:rsidRDefault="00237D9C" w:rsidP="00237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области гражданской обороны </w:t>
      </w:r>
    </w:p>
    <w:p w:rsidR="00C719E2" w:rsidRDefault="00237D9C" w:rsidP="00237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 защиты от чрезвычайных ситуаций</w:t>
      </w:r>
    </w:p>
    <w:p w:rsidR="00237D9C" w:rsidRPr="00113C83" w:rsidRDefault="00237D9C" w:rsidP="00237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376E" w:rsidRDefault="006A376E" w:rsidP="00237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Default="006A376E" w:rsidP="00237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237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237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237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237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237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237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77F" w:rsidRDefault="0066377F" w:rsidP="00237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7019" w:rsidRDefault="00747019" w:rsidP="00237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7019" w:rsidRDefault="00747019" w:rsidP="00237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D52C47" w:rsidRDefault="00D52C47" w:rsidP="00237D9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Введено с «</w:t>
      </w:r>
      <w:r>
        <w:rPr>
          <w:rFonts w:ascii="Times New Roman" w:hAnsi="Times New Roman" w:cs="Times New Roman"/>
          <w:sz w:val="24"/>
          <w:szCs w:val="24"/>
          <w:u w:val="single"/>
        </w:rPr>
        <w:t>26» августа 2024г.</w:t>
      </w:r>
    </w:p>
    <w:p w:rsidR="00286DCD" w:rsidRDefault="00286DCD" w:rsidP="00D52C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C47" w:rsidRDefault="00D52C47" w:rsidP="00D52C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C47" w:rsidRDefault="00D52C47" w:rsidP="00D52C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C47" w:rsidRDefault="00D52C47" w:rsidP="00D52C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C47" w:rsidRDefault="00D52C47" w:rsidP="00D52C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C47" w:rsidRDefault="00D52C47" w:rsidP="00D52C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C47" w:rsidRDefault="00D52C47" w:rsidP="00D52C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C47" w:rsidRDefault="00D52C47" w:rsidP="00D52C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Ст. Пластуновская</w:t>
      </w:r>
    </w:p>
    <w:p w:rsidR="00D52C47" w:rsidRPr="00D52C47" w:rsidRDefault="00D52C47" w:rsidP="00D52C47">
      <w:pPr>
        <w:spacing w:after="0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37D9C" w:rsidRPr="00237D9C" w:rsidRDefault="00237D9C" w:rsidP="00237D9C">
      <w:pPr>
        <w:shd w:val="clear" w:color="auto" w:fill="FFFFFF"/>
        <w:spacing w:after="0"/>
        <w:ind w:right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237D9C" w:rsidRPr="00237D9C" w:rsidRDefault="00237D9C" w:rsidP="00237D9C">
      <w:pPr>
        <w:shd w:val="clear" w:color="auto" w:fill="FFFFFF"/>
        <w:spacing w:after="0"/>
        <w:ind w:left="720" w:right="1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7D9C" w:rsidRPr="00740FE6" w:rsidRDefault="005A4B79" w:rsidP="00740FE6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Обучение работников МАОУ МО Динской район СОШ №5 имени А.П.Компанийца</w:t>
      </w:r>
      <w:r w:rsidR="00237D9C" w:rsidRPr="00237D9C">
        <w:rPr>
          <w:rFonts w:ascii="Times New Roman" w:hAnsi="Times New Roman" w:cs="Times New Roman"/>
          <w:sz w:val="24"/>
          <w:szCs w:val="24"/>
        </w:rPr>
        <w:t xml:space="preserve"> (далее – Общество) </w:t>
      </w:r>
      <w:r w:rsidR="00237D9C" w:rsidRPr="00237D9C">
        <w:rPr>
          <w:rFonts w:ascii="Times New Roman" w:hAnsi="Times New Roman" w:cs="Times New Roman"/>
          <w:color w:val="000000"/>
          <w:sz w:val="24"/>
          <w:szCs w:val="24"/>
        </w:rPr>
        <w:t>в области гражданской обороны и защиты от чрезвычайных ситуаций (далее - в области ГОЧС) организуется в соответствии с требованиями федеральных законов от 12.02.1998 № 28-ФЗ «О гражданской обороне» и от 21.12.1994 № 68-ФЗ «О защите населения и территорий от чрезвычайных ситуаций приро</w:t>
      </w:r>
      <w:r w:rsidR="00740FE6">
        <w:rPr>
          <w:rFonts w:ascii="Times New Roman" w:hAnsi="Times New Roman" w:cs="Times New Roman"/>
          <w:color w:val="000000"/>
          <w:sz w:val="24"/>
          <w:szCs w:val="24"/>
        </w:rPr>
        <w:t xml:space="preserve">дного и техногенного характера», </w:t>
      </w:r>
      <w:r w:rsidR="00740FE6" w:rsidRPr="00740FE6">
        <w:rPr>
          <w:rFonts w:ascii="Times New Roman" w:hAnsi="Times New Roman" w:cs="Times New Roman"/>
          <w:sz w:val="24"/>
          <w:szCs w:val="24"/>
        </w:rPr>
        <w:t>Постановлени</w:t>
      </w:r>
      <w:r w:rsidR="00740FE6" w:rsidRPr="00740FE6">
        <w:rPr>
          <w:rFonts w:ascii="Times New Roman" w:hAnsi="Times New Roman" w:cs="Times New Roman"/>
          <w:sz w:val="24"/>
        </w:rPr>
        <w:t>й</w:t>
      </w:r>
      <w:r w:rsidR="00740FE6" w:rsidRPr="00740FE6">
        <w:rPr>
          <w:rFonts w:ascii="Times New Roman" w:hAnsi="Times New Roman" w:cs="Times New Roman"/>
          <w:sz w:val="24"/>
          <w:szCs w:val="24"/>
        </w:rPr>
        <w:t xml:space="preserve"> Правительства РФ от 18.09.2020 г. № 1485 </w:t>
      </w:r>
      <w:r w:rsidR="00740FE6" w:rsidRPr="00740FE6">
        <w:rPr>
          <w:rFonts w:ascii="Times New Roman" w:hAnsi="Times New Roman" w:cs="Times New Roman"/>
          <w:sz w:val="24"/>
        </w:rPr>
        <w:t>«</w:t>
      </w:r>
      <w:r w:rsidR="00740FE6" w:rsidRPr="00740FE6">
        <w:rPr>
          <w:rFonts w:ascii="Times New Roman" w:hAnsi="Times New Roman" w:cs="Times New Roman"/>
          <w:sz w:val="24"/>
          <w:szCs w:val="24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740FE6" w:rsidRPr="00740FE6">
        <w:rPr>
          <w:rFonts w:ascii="Times New Roman" w:hAnsi="Times New Roman" w:cs="Times New Roman"/>
          <w:sz w:val="24"/>
        </w:rPr>
        <w:t>»</w:t>
      </w:r>
      <w:r w:rsidR="00740FE6" w:rsidRPr="00740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7D9C" w:rsidRPr="00740FE6">
        <w:rPr>
          <w:rFonts w:ascii="Times New Roman" w:hAnsi="Times New Roman" w:cs="Times New Roman"/>
          <w:color w:val="000000"/>
          <w:sz w:val="24"/>
          <w:szCs w:val="24"/>
        </w:rPr>
        <w:t>и от 02.11.2000 № 841 «Об утверждении Положения об организации обучения населения в области гражданской обороны».</w:t>
      </w:r>
    </w:p>
    <w:p w:rsidR="00237D9C" w:rsidRPr="00237D9C" w:rsidRDefault="00237D9C" w:rsidP="00237D9C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i/>
          <w:sz w:val="24"/>
          <w:szCs w:val="24"/>
        </w:rPr>
        <w:t xml:space="preserve">Курсовое обучение </w:t>
      </w:r>
      <w:r w:rsidRPr="00237D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работников </w:t>
      </w:r>
      <w:r w:rsidR="005A4B79">
        <w:rPr>
          <w:rFonts w:ascii="Times New Roman" w:hAnsi="Times New Roman" w:cs="Times New Roman"/>
          <w:i/>
          <w:sz w:val="24"/>
          <w:szCs w:val="24"/>
        </w:rPr>
        <w:t>МАОУ МО Динской район СОШ №5 имени А.П.Компанийца</w:t>
      </w:r>
      <w:r w:rsidRPr="00237D9C">
        <w:rPr>
          <w:rFonts w:ascii="Times New Roman" w:hAnsi="Times New Roman" w:cs="Times New Roman"/>
          <w:sz w:val="24"/>
          <w:szCs w:val="24"/>
        </w:rPr>
        <w:t xml:space="preserve"> - целенаправленный процесс организации деятельности по овладению всеми работниками знаниями и умениями в области ГОЧС, а также приобретению опыта их применения в интересах личной защиты от опасностей, возникающих при ЧС природного и техногенного характера, а также при военных конфликтах или вследствие этих конфликтов (далее - ЧС и военных конфликтах), а также выполнения возлагаемых на них обязанностей в области ГОЧС. </w:t>
      </w:r>
    </w:p>
    <w:p w:rsidR="00237D9C" w:rsidRPr="00237D9C" w:rsidRDefault="00237D9C" w:rsidP="00237D9C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i/>
          <w:sz w:val="24"/>
          <w:szCs w:val="24"/>
        </w:rPr>
        <w:t>Основная цель обучения</w:t>
      </w:r>
      <w:r w:rsidRPr="00237D9C">
        <w:rPr>
          <w:rFonts w:ascii="Times New Roman" w:hAnsi="Times New Roman" w:cs="Times New Roman"/>
          <w:sz w:val="24"/>
          <w:szCs w:val="24"/>
        </w:rPr>
        <w:t xml:space="preserve"> – повышение готовности работающего населения к умелым и адекватным действиям при угрозе и возникновении опасностей, присущих ЧС и военным конфликтам, характерным для района работы и проживания работников организаций.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D9C">
        <w:rPr>
          <w:rFonts w:ascii="Times New Roman" w:hAnsi="Times New Roman" w:cs="Times New Roman"/>
          <w:i/>
          <w:sz w:val="24"/>
          <w:szCs w:val="24"/>
        </w:rPr>
        <w:t>Основными задачами обучения являются: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sz w:val="24"/>
          <w:szCs w:val="24"/>
        </w:rPr>
        <w:t>- усвоение поражающих факторов источников ЧС, характерных для места расположения организации, а также различных видов оружия;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sz w:val="24"/>
          <w:szCs w:val="24"/>
        </w:rPr>
        <w:t>- изучение способов защиты от опасностей, возникающих при ЧС и военных конфликтах;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sz w:val="24"/>
          <w:szCs w:val="24"/>
        </w:rPr>
        <w:t>- изучение порядка и последовательности действий по сигналу «ВНИМАНИЕ ВСЕМ!»;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sz w:val="24"/>
          <w:szCs w:val="24"/>
        </w:rPr>
        <w:t>- изучение приемов оказания первой помощи пострадавшим;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sz w:val="24"/>
          <w:szCs w:val="24"/>
        </w:rPr>
        <w:t>- выработка навыков в пользовании средствами индивидуальной и коллективной защиты;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sz w:val="24"/>
          <w:szCs w:val="24"/>
        </w:rPr>
        <w:t>- освоение практического применения полученных знаний в интересах обеспечения безопасности жизнедеятельности;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sz w:val="24"/>
          <w:szCs w:val="24"/>
        </w:rPr>
        <w:t>- подготовка работников организации к выполнению своих должностных и специальных обязанностей в условиях угрозы и возникновения опасностей при ЧС и военных конфликтах.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i/>
          <w:color w:val="000000"/>
          <w:sz w:val="24"/>
          <w:szCs w:val="24"/>
        </w:rPr>
        <w:t>Основными принципами курсового обучения являются: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учить работников организации тому, что необходимо в условиях угрозы и возникновения опасностей при ЧС и военных конфликтах;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наглядность и максимальное приближение к реальной обстановке;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умелое сочетание различных форм и методов обучения;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системность и методическая последовательность обучения </w:t>
      </w:r>
      <w:r w:rsidRPr="00237D9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(«от простого к сложному, от известного к неизвестному»);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сознательность и активность обучения;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доступность обучения.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По характеру учебной деятельности занятия, проводимые в ходе курсового обучения, подразделяются на теоретические и практические.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формой теоретических занятий при обучении работающего населения является </w:t>
      </w:r>
      <w:r w:rsidRPr="00237D9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беседа.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Беседа </w:t>
      </w:r>
      <w:r w:rsidRPr="00237D9C">
        <w:rPr>
          <w:rFonts w:ascii="Times New Roman" w:hAnsi="Times New Roman" w:cs="Times New Roman"/>
          <w:color w:val="000000"/>
          <w:sz w:val="24"/>
          <w:szCs w:val="24"/>
        </w:rPr>
        <w:t>- это вопросно-ответный метод организации и осуществления процесса обучения работающего населения в области ГОЧС. Он представляет собой диалогический путь изложения и обсуждения учебной информации, когда содержание материала знакомо обучаемым или близко к их жизненной практике.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В ходе беседы руководитель занятия, с использованием современных обучающих программ, видеофильмов, плакатов и других наглядных пособий, передает знания обучаемым по наиболее важным и сложным вопросам.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 xml:space="preserve">Основу обучения работающего населения составляет проведение практических занятий </w:t>
      </w:r>
      <w:r w:rsidRPr="00237D9C">
        <w:rPr>
          <w:rFonts w:ascii="Times New Roman" w:hAnsi="Times New Roman" w:cs="Times New Roman"/>
          <w:i/>
          <w:iCs/>
          <w:color w:val="000000"/>
          <w:sz w:val="24"/>
          <w:szCs w:val="24"/>
        </w:rPr>
        <w:t>{тренировки и комплексные занятия).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Тренировка </w:t>
      </w:r>
      <w:r w:rsidRPr="00237D9C">
        <w:rPr>
          <w:rFonts w:ascii="Times New Roman" w:hAnsi="Times New Roman" w:cs="Times New Roman"/>
          <w:color w:val="000000"/>
          <w:sz w:val="24"/>
          <w:szCs w:val="24"/>
        </w:rPr>
        <w:t>- проводится с целью выработки, поддержания и совершенствования работниками организации необходимых практических навыков в использовании индивидуальных и коллективных средств зашиты, первичных средств пожаротушения и оказания первой помощи.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Комплексное занятие - </w:t>
      </w:r>
      <w:r w:rsidRPr="00237D9C">
        <w:rPr>
          <w:rFonts w:ascii="Times New Roman" w:hAnsi="Times New Roman" w:cs="Times New Roman"/>
          <w:color w:val="000000"/>
          <w:sz w:val="24"/>
          <w:szCs w:val="24"/>
        </w:rPr>
        <w:t>основной вид практической подготовки работников организации по действиям в различных условиях обстановки.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В ходе комплексного занятия все работники организации, независимо от занимаемых должностей, обучаются по единому замыслу правильному и однообразному действию в сложившейся обстановке.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На комплексном занятии практические действия, обучаемые отрабатывают последовательно по вводным, выдаваемым руководителем занятия. При необходимости руководитель занятия может объяснять и показывать правильный порядок выполнения тех или иных приемов и действий перед началом их отработки или после.</w:t>
      </w:r>
    </w:p>
    <w:p w:rsidR="00237D9C" w:rsidRPr="00237D9C" w:rsidRDefault="00237D9C" w:rsidP="00237D9C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37D9C" w:rsidRPr="00237D9C" w:rsidRDefault="00237D9C" w:rsidP="00237D9C">
      <w:pPr>
        <w:widowControl w:val="0"/>
        <w:shd w:val="clear" w:color="auto" w:fill="FFFFFF"/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D9C">
        <w:rPr>
          <w:rFonts w:ascii="Times New Roman" w:hAnsi="Times New Roman" w:cs="Times New Roman"/>
          <w:b/>
          <w:sz w:val="24"/>
          <w:szCs w:val="24"/>
        </w:rPr>
        <w:t>2. ОРГАНИЗАЦИЯ КУРСОВОГО ОБУЧЕНИЯ</w:t>
      </w:r>
    </w:p>
    <w:p w:rsidR="00237D9C" w:rsidRPr="00237D9C" w:rsidRDefault="00237D9C" w:rsidP="00237D9C">
      <w:pPr>
        <w:widowControl w:val="0"/>
        <w:shd w:val="clear" w:color="auto" w:fill="FFFFFF"/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37D9C" w:rsidRPr="00237D9C" w:rsidRDefault="00237D9C" w:rsidP="00237D9C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Программа курсового обучения работников </w:t>
      </w:r>
      <w:r w:rsidR="005A4B79">
        <w:rPr>
          <w:rFonts w:ascii="Times New Roman" w:hAnsi="Times New Roman" w:cs="Times New Roman"/>
          <w:i/>
          <w:sz w:val="24"/>
          <w:szCs w:val="24"/>
        </w:rPr>
        <w:t>МАОУ МО Динской район СОШ №5 имени А.П.Компанийца</w:t>
      </w:r>
      <w:r w:rsidRPr="00237D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области ГОЧС (далее - Программа</w:t>
      </w:r>
      <w:r w:rsidRPr="00237D9C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237D9C" w:rsidRPr="00237D9C" w:rsidRDefault="00237D9C" w:rsidP="00237D9C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 xml:space="preserve">- определяет </w:t>
      </w:r>
      <w:r w:rsidRPr="00237D9C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организацию и порядок осуществления обучения;</w:t>
      </w:r>
    </w:p>
    <w:p w:rsidR="00237D9C" w:rsidRPr="00237D9C" w:rsidRDefault="00237D9C" w:rsidP="00237D9C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устанавливает </w:t>
      </w:r>
      <w:r w:rsidRPr="00237D9C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</w:t>
      </w:r>
      <w:r w:rsidRPr="00237D9C">
        <w:rPr>
          <w:rFonts w:ascii="Times New Roman" w:hAnsi="Times New Roman" w:cs="Times New Roman"/>
          <w:bCs/>
          <w:kern w:val="36"/>
          <w:sz w:val="24"/>
          <w:szCs w:val="24"/>
        </w:rPr>
        <w:t>к уровню знаний и умений работников Общества, прошедших курсовое обучение</w:t>
      </w:r>
      <w:r w:rsidRPr="00237D9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37D9C" w:rsidRPr="00237D9C" w:rsidRDefault="00237D9C" w:rsidP="00237D9C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определяет перечень тем занятий и раскрывает их содержание, а также указывает количество часов, рекомендуемое для изучения тем.</w:t>
      </w:r>
    </w:p>
    <w:p w:rsidR="00237D9C" w:rsidRPr="00237D9C" w:rsidRDefault="00237D9C" w:rsidP="00237D9C">
      <w:pPr>
        <w:shd w:val="clear" w:color="auto" w:fill="FFFFFF"/>
        <w:spacing w:after="0"/>
        <w:ind w:right="1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работников </w:t>
      </w:r>
      <w:r w:rsidRPr="00237D9C"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Pr="00237D9C">
        <w:rPr>
          <w:rFonts w:ascii="Times New Roman" w:hAnsi="Times New Roman" w:cs="Times New Roman"/>
          <w:color w:val="000000"/>
          <w:sz w:val="24"/>
          <w:szCs w:val="24"/>
        </w:rPr>
        <w:t>по Программе планируется и проводится ежегодно, в объеме не менее 16 часов.</w:t>
      </w:r>
    </w:p>
    <w:p w:rsidR="00237D9C" w:rsidRPr="00237D9C" w:rsidRDefault="00237D9C" w:rsidP="00237D9C">
      <w:pPr>
        <w:shd w:val="clear" w:color="auto" w:fill="FFFFFF"/>
        <w:spacing w:after="0"/>
        <w:ind w:right="1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Занятия проводятся, как правило, ежемесячно, в течение года, в рабочее время.</w:t>
      </w:r>
    </w:p>
    <w:p w:rsidR="00237D9C" w:rsidRPr="00237D9C" w:rsidRDefault="00237D9C" w:rsidP="00237D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sz w:val="24"/>
          <w:szCs w:val="24"/>
        </w:rPr>
        <w:t xml:space="preserve">Для проведения занятий приказом генерального директора Общества назначается руководитель занятий и создается учебная группа, с учетом должностей работников </w:t>
      </w:r>
      <w:r w:rsidRPr="00237D9C">
        <w:rPr>
          <w:rFonts w:ascii="Times New Roman" w:hAnsi="Times New Roman" w:cs="Times New Roman"/>
          <w:sz w:val="24"/>
          <w:szCs w:val="24"/>
        </w:rPr>
        <w:lastRenderedPageBreak/>
        <w:t>организации, а также особенностей их профессий, который несет ответственность за проведение занятий.</w:t>
      </w:r>
    </w:p>
    <w:p w:rsidR="00237D9C" w:rsidRPr="00237D9C" w:rsidRDefault="00237D9C" w:rsidP="00237D9C">
      <w:pPr>
        <w:shd w:val="clear" w:color="auto" w:fill="FFFFFF"/>
        <w:spacing w:after="0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за организацию курсового обучения работников </w:t>
      </w:r>
      <w:r w:rsidRPr="00237D9C"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Pr="00237D9C">
        <w:rPr>
          <w:rFonts w:ascii="Times New Roman" w:hAnsi="Times New Roman" w:cs="Times New Roman"/>
          <w:color w:val="000000"/>
          <w:sz w:val="24"/>
          <w:szCs w:val="24"/>
        </w:rPr>
        <w:t>возлагается на руководителя гражданской обороны - г</w:t>
      </w:r>
      <w:r w:rsidRPr="00237D9C">
        <w:rPr>
          <w:rFonts w:ascii="Times New Roman" w:hAnsi="Times New Roman" w:cs="Times New Roman"/>
          <w:sz w:val="24"/>
          <w:szCs w:val="24"/>
        </w:rPr>
        <w:t>енерального директора Общества</w:t>
      </w:r>
      <w:r w:rsidRPr="00237D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7D9C" w:rsidRPr="00237D9C" w:rsidRDefault="00237D9C" w:rsidP="00237D9C">
      <w:pPr>
        <w:shd w:val="clear" w:color="auto" w:fill="FFFFFF"/>
        <w:spacing w:after="0"/>
        <w:ind w:right="1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При проведении практических занятий, теоретический материал, необходимый для правильного понимания и выполнения практических приемов и действий, рассматривается путем рассказа или опроса обучаемых в минимальном объеме.</w:t>
      </w:r>
      <w:r w:rsidRPr="00237D9C">
        <w:rPr>
          <w:rFonts w:ascii="Times New Roman" w:hAnsi="Times New Roman" w:cs="Times New Roman"/>
          <w:sz w:val="24"/>
          <w:szCs w:val="24"/>
        </w:rPr>
        <w:t xml:space="preserve"> </w:t>
      </w:r>
      <w:r w:rsidRPr="00237D9C">
        <w:rPr>
          <w:rFonts w:ascii="Times New Roman" w:hAnsi="Times New Roman" w:cs="Times New Roman"/>
          <w:color w:val="000000"/>
          <w:sz w:val="24"/>
          <w:szCs w:val="24"/>
        </w:rPr>
        <w:t xml:space="preserve">Занятий проводятся в учебных классах и на учебных площадках. </w:t>
      </w:r>
    </w:p>
    <w:p w:rsidR="00237D9C" w:rsidRPr="00237D9C" w:rsidRDefault="00237D9C" w:rsidP="00237D9C">
      <w:pPr>
        <w:shd w:val="clear" w:color="auto" w:fill="FFFFFF"/>
        <w:spacing w:after="0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Занятия по темам 4 и 5 проводятся в обстановке повседневной трудовой деятельности. Они должны прививать навыки по действиям работников организации при получении сигнала «ВНИМАНИЕ ВСЕМ!» с информацией о воздушной тревоге, химической тревоге, радиационной опасности или угрозе катастрофического затопления и выполнению мероприятий защиты в условиях исполнения ими своих должностных обязанностей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Занятия по правилам оказания первой помощи проводятся с привлечением соответствующих специалистов.</w:t>
      </w:r>
    </w:p>
    <w:p w:rsidR="00237D9C" w:rsidRPr="00237D9C" w:rsidRDefault="00237D9C" w:rsidP="00237D9C">
      <w:pPr>
        <w:shd w:val="clear" w:color="auto" w:fill="FFFFFF"/>
        <w:spacing w:after="0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При проведении практических занятий теоретический материал, необходимый для правильного понимания и выполнения практических приемов и действий, рассматривается путем рассказа или опроса обучаемых в минимальном объеме.</w:t>
      </w:r>
    </w:p>
    <w:p w:rsidR="00237D9C" w:rsidRPr="00237D9C" w:rsidRDefault="00237D9C" w:rsidP="00237D9C">
      <w:pPr>
        <w:shd w:val="clear" w:color="auto" w:fill="FFFFFF"/>
        <w:spacing w:after="0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 xml:space="preserve">Знания и умения, полученные при освоении тем Программы, совершенствуются в ходе участия работников </w:t>
      </w:r>
      <w:r w:rsidRPr="00237D9C"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Pr="00237D9C">
        <w:rPr>
          <w:rFonts w:ascii="Times New Roman" w:hAnsi="Times New Roman" w:cs="Times New Roman"/>
          <w:color w:val="000000"/>
          <w:sz w:val="24"/>
          <w:szCs w:val="24"/>
        </w:rPr>
        <w:t>в тренировках по ГОЧС.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Руководитель занятий должен предусматривать максимальное использование учебного оборудования и средств обеспечения учебного процесса.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Контроль за качеством усвоения учебного материала работниками в области ГОЧС проводит руководитель занятия путем опроса обучаемых перед началом и в ходе занятия.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В целях осуществления регистрации количественных и качественных показателей выполнения тематического плана, а также уровня знания и умений работников организации, прошедших обучение, руководитель занятий организуют и осуществляют учет результатов курсового обучения и представление отчетности о его проведении.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Учет включает в себя сбор, систематизацию, хранение, обновление и анализ данных, раскрывающих посещаемость занятий, уровень знания и умения, полученных в ходе отработки тем программы курсового обучения.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Учёт проведения занятий, в соответствии с тематическим планом и расписанием занятий, и присутствия на них обучающихся осуществляет руководитель занятия в журнале учета проведения занятий в области ГОЧС.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Журнал учета проведения занятий в области ГОЧС хранится в течение года после завершения обучения.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ГО – генеральный директор Общества, руководитель занятий по ГОЧС должны в первый год назначения, а в дальнейшем не реже 1 раза в 5 лет, пройти подготовку </w:t>
      </w:r>
      <w:r w:rsidRPr="00237D9C">
        <w:rPr>
          <w:rFonts w:ascii="Times New Roman" w:hAnsi="Times New Roman" w:cs="Times New Roman"/>
          <w:sz w:val="24"/>
          <w:szCs w:val="24"/>
        </w:rPr>
        <w:t xml:space="preserve">в учебно-методических центрах по ГОЧС субъектов РФ (далее - УМЦ) и в других организациях, осуществляющих образовательную деятельность по дополнительным профессиональным программам в области ГО, на курсах ГО муниципальных образований </w:t>
      </w:r>
      <w:r w:rsidRPr="00237D9C">
        <w:rPr>
          <w:rFonts w:ascii="Times New Roman" w:hAnsi="Times New Roman" w:cs="Times New Roman"/>
          <w:color w:val="000000"/>
          <w:sz w:val="24"/>
          <w:szCs w:val="24"/>
        </w:rPr>
        <w:t>курсах гражданской обороны.</w:t>
      </w:r>
    </w:p>
    <w:p w:rsidR="00237D9C" w:rsidRPr="00237D9C" w:rsidRDefault="00237D9C" w:rsidP="00237D9C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7D9C" w:rsidRPr="00237D9C" w:rsidRDefault="00237D9C" w:rsidP="00237D9C">
      <w:pPr>
        <w:shd w:val="clear" w:color="auto" w:fill="FFFFFF"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ТРЕБОВАНИЯ К УРОВНЮ ОСВОЕНИЯ КУРСА ОБУЧЕНИЯ</w:t>
      </w:r>
    </w:p>
    <w:p w:rsidR="00237D9C" w:rsidRDefault="00237D9C" w:rsidP="00237D9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В результате прохождения курсового обучения работники Общества должны: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D9C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знать: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поражающие факторы источников ЧС, характерных для территории проживания и работы, а также оружия массового поражения и других видов оружия;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способы и средства защиты от опасностей, возникающих при военных конфликтах или вследствие этих конфликтов, а также при ЧС природного и техногенного характера, свои обязанности в области ГОЧС места расположения средств индивидуальной и коллективной защиты;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места расположения первичных средств пожаротушения, имеющихся в организации;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порядок получения средств индивидуальной защиты, а также укрытия средствах коллективной защиты работников организации, правила поведения в защитных сооружениях;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правила действий по обеспечению личной безопасности в местах массового скопления людей, при пожаре, на водных объектах, в походе и на природе;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D9C">
        <w:rPr>
          <w:rFonts w:ascii="Times New Roman" w:hAnsi="Times New Roman" w:cs="Times New Roman"/>
          <w:bCs/>
          <w:i/>
          <w:color w:val="000000"/>
          <w:sz w:val="24"/>
          <w:szCs w:val="24"/>
        </w:rPr>
        <w:t>уметь: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действовать по сигналу «ВНИМАНИЕ ВСЕМ!», с информацией о воздушной тревоге, химической тревоге, радиационной опасности или угрозе катастрофического затопления;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пользоваться средствами индивидуальной и коллективной защиты;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проводить частичную санитарную обработку;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практически выполнять мероприятия по реализации основных способов защиты;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пользоваться первичными средствами пожаротушения, имеющимися в организации;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- оказывать первую помощь в неотложных ситуациях.</w:t>
      </w:r>
    </w:p>
    <w:p w:rsidR="00237D9C" w:rsidRPr="00237D9C" w:rsidRDefault="00237D9C" w:rsidP="00237D9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237D9C" w:rsidRPr="00237D9C" w:rsidRDefault="00024FF8" w:rsidP="00237D9C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4</w:t>
      </w:r>
      <w:r w:rsidR="00237D9C" w:rsidRPr="00237D9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. УЧЕБНО-ТЕМАТИЧЕСКИЙ ПЛАН</w:t>
      </w:r>
    </w:p>
    <w:p w:rsidR="00237D9C" w:rsidRPr="00237D9C" w:rsidRDefault="00237D9C" w:rsidP="00237D9C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5800"/>
        <w:gridCol w:w="1600"/>
        <w:gridCol w:w="1158"/>
      </w:tblGrid>
      <w:tr w:rsidR="00237D9C" w:rsidRPr="00237D9C" w:rsidTr="00024FF8">
        <w:trPr>
          <w:trHeight w:hRule="exact" w:val="598"/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7D9C" w:rsidRPr="00024FF8" w:rsidRDefault="00237D9C" w:rsidP="00024FF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4F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237D9C" w:rsidRPr="00024FF8" w:rsidRDefault="00237D9C" w:rsidP="00024FF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F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</w:t>
            </w:r>
          </w:p>
        </w:tc>
        <w:tc>
          <w:tcPr>
            <w:tcW w:w="5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7D9C" w:rsidRPr="00024FF8" w:rsidRDefault="00237D9C" w:rsidP="00024FF8">
            <w:pPr>
              <w:shd w:val="clear" w:color="auto" w:fill="FFFFFF"/>
              <w:spacing w:after="0"/>
              <w:ind w:left="3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FF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Наименование тем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7D9C" w:rsidRPr="00024FF8" w:rsidRDefault="00237D9C" w:rsidP="00024FF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024FF8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Вид</w:t>
            </w:r>
          </w:p>
          <w:p w:rsidR="00237D9C" w:rsidRPr="00024FF8" w:rsidRDefault="00237D9C" w:rsidP="00024FF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FF8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7D9C" w:rsidRPr="00024FF8" w:rsidRDefault="00237D9C" w:rsidP="00024FF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024FF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Кол-во</w:t>
            </w:r>
          </w:p>
          <w:p w:rsidR="00237D9C" w:rsidRPr="00024FF8" w:rsidRDefault="00237D9C" w:rsidP="00024FF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FF8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часов</w:t>
            </w:r>
          </w:p>
        </w:tc>
      </w:tr>
      <w:tr w:rsidR="00237D9C" w:rsidRPr="00237D9C" w:rsidTr="00237D9C">
        <w:trPr>
          <w:trHeight w:hRule="exact" w:val="1648"/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Поражающие факторы источников чрезвычайных ситуаций, характерных для мест расположения и производственной деятельности организации, а также оружия массового поражения и других видов оружия.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37D9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Беседа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37D9C" w:rsidRPr="00237D9C" w:rsidTr="00237D9C">
        <w:trPr>
          <w:trHeight w:hRule="exact" w:val="1581"/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ind w:right="60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Порядок получения сигнала «ВНИМАНИЕ ВСЕМ!» с информацией о воздушной тревоге, химической тревоге, радиационной опасности или угрозе катастрофического затопления и действий работников организации по ним.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Беседа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37D9C" w:rsidRPr="00237D9C" w:rsidTr="00237D9C">
        <w:trPr>
          <w:trHeight w:hRule="exact" w:val="1230"/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sz w:val="24"/>
                <w:szCs w:val="24"/>
              </w:rPr>
              <w:t>Порядок и правила использования средств индивидуальной и коллективной защиты, а также средств пожаротушения, имеющихся в организации.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Тренировка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37D9C" w:rsidRPr="00237D9C" w:rsidTr="00237D9C">
        <w:trPr>
          <w:trHeight w:hRule="exact" w:val="741"/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ind w:right="60" w:firstLine="60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Действия работников при аварии, катастрофе и пожаре на территории организации.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37D9C" w:rsidRPr="00237D9C" w:rsidTr="00237D9C">
        <w:trPr>
          <w:trHeight w:hRule="exact" w:val="1277"/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ind w:left="60" w:right="60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Действия работников организации при угрозе и возникновении чрезвычайных ситуаций, военных конфликтов, угрозе и совершения террористических актов.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37D9C" w:rsidRPr="00237D9C" w:rsidTr="00237D9C">
        <w:trPr>
          <w:trHeight w:hRule="exact" w:val="429"/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ind w:left="60" w:right="60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Оказание первой помощи.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Тренировка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37D9C" w:rsidRPr="00237D9C" w:rsidTr="00237D9C">
        <w:trPr>
          <w:trHeight w:hRule="exact" w:val="955"/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ind w:left="60" w:right="60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Действия работников организации в условиях негативных и опасных факторов бытового характера.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Беседа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37D9C" w:rsidRPr="00237D9C" w:rsidTr="00237D9C">
        <w:trPr>
          <w:trHeight w:hRule="exact" w:val="350"/>
          <w:jc w:val="center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ind w:right="60" w:firstLine="6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Итого: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D9C" w:rsidRPr="00237D9C" w:rsidRDefault="00237D9C" w:rsidP="00237D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</w:tbl>
    <w:p w:rsidR="00237D9C" w:rsidRPr="00237D9C" w:rsidRDefault="00237D9C" w:rsidP="00237D9C">
      <w:pPr>
        <w:shd w:val="clear" w:color="auto" w:fill="FFFFFF"/>
        <w:spacing w:after="0"/>
        <w:ind w:left="5"/>
        <w:jc w:val="center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237D9C" w:rsidRPr="00237D9C" w:rsidRDefault="00237D9C" w:rsidP="00237D9C">
      <w:pPr>
        <w:shd w:val="clear" w:color="auto" w:fill="FFFFFF"/>
        <w:tabs>
          <w:tab w:val="left" w:pos="284"/>
        </w:tabs>
        <w:spacing w:after="0"/>
        <w:ind w:left="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СОДЕРЖАНИЕ ТЕМ ЗАНЯТИЙ</w:t>
      </w:r>
    </w:p>
    <w:p w:rsidR="00237D9C" w:rsidRPr="00237D9C" w:rsidRDefault="00237D9C" w:rsidP="00237D9C">
      <w:pPr>
        <w:shd w:val="clear" w:color="auto" w:fill="FFFFFF"/>
        <w:spacing w:after="0"/>
        <w:ind w:left="5"/>
        <w:jc w:val="center"/>
        <w:rPr>
          <w:rFonts w:ascii="Times New Roman" w:hAnsi="Times New Roman" w:cs="Times New Roman"/>
          <w:sz w:val="24"/>
          <w:szCs w:val="24"/>
        </w:rPr>
      </w:pPr>
    </w:p>
    <w:p w:rsidR="00237D9C" w:rsidRPr="00237D9C" w:rsidRDefault="00237D9C" w:rsidP="00237D9C">
      <w:pPr>
        <w:shd w:val="clear" w:color="auto" w:fill="FFFFFF"/>
        <w:tabs>
          <w:tab w:val="left" w:pos="6264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 1</w:t>
      </w:r>
      <w:r w:rsidRPr="00237D9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. Поражающие факторы источников чрезвычайных ситуаций, характерных для мест расположения и производственной деятельности организации, а также оружия массового поражения и других видов оружия.</w:t>
      </w:r>
    </w:p>
    <w:p w:rsidR="00237D9C" w:rsidRPr="00237D9C" w:rsidRDefault="00237D9C" w:rsidP="00237D9C">
      <w:pPr>
        <w:shd w:val="clear" w:color="auto" w:fill="FFFFFF"/>
        <w:tabs>
          <w:tab w:val="left" w:pos="6264"/>
        </w:tabs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ЧС, характерные для мест расположения и производственной деятельности организации, присущие им опасности и возможные последствия их возникновения.</w:t>
      </w:r>
    </w:p>
    <w:p w:rsidR="00237D9C" w:rsidRPr="00237D9C" w:rsidRDefault="00237D9C" w:rsidP="00237D9C">
      <w:pPr>
        <w:shd w:val="clear" w:color="auto" w:fill="FFFFFF"/>
        <w:tabs>
          <w:tab w:val="left" w:pos="6264"/>
        </w:tabs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Потенциально опасные объекты, расположенные на территории организации и муниципального образования.</w:t>
      </w:r>
    </w:p>
    <w:p w:rsidR="00237D9C" w:rsidRPr="00237D9C" w:rsidRDefault="00237D9C" w:rsidP="00237D9C">
      <w:pPr>
        <w:shd w:val="clear" w:color="auto" w:fill="FFFFFF"/>
        <w:tabs>
          <w:tab w:val="left" w:pos="6264"/>
        </w:tabs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Возможные ЧС техногенного характера при авариях и катастрофах на них.</w:t>
      </w:r>
    </w:p>
    <w:p w:rsidR="00237D9C" w:rsidRPr="00237D9C" w:rsidRDefault="00237D9C" w:rsidP="00237D9C">
      <w:pPr>
        <w:shd w:val="clear" w:color="auto" w:fill="FFFFFF"/>
        <w:tabs>
          <w:tab w:val="left" w:pos="6264"/>
        </w:tabs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Опасности военного характера и присущие им особенности. Действия работников организаций при опасностях, возникающих при военных конфликтах.</w:t>
      </w:r>
    </w:p>
    <w:p w:rsidR="00237D9C" w:rsidRPr="00237D9C" w:rsidRDefault="00237D9C" w:rsidP="00237D9C">
      <w:pPr>
        <w:shd w:val="clear" w:color="auto" w:fill="FFFFFF"/>
        <w:tabs>
          <w:tab w:val="left" w:pos="6264"/>
        </w:tabs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Поражающие факторы ядерного, химического, биологического и обычного оружия.</w:t>
      </w:r>
    </w:p>
    <w:p w:rsidR="00237D9C" w:rsidRPr="00237D9C" w:rsidRDefault="00237D9C" w:rsidP="00237D9C">
      <w:pPr>
        <w:shd w:val="clear" w:color="auto" w:fill="FFFFFF"/>
        <w:tabs>
          <w:tab w:val="left" w:pos="626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Основные способы защиты работников от опасностей, возникающих при ЧС и военных конфликтах.</w:t>
      </w:r>
    </w:p>
    <w:p w:rsidR="00237D9C" w:rsidRPr="00237D9C" w:rsidRDefault="00237D9C" w:rsidP="00237D9C">
      <w:pPr>
        <w:shd w:val="clear" w:color="auto" w:fill="FFFFFF"/>
        <w:tabs>
          <w:tab w:val="left" w:pos="6264"/>
        </w:tabs>
        <w:spacing w:after="0"/>
        <w:ind w:left="38" w:right="5" w:firstLine="485"/>
        <w:jc w:val="center"/>
        <w:rPr>
          <w:rFonts w:ascii="Times New Roman" w:hAnsi="Times New Roman" w:cs="Times New Roman"/>
          <w:bCs/>
          <w:iCs/>
          <w:color w:val="000000"/>
          <w:spacing w:val="3"/>
          <w:sz w:val="24"/>
          <w:szCs w:val="24"/>
        </w:rPr>
      </w:pP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 2.</w:t>
      </w:r>
      <w:r w:rsidRPr="00237D9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Порядок получения сигнала «ВНИМАНИЕ ВСЕМ!» с информацией о воздушной тревоге, химической тревоге, радиационной опасности или угрозе катастрофического затопления и действий работников организации по ним.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Порядок оповещения работников организации и доведения сигнала «ВНИМАНИЕ ВСЕМ!» с информацией: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 воздушной тревоге;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химической тревоге;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 радиационной опасности;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 угрозе катастрофического затопления;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Порядок действия работников организаций при получении сигнала «ВНИМАНИЕ ВСЕМ!» в рабочее время.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Особенности действий работников организаций при получении сигнала «ВНИМАНИЕ ВСЕМ!» в нерабочее время.</w:t>
      </w:r>
    </w:p>
    <w:p w:rsidR="00237D9C" w:rsidRPr="00237D9C" w:rsidRDefault="00237D9C" w:rsidP="00237D9C">
      <w:pPr>
        <w:shd w:val="clear" w:color="auto" w:fill="FFFFFF"/>
        <w:spacing w:after="0"/>
        <w:ind w:left="29" w:right="14" w:firstLine="466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Тема 3.</w:t>
      </w:r>
      <w:r w:rsidRPr="00237D9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Порядок и правила использования средств индивидуальной и коллективной защиты, а также средств пожаротушения, имеющихся в организации.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Виды, назначение и правила пользования имеющимися в организации средствами индивидуальной и коллективной защиты. Порядок получения средств индивидуальной защиты.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iCs/>
          <w:color w:val="000000"/>
          <w:sz w:val="24"/>
          <w:szCs w:val="24"/>
        </w:rPr>
        <w:t>Практическое изготовление и применение подручных средств защиты органов дыхания.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iCs/>
          <w:color w:val="000000"/>
          <w:sz w:val="24"/>
          <w:szCs w:val="24"/>
        </w:rPr>
        <w:t>Действия при укрытии работников организаций в защитных сооружениях.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iCs/>
          <w:color w:val="000000"/>
          <w:sz w:val="24"/>
          <w:szCs w:val="24"/>
        </w:rPr>
        <w:t>Меры безопасности при нахождении в защитных сооружениях.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Технические и первичные средства пожаротушения и их расположение. Действия при их применении </w:t>
      </w:r>
    </w:p>
    <w:p w:rsidR="00237D9C" w:rsidRPr="00237D9C" w:rsidRDefault="00237D9C" w:rsidP="00237D9C">
      <w:pPr>
        <w:shd w:val="clear" w:color="auto" w:fill="FFFFFF"/>
        <w:spacing w:after="0"/>
        <w:ind w:left="29" w:right="10" w:firstLine="48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237D9C" w:rsidRPr="00237D9C" w:rsidRDefault="00237D9C" w:rsidP="00237D9C">
      <w:pPr>
        <w:shd w:val="clear" w:color="auto" w:fill="FFFFFF"/>
        <w:spacing w:after="0"/>
        <w:ind w:left="29" w:right="10" w:firstLine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D9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Тема 4.</w:t>
      </w:r>
      <w:r w:rsidRPr="00237D9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Действия работников при авариях, катастрофе и пожаре на территории организации.</w:t>
      </w:r>
    </w:p>
    <w:p w:rsidR="00237D9C" w:rsidRPr="00237D9C" w:rsidRDefault="00237D9C" w:rsidP="00237D9C">
      <w:pPr>
        <w:shd w:val="clear" w:color="auto" w:fill="FFFFFF"/>
        <w:spacing w:after="0"/>
        <w:ind w:left="29" w:right="19" w:firstLine="461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Основные требования охраны труда и соблюдение техники безопасности на рабочем месте.</w:t>
      </w:r>
    </w:p>
    <w:p w:rsidR="00237D9C" w:rsidRPr="00237D9C" w:rsidRDefault="00237D9C" w:rsidP="00237D9C">
      <w:pPr>
        <w:shd w:val="clear" w:color="auto" w:fill="FFFFFF"/>
        <w:spacing w:after="0"/>
        <w:ind w:left="34" w:right="5" w:firstLine="4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Действия при аварии, катастрофе и пожаре на производстве.</w:t>
      </w:r>
    </w:p>
    <w:p w:rsidR="00237D9C" w:rsidRPr="00237D9C" w:rsidRDefault="00237D9C" w:rsidP="00237D9C">
      <w:pPr>
        <w:shd w:val="clear" w:color="auto" w:fill="FFFFFF"/>
        <w:spacing w:after="0"/>
        <w:ind w:left="34" w:right="5" w:firstLine="4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Порядок и пути эвакуации.</w:t>
      </w:r>
    </w:p>
    <w:p w:rsidR="00237D9C" w:rsidRPr="00237D9C" w:rsidRDefault="00237D9C" w:rsidP="00237D9C">
      <w:pPr>
        <w:shd w:val="clear" w:color="auto" w:fill="FFFFFF"/>
        <w:spacing w:after="0"/>
        <w:ind w:left="34" w:right="5" w:firstLine="4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color w:val="000000"/>
          <w:sz w:val="24"/>
          <w:szCs w:val="24"/>
        </w:rPr>
        <w:t>Профилактические меры по предупреждению пожара. Основные требования пожарной безопасности на рабочем месте. Действия работников по предупреждению пожара, при обнаружении задымления и возгорания, а также по сигналам оповещения о пожаре.</w:t>
      </w:r>
    </w:p>
    <w:p w:rsidR="00237D9C" w:rsidRPr="00237D9C" w:rsidRDefault="00237D9C" w:rsidP="00237D9C">
      <w:pPr>
        <w:shd w:val="clear" w:color="auto" w:fill="FFFFFF"/>
        <w:spacing w:after="0"/>
        <w:ind w:left="34" w:right="5" w:firstLine="466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237D9C" w:rsidRPr="00237D9C" w:rsidRDefault="00237D9C" w:rsidP="00237D9C">
      <w:pPr>
        <w:shd w:val="clear" w:color="auto" w:fill="FFFFFF"/>
        <w:spacing w:after="0"/>
        <w:ind w:left="5" w:right="34" w:firstLine="504"/>
        <w:jc w:val="both"/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</w:pPr>
      <w:r w:rsidRPr="00237D9C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Тема 5.</w:t>
      </w:r>
      <w:r w:rsidRPr="00237D9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Действия работников организации при угрозе и возникновении чрезвычайных ситуаций и военных конфликтов.</w:t>
      </w:r>
    </w:p>
    <w:p w:rsidR="00237D9C" w:rsidRPr="00237D9C" w:rsidRDefault="00237D9C" w:rsidP="00237D9C">
      <w:pPr>
        <w:shd w:val="clear" w:color="auto" w:fill="FFFFFF"/>
        <w:spacing w:after="0"/>
        <w:ind w:left="5" w:right="34" w:firstLine="504"/>
        <w:jc w:val="both"/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</w:pPr>
      <w:r w:rsidRPr="00237D9C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Действия по сигналу «ВНИМАНИЕ ВСЕМ!» с информационными сообщениями.</w:t>
      </w:r>
    </w:p>
    <w:p w:rsidR="00237D9C" w:rsidRPr="00237D9C" w:rsidRDefault="00237D9C" w:rsidP="00237D9C">
      <w:pPr>
        <w:shd w:val="clear" w:color="auto" w:fill="FFFFFF"/>
        <w:spacing w:after="0"/>
        <w:ind w:left="5" w:right="34" w:firstLine="504"/>
        <w:jc w:val="both"/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</w:pPr>
      <w:r w:rsidRPr="00237D9C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Действия работников при получении информации о стихийных бедствиях геофизического и геологического характера (землетрясения, извержение вулканов, оползни, сели, обвалы, лавины и др.), вовремя и после их возникновения.</w:t>
      </w:r>
    </w:p>
    <w:p w:rsidR="00237D9C" w:rsidRPr="00237D9C" w:rsidRDefault="00237D9C" w:rsidP="00237D9C">
      <w:pPr>
        <w:shd w:val="clear" w:color="auto" w:fill="FFFFFF"/>
        <w:spacing w:after="0"/>
        <w:ind w:left="5" w:right="34" w:firstLine="504"/>
        <w:jc w:val="both"/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</w:pPr>
      <w:r w:rsidRPr="00237D9C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Действия работников при получении информации о стихийных бедствиях метеорологического характера (ураганы, бури, смерчи, метели, мороз и пр.), вовремя их возникновения и после окончания.</w:t>
      </w:r>
    </w:p>
    <w:p w:rsidR="00237D9C" w:rsidRPr="00237D9C" w:rsidRDefault="00237D9C" w:rsidP="00237D9C">
      <w:pPr>
        <w:shd w:val="clear" w:color="auto" w:fill="FFFFFF"/>
        <w:spacing w:after="0"/>
        <w:ind w:left="5" w:right="34" w:firstLine="504"/>
        <w:jc w:val="both"/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</w:pPr>
      <w:r w:rsidRPr="00237D9C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Действия работников при получении информации о стихийных бедствиях гидрологического характера (наводнения, паводки, цунами и др.), вовремя их возникновения и после окончания.</w:t>
      </w:r>
    </w:p>
    <w:p w:rsidR="00237D9C" w:rsidRPr="00237D9C" w:rsidRDefault="00237D9C" w:rsidP="00237D9C">
      <w:pPr>
        <w:shd w:val="clear" w:color="auto" w:fill="FFFFFF"/>
        <w:spacing w:after="0"/>
        <w:ind w:left="5" w:right="34" w:firstLine="504"/>
        <w:jc w:val="both"/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</w:pPr>
      <w:r w:rsidRPr="00237D9C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Действия работников при получении информации о возникновении лесных и торфяных пожаров. Меры безопасности при привлечении работников к борьбе с лесными пожарами.</w:t>
      </w:r>
    </w:p>
    <w:p w:rsidR="00237D9C" w:rsidRPr="00237D9C" w:rsidRDefault="00237D9C" w:rsidP="00237D9C">
      <w:pPr>
        <w:shd w:val="clear" w:color="auto" w:fill="FFFFFF"/>
        <w:spacing w:after="0"/>
        <w:ind w:left="5" w:right="34" w:firstLine="504"/>
        <w:jc w:val="both"/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</w:pPr>
      <w:r w:rsidRPr="00237D9C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Действия по повышению защитных свойств помещений от проникновения радиоактивных и аварийно- химически опасных веществ при ЧС техногенного характера.</w:t>
      </w:r>
    </w:p>
    <w:p w:rsidR="00237D9C" w:rsidRPr="00237D9C" w:rsidRDefault="00237D9C" w:rsidP="00237D9C">
      <w:pPr>
        <w:shd w:val="clear" w:color="auto" w:fill="FFFFFF"/>
        <w:spacing w:after="0"/>
        <w:ind w:left="5" w:right="34" w:firstLine="504"/>
        <w:jc w:val="both"/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</w:pPr>
      <w:r w:rsidRPr="00237D9C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Действия при возникновении военных конфликтов.</w:t>
      </w:r>
    </w:p>
    <w:p w:rsidR="00237D9C" w:rsidRPr="00237D9C" w:rsidRDefault="00237D9C" w:rsidP="00237D9C">
      <w:pPr>
        <w:shd w:val="clear" w:color="auto" w:fill="FFFFFF"/>
        <w:spacing w:after="0"/>
        <w:ind w:left="5" w:right="34" w:firstLine="504"/>
        <w:jc w:val="both"/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</w:pPr>
      <w:r w:rsidRPr="00237D9C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Действия работников организаций при объявлении эвакуации.</w:t>
      </w:r>
    </w:p>
    <w:p w:rsidR="00237D9C" w:rsidRPr="00237D9C" w:rsidRDefault="00237D9C" w:rsidP="00237D9C">
      <w:pPr>
        <w:shd w:val="clear" w:color="auto" w:fill="FFFFFF"/>
        <w:spacing w:after="0"/>
        <w:ind w:left="5" w:right="34" w:firstLine="504"/>
        <w:jc w:val="center"/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</w:pP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 6.</w:t>
      </w:r>
      <w:r w:rsidRPr="00237D9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Оказание первой помощи.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Основные правила оказания первой помощи в неотложных ситуациях.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Первая помощь при кровотечениях и ранениях. Способы остановки кровотечения. Виды повязок. Правила и приемы наложения повязок на раны.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Практическое наложение повязок.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Первая 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Правила оказания помощи утопающему.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Правила и техника проведения искусственного дыхания и непрямого массажа сердца.</w:t>
      </w:r>
    </w:p>
    <w:p w:rsidR="00237D9C" w:rsidRPr="00237D9C" w:rsidRDefault="00237D9C" w:rsidP="00237D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Практическая тренировка по проведению искусственного дыхания и непрямого массажа сердца.</w:t>
      </w:r>
    </w:p>
    <w:p w:rsidR="00237D9C" w:rsidRPr="00237D9C" w:rsidRDefault="00237D9C" w:rsidP="00237D9C">
      <w:pPr>
        <w:shd w:val="clear" w:color="auto" w:fill="FFFFFF"/>
        <w:spacing w:after="0"/>
        <w:ind w:left="14" w:right="19" w:firstLine="480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237D9C" w:rsidRPr="00237D9C" w:rsidRDefault="00237D9C" w:rsidP="00237D9C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 7.</w:t>
      </w:r>
      <w:r w:rsidRPr="00237D9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Действия работников организации в условиях негативных и опасных факторов бытового характера.</w:t>
      </w:r>
    </w:p>
    <w:p w:rsidR="00237D9C" w:rsidRPr="00237D9C" w:rsidRDefault="00237D9C" w:rsidP="00237D9C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Возможные негативные и опасные факторы бытового характера и меры по их предупреждению.</w:t>
      </w:r>
    </w:p>
    <w:p w:rsidR="00237D9C" w:rsidRPr="00237D9C" w:rsidRDefault="00237D9C" w:rsidP="00237D9C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Действия при бытовых отравлениях, укусе животными и насекомыми.</w:t>
      </w:r>
    </w:p>
    <w:p w:rsidR="00237D9C" w:rsidRPr="00237D9C" w:rsidRDefault="00237D9C" w:rsidP="00237D9C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Правила действий по обеспечению личной безопасности в местах массового скопления людей, при пожаре, на водных объектах, в походе и на природе.</w:t>
      </w:r>
    </w:p>
    <w:p w:rsidR="00237D9C" w:rsidRPr="00237D9C" w:rsidRDefault="00237D9C" w:rsidP="00237D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Способы преодоления паники и панических настроений в условиях ЧС.</w:t>
      </w:r>
    </w:p>
    <w:p w:rsidR="00747019" w:rsidRPr="003B53AB" w:rsidRDefault="00747019" w:rsidP="00237D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47019" w:rsidRPr="003B53AB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348" w:rsidRDefault="00562348" w:rsidP="0098668C">
      <w:pPr>
        <w:spacing w:after="0" w:line="240" w:lineRule="auto"/>
      </w:pPr>
      <w:r>
        <w:separator/>
      </w:r>
    </w:p>
  </w:endnote>
  <w:endnote w:type="continuationSeparator" w:id="0">
    <w:p w:rsidR="00562348" w:rsidRDefault="00562348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664752" w:rsidRDefault="00FE03E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47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668C" w:rsidRPr="006647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47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2C4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647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348" w:rsidRDefault="00562348" w:rsidP="0098668C">
      <w:pPr>
        <w:spacing w:after="0" w:line="240" w:lineRule="auto"/>
      </w:pPr>
      <w:r>
        <w:separator/>
      </w:r>
    </w:p>
  </w:footnote>
  <w:footnote w:type="continuationSeparator" w:id="0">
    <w:p w:rsidR="00562348" w:rsidRDefault="00562348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F945166"/>
    <w:multiLevelType w:val="hybridMultilevel"/>
    <w:tmpl w:val="9AA05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F9541D6"/>
    <w:multiLevelType w:val="hybridMultilevel"/>
    <w:tmpl w:val="5FFE230A"/>
    <w:lvl w:ilvl="0" w:tplc="A75AAC9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BF62FC"/>
    <w:multiLevelType w:val="hybridMultilevel"/>
    <w:tmpl w:val="733C5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F6846"/>
    <w:multiLevelType w:val="multilevel"/>
    <w:tmpl w:val="0CE8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B7DB3"/>
    <w:multiLevelType w:val="hybridMultilevel"/>
    <w:tmpl w:val="2856F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C7CE2"/>
    <w:multiLevelType w:val="hybridMultilevel"/>
    <w:tmpl w:val="78F6D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281D"/>
    <w:multiLevelType w:val="hybridMultilevel"/>
    <w:tmpl w:val="44DE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5134E"/>
    <w:multiLevelType w:val="hybridMultilevel"/>
    <w:tmpl w:val="A06A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3736A"/>
    <w:multiLevelType w:val="multilevel"/>
    <w:tmpl w:val="2C8A257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1730B63"/>
    <w:multiLevelType w:val="hybridMultilevel"/>
    <w:tmpl w:val="1DE0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008D5"/>
    <w:multiLevelType w:val="hybridMultilevel"/>
    <w:tmpl w:val="0D18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06728"/>
    <w:multiLevelType w:val="multilevel"/>
    <w:tmpl w:val="7E26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38266B"/>
    <w:multiLevelType w:val="hybridMultilevel"/>
    <w:tmpl w:val="03B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608F2"/>
    <w:multiLevelType w:val="hybridMultilevel"/>
    <w:tmpl w:val="B8286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3463E"/>
    <w:multiLevelType w:val="hybridMultilevel"/>
    <w:tmpl w:val="E4703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34803"/>
    <w:multiLevelType w:val="hybridMultilevel"/>
    <w:tmpl w:val="B33C9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210F0"/>
    <w:multiLevelType w:val="hybridMultilevel"/>
    <w:tmpl w:val="1712564A"/>
    <w:lvl w:ilvl="0" w:tplc="22A6C12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B2F46"/>
    <w:multiLevelType w:val="hybridMultilevel"/>
    <w:tmpl w:val="8EEEA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FE2795A"/>
    <w:multiLevelType w:val="hybridMultilevel"/>
    <w:tmpl w:val="80188398"/>
    <w:lvl w:ilvl="0" w:tplc="88AA586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83EC6"/>
    <w:multiLevelType w:val="hybridMultilevel"/>
    <w:tmpl w:val="C4AC6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20114"/>
    <w:multiLevelType w:val="multilevel"/>
    <w:tmpl w:val="F6909C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C6A3677"/>
    <w:multiLevelType w:val="hybridMultilevel"/>
    <w:tmpl w:val="6534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5"/>
  </w:num>
  <w:num w:numId="5">
    <w:abstractNumId w:val="14"/>
  </w:num>
  <w:num w:numId="6">
    <w:abstractNumId w:val="11"/>
  </w:num>
  <w:num w:numId="7">
    <w:abstractNumId w:val="6"/>
  </w:num>
  <w:num w:numId="8">
    <w:abstractNumId w:val="16"/>
  </w:num>
  <w:num w:numId="9">
    <w:abstractNumId w:val="4"/>
  </w:num>
  <w:num w:numId="10">
    <w:abstractNumId w:val="23"/>
  </w:num>
  <w:num w:numId="11">
    <w:abstractNumId w:val="13"/>
  </w:num>
  <w:num w:numId="12">
    <w:abstractNumId w:val="19"/>
  </w:num>
  <w:num w:numId="13">
    <w:abstractNumId w:val="15"/>
  </w:num>
  <w:num w:numId="14">
    <w:abstractNumId w:val="17"/>
  </w:num>
  <w:num w:numId="15">
    <w:abstractNumId w:val="21"/>
  </w:num>
  <w:num w:numId="16">
    <w:abstractNumId w:val="24"/>
  </w:num>
  <w:num w:numId="17">
    <w:abstractNumId w:val="18"/>
  </w:num>
  <w:num w:numId="18">
    <w:abstractNumId w:val="22"/>
  </w:num>
  <w:num w:numId="19">
    <w:abstractNumId w:val="7"/>
  </w:num>
  <w:num w:numId="20">
    <w:abstractNumId w:val="9"/>
  </w:num>
  <w:num w:numId="21">
    <w:abstractNumId w:val="12"/>
  </w:num>
  <w:num w:numId="22">
    <w:abstractNumId w:val="10"/>
  </w:num>
  <w:num w:numId="23">
    <w:abstractNumId w:val="1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73C"/>
    <w:rsid w:val="00001B73"/>
    <w:rsid w:val="00003D71"/>
    <w:rsid w:val="00024FF8"/>
    <w:rsid w:val="000341C0"/>
    <w:rsid w:val="00042010"/>
    <w:rsid w:val="00055B48"/>
    <w:rsid w:val="000603C9"/>
    <w:rsid w:val="00075FC8"/>
    <w:rsid w:val="000A0966"/>
    <w:rsid w:val="000D26E9"/>
    <w:rsid w:val="000D5ECA"/>
    <w:rsid w:val="000D6237"/>
    <w:rsid w:val="000E780E"/>
    <w:rsid w:val="000F4458"/>
    <w:rsid w:val="00113C83"/>
    <w:rsid w:val="001169BE"/>
    <w:rsid w:val="00117CFC"/>
    <w:rsid w:val="00120B61"/>
    <w:rsid w:val="00120F59"/>
    <w:rsid w:val="00121D4D"/>
    <w:rsid w:val="00122C75"/>
    <w:rsid w:val="00135493"/>
    <w:rsid w:val="00147024"/>
    <w:rsid w:val="00157D47"/>
    <w:rsid w:val="0016761C"/>
    <w:rsid w:val="00194461"/>
    <w:rsid w:val="00195733"/>
    <w:rsid w:val="001B04D6"/>
    <w:rsid w:val="001C5029"/>
    <w:rsid w:val="001D23CE"/>
    <w:rsid w:val="001E6E06"/>
    <w:rsid w:val="00207822"/>
    <w:rsid w:val="00211E1F"/>
    <w:rsid w:val="00211FB6"/>
    <w:rsid w:val="00224CE9"/>
    <w:rsid w:val="00232052"/>
    <w:rsid w:val="00235567"/>
    <w:rsid w:val="00237D9C"/>
    <w:rsid w:val="00245416"/>
    <w:rsid w:val="00246B74"/>
    <w:rsid w:val="00260840"/>
    <w:rsid w:val="002673F2"/>
    <w:rsid w:val="00276E4C"/>
    <w:rsid w:val="00286DCD"/>
    <w:rsid w:val="00296EDE"/>
    <w:rsid w:val="002A5149"/>
    <w:rsid w:val="002B20BD"/>
    <w:rsid w:val="002B791E"/>
    <w:rsid w:val="002C39D2"/>
    <w:rsid w:val="002D75F2"/>
    <w:rsid w:val="002E23F5"/>
    <w:rsid w:val="002F280F"/>
    <w:rsid w:val="002F4A06"/>
    <w:rsid w:val="00316B64"/>
    <w:rsid w:val="00320758"/>
    <w:rsid w:val="00344123"/>
    <w:rsid w:val="00347E32"/>
    <w:rsid w:val="00354A11"/>
    <w:rsid w:val="003564BB"/>
    <w:rsid w:val="00360D99"/>
    <w:rsid w:val="00370FC4"/>
    <w:rsid w:val="00373E87"/>
    <w:rsid w:val="00375919"/>
    <w:rsid w:val="00376CB8"/>
    <w:rsid w:val="00377215"/>
    <w:rsid w:val="003815C1"/>
    <w:rsid w:val="0039105C"/>
    <w:rsid w:val="003A127B"/>
    <w:rsid w:val="003A7A03"/>
    <w:rsid w:val="003B2FFC"/>
    <w:rsid w:val="003B53AB"/>
    <w:rsid w:val="003B75DB"/>
    <w:rsid w:val="003C0DF4"/>
    <w:rsid w:val="003E055E"/>
    <w:rsid w:val="00402395"/>
    <w:rsid w:val="004065E6"/>
    <w:rsid w:val="00422B57"/>
    <w:rsid w:val="00425B07"/>
    <w:rsid w:val="0043637E"/>
    <w:rsid w:val="0044109C"/>
    <w:rsid w:val="00451985"/>
    <w:rsid w:val="00454C4E"/>
    <w:rsid w:val="00463CE0"/>
    <w:rsid w:val="0047629A"/>
    <w:rsid w:val="0048192F"/>
    <w:rsid w:val="00485641"/>
    <w:rsid w:val="004860F2"/>
    <w:rsid w:val="004A4A12"/>
    <w:rsid w:val="004C6ADB"/>
    <w:rsid w:val="004E4E1A"/>
    <w:rsid w:val="004E64FC"/>
    <w:rsid w:val="004F0AEC"/>
    <w:rsid w:val="004F6F07"/>
    <w:rsid w:val="005000C1"/>
    <w:rsid w:val="00503806"/>
    <w:rsid w:val="00510931"/>
    <w:rsid w:val="005236C6"/>
    <w:rsid w:val="0052623F"/>
    <w:rsid w:val="00527499"/>
    <w:rsid w:val="005338F9"/>
    <w:rsid w:val="005347B7"/>
    <w:rsid w:val="00536D6E"/>
    <w:rsid w:val="00540F04"/>
    <w:rsid w:val="005419F8"/>
    <w:rsid w:val="00562348"/>
    <w:rsid w:val="00566956"/>
    <w:rsid w:val="00576693"/>
    <w:rsid w:val="00576E40"/>
    <w:rsid w:val="00582D23"/>
    <w:rsid w:val="00597975"/>
    <w:rsid w:val="005A0F4E"/>
    <w:rsid w:val="005A4B79"/>
    <w:rsid w:val="005A68AD"/>
    <w:rsid w:val="005C576D"/>
    <w:rsid w:val="005C7327"/>
    <w:rsid w:val="005C7445"/>
    <w:rsid w:val="005E1C91"/>
    <w:rsid w:val="005E347B"/>
    <w:rsid w:val="005E6A50"/>
    <w:rsid w:val="00621574"/>
    <w:rsid w:val="006359D6"/>
    <w:rsid w:val="00641FBF"/>
    <w:rsid w:val="00646E87"/>
    <w:rsid w:val="00663138"/>
    <w:rsid w:val="0066377F"/>
    <w:rsid w:val="00664752"/>
    <w:rsid w:val="00680608"/>
    <w:rsid w:val="006823AD"/>
    <w:rsid w:val="00683A90"/>
    <w:rsid w:val="006878F1"/>
    <w:rsid w:val="0069473C"/>
    <w:rsid w:val="00694C29"/>
    <w:rsid w:val="006A376E"/>
    <w:rsid w:val="006A4780"/>
    <w:rsid w:val="006B1FD6"/>
    <w:rsid w:val="006C0A72"/>
    <w:rsid w:val="006C50AC"/>
    <w:rsid w:val="006D6A78"/>
    <w:rsid w:val="00713AD3"/>
    <w:rsid w:val="00714382"/>
    <w:rsid w:val="007232F6"/>
    <w:rsid w:val="00725B0F"/>
    <w:rsid w:val="007317D9"/>
    <w:rsid w:val="00740FE6"/>
    <w:rsid w:val="00747019"/>
    <w:rsid w:val="007611C6"/>
    <w:rsid w:val="007801CD"/>
    <w:rsid w:val="007B7E15"/>
    <w:rsid w:val="007C298A"/>
    <w:rsid w:val="007C372F"/>
    <w:rsid w:val="007C4CEE"/>
    <w:rsid w:val="007E6D06"/>
    <w:rsid w:val="007E7277"/>
    <w:rsid w:val="00802F9D"/>
    <w:rsid w:val="00814FDA"/>
    <w:rsid w:val="00831334"/>
    <w:rsid w:val="00842AB9"/>
    <w:rsid w:val="0085246B"/>
    <w:rsid w:val="00853C25"/>
    <w:rsid w:val="00866B04"/>
    <w:rsid w:val="00872332"/>
    <w:rsid w:val="00885CB7"/>
    <w:rsid w:val="00887CD6"/>
    <w:rsid w:val="008B3272"/>
    <w:rsid w:val="008C0955"/>
    <w:rsid w:val="008C1662"/>
    <w:rsid w:val="008D64FA"/>
    <w:rsid w:val="008E715E"/>
    <w:rsid w:val="008F674C"/>
    <w:rsid w:val="00975355"/>
    <w:rsid w:val="0098668C"/>
    <w:rsid w:val="009A4B30"/>
    <w:rsid w:val="009B023F"/>
    <w:rsid w:val="009C23C0"/>
    <w:rsid w:val="009D16B8"/>
    <w:rsid w:val="00A00BE7"/>
    <w:rsid w:val="00A02A47"/>
    <w:rsid w:val="00A15C39"/>
    <w:rsid w:val="00A2792D"/>
    <w:rsid w:val="00A34471"/>
    <w:rsid w:val="00A36412"/>
    <w:rsid w:val="00A42759"/>
    <w:rsid w:val="00A52072"/>
    <w:rsid w:val="00A52633"/>
    <w:rsid w:val="00A552DF"/>
    <w:rsid w:val="00A65562"/>
    <w:rsid w:val="00A657B6"/>
    <w:rsid w:val="00A84EB7"/>
    <w:rsid w:val="00A95253"/>
    <w:rsid w:val="00A97D94"/>
    <w:rsid w:val="00AC024D"/>
    <w:rsid w:val="00AC2371"/>
    <w:rsid w:val="00AC7F4D"/>
    <w:rsid w:val="00AE0653"/>
    <w:rsid w:val="00AF7BC4"/>
    <w:rsid w:val="00B17254"/>
    <w:rsid w:val="00B21F47"/>
    <w:rsid w:val="00B23874"/>
    <w:rsid w:val="00B32A2E"/>
    <w:rsid w:val="00B42CCA"/>
    <w:rsid w:val="00B44AF1"/>
    <w:rsid w:val="00B52E8C"/>
    <w:rsid w:val="00B60E2E"/>
    <w:rsid w:val="00B67CE1"/>
    <w:rsid w:val="00B71F2C"/>
    <w:rsid w:val="00B74F8E"/>
    <w:rsid w:val="00B7505F"/>
    <w:rsid w:val="00B868BE"/>
    <w:rsid w:val="00BA079E"/>
    <w:rsid w:val="00BD014F"/>
    <w:rsid w:val="00BE0AB1"/>
    <w:rsid w:val="00C06994"/>
    <w:rsid w:val="00C101F0"/>
    <w:rsid w:val="00C122F0"/>
    <w:rsid w:val="00C208C4"/>
    <w:rsid w:val="00C228BC"/>
    <w:rsid w:val="00C56852"/>
    <w:rsid w:val="00C62D73"/>
    <w:rsid w:val="00C67948"/>
    <w:rsid w:val="00C67D93"/>
    <w:rsid w:val="00C719E2"/>
    <w:rsid w:val="00C83E33"/>
    <w:rsid w:val="00CD5137"/>
    <w:rsid w:val="00CE0CBB"/>
    <w:rsid w:val="00CE0E0B"/>
    <w:rsid w:val="00D143BC"/>
    <w:rsid w:val="00D16C02"/>
    <w:rsid w:val="00D17540"/>
    <w:rsid w:val="00D2577E"/>
    <w:rsid w:val="00D3167F"/>
    <w:rsid w:val="00D42368"/>
    <w:rsid w:val="00D4653A"/>
    <w:rsid w:val="00D50004"/>
    <w:rsid w:val="00D52C47"/>
    <w:rsid w:val="00D57845"/>
    <w:rsid w:val="00D94384"/>
    <w:rsid w:val="00DB667A"/>
    <w:rsid w:val="00DC12B8"/>
    <w:rsid w:val="00DD0447"/>
    <w:rsid w:val="00DD1E77"/>
    <w:rsid w:val="00DD3D05"/>
    <w:rsid w:val="00DF03CD"/>
    <w:rsid w:val="00DF3BC3"/>
    <w:rsid w:val="00E1161C"/>
    <w:rsid w:val="00E14B40"/>
    <w:rsid w:val="00E2227F"/>
    <w:rsid w:val="00E27694"/>
    <w:rsid w:val="00E326DE"/>
    <w:rsid w:val="00E327AC"/>
    <w:rsid w:val="00E34444"/>
    <w:rsid w:val="00E37136"/>
    <w:rsid w:val="00E5220E"/>
    <w:rsid w:val="00E537DA"/>
    <w:rsid w:val="00E549C9"/>
    <w:rsid w:val="00E559D4"/>
    <w:rsid w:val="00E60BB1"/>
    <w:rsid w:val="00E83AAF"/>
    <w:rsid w:val="00EB1CE0"/>
    <w:rsid w:val="00EB47FE"/>
    <w:rsid w:val="00EC34F9"/>
    <w:rsid w:val="00ED234F"/>
    <w:rsid w:val="00ED3F8E"/>
    <w:rsid w:val="00ED5FCA"/>
    <w:rsid w:val="00EF55AF"/>
    <w:rsid w:val="00F02824"/>
    <w:rsid w:val="00F33275"/>
    <w:rsid w:val="00F52DD0"/>
    <w:rsid w:val="00F548EB"/>
    <w:rsid w:val="00F61B70"/>
    <w:rsid w:val="00F6228C"/>
    <w:rsid w:val="00F62819"/>
    <w:rsid w:val="00F75A00"/>
    <w:rsid w:val="00F765A5"/>
    <w:rsid w:val="00F83A75"/>
    <w:rsid w:val="00F867D8"/>
    <w:rsid w:val="00F94DA6"/>
    <w:rsid w:val="00F96196"/>
    <w:rsid w:val="00FD49B9"/>
    <w:rsid w:val="00FE03E2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C997"/>
  <w15:docId w15:val="{E2EC228C-8185-4D2B-9258-112632D9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Intense Emphasis"/>
    <w:basedOn w:val="a0"/>
    <w:uiPriority w:val="21"/>
    <w:qFormat/>
    <w:rsid w:val="0052623F"/>
    <w:rPr>
      <w:b/>
      <w:bCs/>
      <w:i/>
      <w:iCs/>
      <w:color w:val="4F81BD" w:themeColor="accent1"/>
    </w:rPr>
  </w:style>
  <w:style w:type="paragraph" w:styleId="2">
    <w:name w:val="Body Text 2"/>
    <w:basedOn w:val="a"/>
    <w:link w:val="20"/>
    <w:rsid w:val="007143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14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1438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14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81008-33A2-4986-AECA-3D513FFE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Безопасность</cp:lastModifiedBy>
  <cp:revision>217</cp:revision>
  <dcterms:created xsi:type="dcterms:W3CDTF">2014-11-20T18:30:00Z</dcterms:created>
  <dcterms:modified xsi:type="dcterms:W3CDTF">2024-08-28T10:18:00Z</dcterms:modified>
</cp:coreProperties>
</file>