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77" w:rsidRPr="00435677" w:rsidRDefault="00435677" w:rsidP="00435677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Как разработать рабочую программу воспитателя детского сада</w:t>
      </w:r>
    </w:p>
    <w:p w:rsidR="00435677" w:rsidRPr="00435677" w:rsidRDefault="00435677" w:rsidP="00435677">
      <w:pPr>
        <w:spacing w:line="480" w:lineRule="atLeast"/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</w:pPr>
      <w:r w:rsidRPr="00435677"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  <w:t>Чтобы составить рабочую программу воспитателя детского сада, назначьте разработчиков и составьте структуру программы. Поручите разработчикам собрать первичные данные и подготовить проект программы. Представленный проект программы направьте на согласование, а затем утвердите.</w:t>
      </w:r>
    </w:p>
    <w:p w:rsidR="00435677" w:rsidRPr="00435677" w:rsidRDefault="00435677" w:rsidP="00435677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9D79C6A" wp14:editId="3C496E68">
            <wp:extent cx="1023620" cy="1255395"/>
            <wp:effectExtent l="0" t="0" r="5080" b="1905"/>
            <wp:docPr id="3" name="Рисунок 3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h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677" w:rsidRPr="00435677" w:rsidRDefault="00435677" w:rsidP="00435677">
      <w:pPr>
        <w:spacing w:after="90" w:line="360" w:lineRule="atLeast"/>
        <w:rPr>
          <w:rFonts w:ascii="Arial" w:eastAsia="Times New Roman" w:hAnsi="Arial" w:cs="Arial"/>
          <w:color w:val="50576D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50576D"/>
          <w:sz w:val="24"/>
          <w:szCs w:val="24"/>
          <w:lang w:eastAsia="ru-RU"/>
        </w:rPr>
        <w:t>Оксана </w:t>
      </w:r>
      <w:proofErr w:type="spellStart"/>
      <w:r w:rsidRPr="00435677">
        <w:rPr>
          <w:rFonts w:ascii="Arial" w:eastAsia="Times New Roman" w:hAnsi="Arial" w:cs="Arial"/>
          <w:b/>
          <w:bCs/>
          <w:color w:val="50576D"/>
          <w:sz w:val="24"/>
          <w:szCs w:val="24"/>
          <w:lang w:eastAsia="ru-RU"/>
        </w:rPr>
        <w:t>Скоролупова</w:t>
      </w:r>
      <w:r w:rsidRPr="00435677">
        <w:rPr>
          <w:rFonts w:ascii="Arial" w:eastAsia="Times New Roman" w:hAnsi="Arial" w:cs="Arial"/>
          <w:color w:val="50576D"/>
          <w:sz w:val="27"/>
          <w:szCs w:val="27"/>
          <w:lang w:eastAsia="ru-RU"/>
        </w:rPr>
        <w:t>вице</w:t>
      </w:r>
      <w:proofErr w:type="spellEnd"/>
      <w:r w:rsidRPr="00435677">
        <w:rPr>
          <w:rFonts w:ascii="Arial" w:eastAsia="Times New Roman" w:hAnsi="Arial" w:cs="Arial"/>
          <w:color w:val="50576D"/>
          <w:sz w:val="27"/>
          <w:szCs w:val="27"/>
          <w:lang w:eastAsia="ru-RU"/>
        </w:rPr>
        <w:t>-президент по дошкольному образованию Института мобильных образовательных систем (ИМОС), член Экспертного совета по дошкольному образованию Госдумы</w:t>
      </w:r>
    </w:p>
    <w:p w:rsidR="00435677" w:rsidRPr="00435677" w:rsidRDefault="00435677" w:rsidP="00435677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5F988C76" wp14:editId="6A92BEBC">
            <wp:extent cx="1023620" cy="1255395"/>
            <wp:effectExtent l="0" t="0" r="5080" b="1905"/>
            <wp:docPr id="4" name="Рисунок 4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h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677" w:rsidRPr="00435677" w:rsidRDefault="00435677" w:rsidP="00435677">
      <w:pPr>
        <w:spacing w:line="360" w:lineRule="atLeast"/>
        <w:rPr>
          <w:rFonts w:ascii="Arial" w:eastAsia="Times New Roman" w:hAnsi="Arial" w:cs="Arial"/>
          <w:color w:val="50576D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50576D"/>
          <w:sz w:val="24"/>
          <w:szCs w:val="24"/>
          <w:lang w:eastAsia="ru-RU"/>
        </w:rPr>
        <w:t>Юлия </w:t>
      </w:r>
      <w:proofErr w:type="spellStart"/>
      <w:r w:rsidRPr="00435677">
        <w:rPr>
          <w:rFonts w:ascii="Arial" w:eastAsia="Times New Roman" w:hAnsi="Arial" w:cs="Arial"/>
          <w:b/>
          <w:bCs/>
          <w:color w:val="50576D"/>
          <w:sz w:val="24"/>
          <w:szCs w:val="24"/>
          <w:lang w:eastAsia="ru-RU"/>
        </w:rPr>
        <w:t>Патеева</w:t>
      </w:r>
      <w:r w:rsidRPr="00435677">
        <w:rPr>
          <w:rFonts w:ascii="Arial" w:eastAsia="Times New Roman" w:hAnsi="Arial" w:cs="Arial"/>
          <w:color w:val="50576D"/>
          <w:sz w:val="27"/>
          <w:szCs w:val="27"/>
          <w:lang w:eastAsia="ru-RU"/>
        </w:rPr>
        <w:t>юрист</w:t>
      </w:r>
      <w:proofErr w:type="spellEnd"/>
      <w:r w:rsidRPr="00435677">
        <w:rPr>
          <w:rFonts w:ascii="Arial" w:eastAsia="Times New Roman" w:hAnsi="Arial" w:cs="Arial"/>
          <w:color w:val="50576D"/>
          <w:sz w:val="27"/>
          <w:szCs w:val="27"/>
          <w:lang w:eastAsia="ru-RU"/>
        </w:rPr>
        <w:t>-редактор Системы Образование, эксперт по комплексной безопасности и санитарному законодательству, разработчик инструкции о мерах пожарной безопасности, программ производственного контроля и другой локальной документации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Кому и как поручить разработать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Разработать программу поручите рабочей группе. Формируйте ее из работников, которые участвуют в воспитании и обучении воспитанников. Это могут быть воспитатели групп, которые работают с определенной возрастной категорией детей, а также иные педагоги, осуществляющие воспитание и развитие детей этой группы, </w:t>
      </w:r>
      <w:proofErr w:type="gramStart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педагог-психолог, педагог-организатор, музыкальный руководитель. Руководство за деятельностью рабочей группы возложите на руководящего работника детского сада, </w:t>
      </w:r>
      <w:proofErr w:type="gramStart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старшего воспитателя или заместителя заведующего по учебно-воспитательной работе.</w:t>
      </w:r>
    </w:p>
    <w:p w:rsidR="00435677" w:rsidRPr="00435677" w:rsidRDefault="00435677" w:rsidP="00435677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lastRenderedPageBreak/>
        <w:t>ВНИМАНИЕ</w:t>
      </w:r>
    </w:p>
    <w:p w:rsidR="00435677" w:rsidRPr="00435677" w:rsidRDefault="00435677" w:rsidP="00435677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Работники имеют право отказаться от участия в разработке программы.</w:t>
      </w:r>
    </w:p>
    <w:p w:rsidR="00435677" w:rsidRPr="00435677" w:rsidRDefault="00435677" w:rsidP="00435677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Чтобы этого не допустить, внесите обязанность разработать рабочую программу в должностные инструкции и в трудовые договоры работников.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Состав рабочей группы, полномочия ее членов и сроки разработки программы обсудите в ходе совещания или на заседании педагогического совета. По итогам обсуждения издайте </w:t>
      </w:r>
      <w:hyperlink r:id="rId7" w:anchor="/document/118/60286/" w:history="1">
        <w:r w:rsidRPr="00435677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приказ о подготовке программы</w:t>
        </w:r>
      </w:hyperlink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 определить структуру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Законодательство не устанавливает требований к структуре рабочей программы воспитателя детского сада, поэтому определите ее самостоятельно, например, опишите в </w:t>
      </w:r>
      <w:hyperlink r:id="rId8" w:anchor="/document/16/38802/d5/" w:history="1">
        <w:r w:rsidRPr="00435677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локальном акте</w:t>
        </w:r>
      </w:hyperlink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При этом учтите мнение педагогического совета, старшего воспитателя и заместителя заведующего по учебно-воспитательной работе.</w:t>
      </w:r>
    </w:p>
    <w:p w:rsid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разработать структуру программы самостоятельно, изучите предложения воспитателей детского сада, требования нормативных актов к организации воспитательно-образовательной деятельности в детском саду. Не перегружайте содержание рабочей программы. Так воспитателям будет проще планировать свою работу, а вам ее контролировать.</w:t>
      </w:r>
    </w:p>
    <w:p w:rsid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35677" w:rsidRPr="00435677" w:rsidRDefault="00435677" w:rsidP="00435677">
      <w:pPr>
        <w:shd w:val="clear" w:color="auto" w:fill="FCF3ED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DA5701"/>
          <w:spacing w:val="17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b/>
          <w:bCs/>
          <w:caps/>
          <w:color w:val="DA5701"/>
          <w:spacing w:val="17"/>
          <w:sz w:val="21"/>
          <w:szCs w:val="21"/>
          <w:lang w:eastAsia="ru-RU"/>
        </w:rPr>
        <w:t>ПРИМЕР</w:t>
      </w:r>
    </w:p>
    <w:p w:rsidR="00435677" w:rsidRPr="00435677" w:rsidRDefault="00435677" w:rsidP="00435677">
      <w:pPr>
        <w:shd w:val="clear" w:color="auto" w:fill="FCF3ED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52700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752700"/>
          <w:sz w:val="27"/>
          <w:szCs w:val="27"/>
          <w:lang w:eastAsia="ru-RU"/>
        </w:rPr>
        <w:t>Примеры структуры рабочей программы воспитателя детского сада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ru-RU"/>
        </w:rPr>
        <w:t>Пример 1</w:t>
      </w: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. Структура рабочей программы повторяет разделы основной образовательной программы детского сада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Рабочая программа по аналогии с основной образовательной программой дошкольного образования состоит из трех разделов: целевого, содержательного и организационного.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Плюсы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: воспитателю проще соотносить структурные элементы рабочей программы с учетом сведений основной образовательной программы.</w:t>
      </w:r>
    </w:p>
    <w:p w:rsid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Минусы: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надо отслеживать, чтобы рабочая программа полностью не повторяла содержание основной образовательной программы детского сада.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ru-RU"/>
        </w:rPr>
        <w:t>Пример 2</w:t>
      </w: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. Структура рабочей программы повторяет разделы плана воспитательной работы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Рабочая программа повторяет разделы плана воспитательной работы и состоит из титульного листа, пояснительной записки, плана воспитательной работы и планируемых результатов.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Плюсы: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воспитатель меньше нагружен бумажной работой и более сконцентрирован на планировании воспитательно-образовательной деятельности.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Минусы: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сложнее отслеживать соответствие рабочей программы сведениям основной образовательной программы.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Пример 3.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Структура рабочей программы в соответствии с рекомендациями методической литературы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Рабочая программа включает следующие разделы:</w:t>
      </w:r>
    </w:p>
    <w:p w:rsidR="00435677" w:rsidRPr="00435677" w:rsidRDefault="00435677" w:rsidP="00435677">
      <w:pPr>
        <w:numPr>
          <w:ilvl w:val="0"/>
          <w:numId w:val="5"/>
        </w:numPr>
        <w:shd w:val="clear" w:color="auto" w:fill="FFFF9C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титульный лист;</w:t>
      </w:r>
    </w:p>
    <w:p w:rsidR="00435677" w:rsidRPr="00435677" w:rsidRDefault="00435677" w:rsidP="00435677">
      <w:pPr>
        <w:numPr>
          <w:ilvl w:val="0"/>
          <w:numId w:val="5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пояснительная записка;</w:t>
      </w:r>
    </w:p>
    <w:p w:rsidR="00435677" w:rsidRPr="00435677" w:rsidRDefault="00435677" w:rsidP="00435677">
      <w:pPr>
        <w:numPr>
          <w:ilvl w:val="0"/>
          <w:numId w:val="5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основная часть, которая отражает направления и содержание работы с детьми и родителями, а также содержит технологии организации образовательной деятельности в соответствии с содержанием дошкольного образования, спецификой группы и особенностями деятельности педагога;</w:t>
      </w:r>
    </w:p>
    <w:p w:rsidR="00435677" w:rsidRPr="00435677" w:rsidRDefault="00435677" w:rsidP="00435677">
      <w:pPr>
        <w:numPr>
          <w:ilvl w:val="0"/>
          <w:numId w:val="5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приложения: методические рекомендации для детей, родителей и педагогов по организации образовательной деятельности.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Плюсы: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воспитатель меньше нагружен бумажной работой, он четко понимает основные направления своей работы, ее планируемые результаты и реализацию образовательной программы в соответствии с возрастными особенностями детей.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Минусы: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сложнее отслеживать соответствие рабочей программы сведениям основной образовательной программы.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Пример 4. Структура рабочей программы, разработанная на основе опыта работы дошкольных организаций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Рабочая программа включает следующие разделы:</w:t>
      </w:r>
    </w:p>
    <w:p w:rsidR="00435677" w:rsidRPr="00435677" w:rsidRDefault="00435677" w:rsidP="00435677">
      <w:pPr>
        <w:numPr>
          <w:ilvl w:val="0"/>
          <w:numId w:val="6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титульный лист;</w:t>
      </w:r>
    </w:p>
    <w:p w:rsidR="00435677" w:rsidRPr="00435677" w:rsidRDefault="00435677" w:rsidP="00435677">
      <w:pPr>
        <w:numPr>
          <w:ilvl w:val="0"/>
          <w:numId w:val="6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пояснительная записка;</w:t>
      </w:r>
    </w:p>
    <w:p w:rsidR="00435677" w:rsidRPr="00435677" w:rsidRDefault="00435677" w:rsidP="00435677">
      <w:pPr>
        <w:numPr>
          <w:ilvl w:val="0"/>
          <w:numId w:val="6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модели воспитательной работы с детьми на день, на неделю и на год;</w:t>
      </w:r>
    </w:p>
    <w:p w:rsidR="00435677" w:rsidRPr="00435677" w:rsidRDefault="00435677" w:rsidP="00435677">
      <w:pPr>
        <w:numPr>
          <w:ilvl w:val="0"/>
          <w:numId w:val="6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комплексно-тематическое планирование или план образовательной работы;</w:t>
      </w:r>
    </w:p>
    <w:p w:rsidR="00435677" w:rsidRPr="00435677" w:rsidRDefault="00435677" w:rsidP="00435677">
      <w:pPr>
        <w:numPr>
          <w:ilvl w:val="0"/>
          <w:numId w:val="6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индивидуальные маршруты развития детей;</w:t>
      </w:r>
    </w:p>
    <w:p w:rsidR="00435677" w:rsidRPr="00435677" w:rsidRDefault="00435677" w:rsidP="00435677">
      <w:pPr>
        <w:numPr>
          <w:ilvl w:val="0"/>
          <w:numId w:val="6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план взаимодействия с семьями воспитанников;</w:t>
      </w:r>
    </w:p>
    <w:p w:rsidR="00435677" w:rsidRPr="00435677" w:rsidRDefault="00435677" w:rsidP="00435677">
      <w:pPr>
        <w:numPr>
          <w:ilvl w:val="0"/>
          <w:numId w:val="6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перечень используемых пособий;</w:t>
      </w:r>
    </w:p>
    <w:p w:rsidR="00435677" w:rsidRPr="00435677" w:rsidRDefault="00435677" w:rsidP="00435677">
      <w:pPr>
        <w:numPr>
          <w:ilvl w:val="0"/>
          <w:numId w:val="6"/>
        </w:numPr>
        <w:shd w:val="clear" w:color="auto" w:fill="FCF3ED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приложение: результаты наблюдений за детьми, педагогической диагностики.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Плюсы: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в одном документе сосредоточены все указания, организационные моменты, необходимые педагогам для эффективной реализации образовательного процесса. Также программа позволяет учесть сложившиеся в дошкольной организации традиции по организации образовательного процесса в течение дня, недели, года.</w:t>
      </w:r>
    </w:p>
    <w:p w:rsidR="00435677" w:rsidRPr="00435677" w:rsidRDefault="00435677" w:rsidP="00435677">
      <w:pPr>
        <w:shd w:val="clear" w:color="auto" w:fill="FCF3ED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lastRenderedPageBreak/>
        <w:t>Минусы:</w:t>
      </w: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от воспитателей требуются значительные усилия по повышению качества образовательного процесса, реализуемого в соответствии с такой рабочей программой.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 оформлять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Требования к оформлению определите в локальном акте детского сада, </w:t>
      </w:r>
      <w:proofErr w:type="gramStart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положении о рабочей программе. В локальном акте опишите цели и задачи программы, порядок ее формирования, оформления, рассмотрения и утверждения. Также укажите, когда в программу надо внести изменения, и место, где программу будут хранить. Остальную информацию укажите в приложениях к документу, например, это может быть пример титульного листа программы или календарно-тематического плана.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Утвердите документ грифом утверждения или приказом. После утверждения доведите положение до сведения разработчиков программы. В качестве примера используйте </w:t>
      </w:r>
      <w:hyperlink r:id="rId9" w:anchor="/document/118/60279/" w:history="1">
        <w:r w:rsidRPr="00435677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заполненный образец положения</w:t>
        </w:r>
      </w:hyperlink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Какие сведения использовать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формировании рабочей программы поручите разработчикам использовать федеральные нормативные акты и локальные акты детского сада, определяющие политику воспитательно-образовательной деятельности. К таким документам относят:</w:t>
      </w:r>
    </w:p>
    <w:p w:rsidR="00435677" w:rsidRPr="00435677" w:rsidRDefault="00435677" w:rsidP="00435677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Федеральный закон от 29.12.2012 № 273-ФЗ;</w:t>
      </w:r>
    </w:p>
    <w:p w:rsidR="00435677" w:rsidRPr="00435677" w:rsidRDefault="00435677" w:rsidP="00435677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федеральный государственный образовательный стандарт дошкольного образования;</w:t>
      </w:r>
    </w:p>
    <w:p w:rsidR="00435677" w:rsidRPr="00435677" w:rsidRDefault="00435677" w:rsidP="00435677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основную образовательную программу детского сада;</w:t>
      </w:r>
    </w:p>
    <w:p w:rsidR="00435677" w:rsidRPr="00435677" w:rsidRDefault="00435677" w:rsidP="00435677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примерную образовательную программу дошкольного образования;</w:t>
      </w:r>
    </w:p>
    <w:p w:rsidR="00435677" w:rsidRPr="00435677" w:rsidRDefault="00435677" w:rsidP="00435677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авторские образовательные программы в сфере дошкольного образования;</w:t>
      </w:r>
    </w:p>
    <w:p w:rsidR="00435677" w:rsidRPr="00435677" w:rsidRDefault="00435677" w:rsidP="00435677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годовой план работы детского сада.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Кроме того, обяжите рабочую группу проанализировать:</w:t>
      </w:r>
    </w:p>
    <w:p w:rsidR="00435677" w:rsidRPr="00435677" w:rsidRDefault="00435677" w:rsidP="00435677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условия для реализации рабочей программы. К таким условиям относят кадровые и материально-технические ресурсы детского сада;</w:t>
      </w:r>
    </w:p>
    <w:p w:rsidR="00435677" w:rsidRPr="00435677" w:rsidRDefault="00435677" w:rsidP="00435677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здоровье и индивидуальные особенности развития воспитанников;</w:t>
      </w:r>
    </w:p>
    <w:p w:rsidR="00435677" w:rsidRPr="00435677" w:rsidRDefault="00435677" w:rsidP="00435677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запросы и пожелания родителей воспитанников, оценить степень их удовлетворенности содержанием и результатами воспитательно-образовательной деятельности. Предложите провести опрос на групповом родительском собрании, </w:t>
      </w:r>
      <w:proofErr w:type="gramStart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помощью анкетирования.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 подготовить проект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Проект программы поручите подготовить отдельно для каждой группы: младшей, средней, старшей и подготовительной к школе групп. Напомните разработчикам использовать в работе </w:t>
      </w:r>
      <w:hyperlink r:id="rId10" w:anchor="/document/16/38802/d1/" w:history="1">
        <w:r w:rsidRPr="00435677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первичные данные</w:t>
        </w:r>
      </w:hyperlink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учитывать </w:t>
      </w:r>
      <w:hyperlink r:id="rId11" w:anchor="/document/16/38802/d3/" w:history="1">
        <w:r w:rsidRPr="00435677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требования локальных актов</w:t>
        </w:r>
      </w:hyperlink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детского сада. Кроме того, предупредите, чтобы программу не перегружали избыточными материалами, </w:t>
      </w:r>
      <w:proofErr w:type="gramStart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сценариями занятий или рекомендациями для родителей.</w:t>
      </w:r>
    </w:p>
    <w:p w:rsidR="00435677" w:rsidRPr="00435677" w:rsidRDefault="00435677" w:rsidP="00435677">
      <w:pPr>
        <w:shd w:val="clear" w:color="auto" w:fill="F3F8FC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b/>
          <w:bCs/>
          <w:caps/>
          <w:color w:val="0076E0"/>
          <w:spacing w:val="17"/>
          <w:sz w:val="21"/>
          <w:szCs w:val="21"/>
          <w:lang w:eastAsia="ru-RU"/>
        </w:rPr>
        <w:t>СИТУАЦИЯ</w:t>
      </w:r>
    </w:p>
    <w:p w:rsidR="00435677" w:rsidRPr="00435677" w:rsidRDefault="00435677" w:rsidP="00435677">
      <w:pPr>
        <w:shd w:val="clear" w:color="auto" w:fill="F3F8FC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D3039"/>
          <w:sz w:val="27"/>
          <w:szCs w:val="27"/>
          <w:lang w:eastAsia="ru-RU"/>
        </w:rPr>
        <w:lastRenderedPageBreak/>
        <w:t>Обязательно ли разрабатывать рабочую программу воспитателя в детском саду</w:t>
      </w:r>
    </w:p>
    <w:p w:rsidR="00435677" w:rsidRPr="00435677" w:rsidRDefault="00435677" w:rsidP="00435677">
      <w:pPr>
        <w:shd w:val="clear" w:color="auto" w:fill="F3F8FC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Нет, не обязательно.</w:t>
      </w:r>
    </w:p>
    <w:p w:rsidR="00435677" w:rsidRPr="00435677" w:rsidRDefault="00435677" w:rsidP="00435677">
      <w:pPr>
        <w:shd w:val="clear" w:color="auto" w:fill="F3F8FC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Федеральный образовательный стандарт дошкольного образования не содержит требования к формированию рабочих программ. Кроме того, законодательством об образовании понятие рабочей программы закреплено за учебными предметами, курсами, дисциплинами (</w:t>
      </w:r>
      <w:hyperlink r:id="rId12" w:anchor="/document/99/902389617/XA00M7G2MM/" w:tooltip="[#7]" w:history="1">
        <w:r w:rsidRPr="00435677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ч. 9 ст. 2 За</w:t>
        </w:r>
        <w:bookmarkStart w:id="0" w:name="_GoBack"/>
        <w:bookmarkEnd w:id="0"/>
        <w:r w:rsidRPr="00435677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к</w:t>
        </w:r>
        <w:r w:rsidRPr="00435677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она от 12.12.2012 № 273-ФЗ</w:t>
        </w:r>
      </w:hyperlink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В детском саду таких элементов основная образовательная программа не содержит.</w:t>
      </w:r>
    </w:p>
    <w:p w:rsidR="00435677" w:rsidRPr="00435677" w:rsidRDefault="00435677" w:rsidP="00435677">
      <w:pPr>
        <w:shd w:val="clear" w:color="auto" w:fill="F3F8FC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Однако заведующий детским садом на локальном уровне может принять решение о разработке рабочих программ, например, чтобы планировать и управлять воспитательно-образовательной деятельностью, реализовать специфику детского сада, совершенствовать работу воспитателей.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 часто разрабатывать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Нормативных требований к продолжительности действия программы нет, поэтому определите их самостоятельно, например, поручите составлять или корректировать программу ежегодно на начало учебного года. Так вы спланируете воспитательно-образовательную деятельность и обеспечите преемственность программ для каждой возрастной группы воспитанников. Однако при этом надо будет учитывать содержание программы предыдущего года.</w:t>
      </w:r>
    </w:p>
    <w:p w:rsidR="00435677" w:rsidRPr="00435677" w:rsidRDefault="00435677" w:rsidP="00435677">
      <w:pPr>
        <w:shd w:val="clear" w:color="auto" w:fill="FCF3ED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DA5701"/>
          <w:spacing w:val="17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b/>
          <w:bCs/>
          <w:caps/>
          <w:color w:val="DA5701"/>
          <w:spacing w:val="17"/>
          <w:sz w:val="21"/>
          <w:szCs w:val="21"/>
          <w:lang w:eastAsia="ru-RU"/>
        </w:rPr>
        <w:t>ПРИМЕР</w:t>
      </w:r>
    </w:p>
    <w:p w:rsidR="00435677" w:rsidRPr="00435677" w:rsidRDefault="00435677" w:rsidP="00435677">
      <w:pPr>
        <w:shd w:val="clear" w:color="auto" w:fill="FCF3ED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52700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752700"/>
          <w:sz w:val="27"/>
          <w:szCs w:val="27"/>
          <w:lang w:eastAsia="ru-RU"/>
        </w:rPr>
        <w:t>Пример, как разработать новую рабочую программу</w:t>
      </w:r>
    </w:p>
    <w:p w:rsidR="00435677" w:rsidRPr="00435677" w:rsidRDefault="00435677" w:rsidP="00435677">
      <w:pPr>
        <w:shd w:val="clear" w:color="auto" w:fill="FCF3ED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Воспитатель работал в прошлом учебном году в средней группе. В текущем году воспитатель вместе с детьми перешел в старшую группу. Коллеги, которые работали в прошлом году в старшей группе, передали ему свою рабочую программу.</w:t>
      </w:r>
    </w:p>
    <w:p w:rsidR="00435677" w:rsidRPr="00435677" w:rsidRDefault="00435677" w:rsidP="00435677">
      <w:pPr>
        <w:shd w:val="clear" w:color="auto" w:fill="FCF3ED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Прежде чем начать работать по программе, ее надо скорректировать. К информации, которую надо скорректировать, относят индивидуальные особенности воспитанников, направления и модели работы с детьми, индивидуальные маршруты, формы совместной деятельности взрослых и детей.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С кем согласовать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Согласуйте проект программы с коллегиальным органом управления, обладающим таким полномочием по уставу, </w:t>
      </w:r>
      <w:proofErr w:type="gramStart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например</w:t>
      </w:r>
      <w:proofErr w:type="gramEnd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педагогическим советом детского сада. Также учтите мнение представительного органа, например совета родителей (</w:t>
      </w:r>
      <w:hyperlink r:id="rId13" w:anchor="/document/99/902389617/XA00M3A2MB/" w:history="1">
        <w:r w:rsidRPr="00435677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ч. 3 ст. 30 Закона № 273-ФЗ</w:t>
        </w:r>
      </w:hyperlink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Направьте проект программы каждому органу, который будет его согласовывать. После того как органы рассмотрят проект, они поставят гриф согласования на титульном листе программы или направят протокол, в котором укажут свои замечания и предложения.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учесть мнение коллегиальных и представительных органов, поручите рабочей группе доработать проект рабочей программы. Затем направьте программу на повторное согласование.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 утвердить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Согласованную программу утвердите одним из вариантов – </w:t>
      </w:r>
      <w:hyperlink r:id="rId14" w:anchor="/document/16/39806/dfasztb5y9/" w:history="1">
        <w:r w:rsidRPr="00435677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грифом утверждения</w:t>
        </w:r>
      </w:hyperlink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или </w:t>
      </w:r>
      <w:hyperlink r:id="rId15" w:anchor="/document/16/39806/dfas26dqpu/" w:history="1">
        <w:r w:rsidRPr="00435677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приказом</w:t>
        </w:r>
      </w:hyperlink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После этого программу разместите на официальном сайте детского сада или информационном стенде. Закон не устанавливает такого требования, но если программа будет в свободном доступе, то все желающие смогут ознакомиться с направлениями учебно-воспитательной деятельности детского сада.</w:t>
      </w:r>
    </w:p>
    <w:p w:rsidR="00435677" w:rsidRPr="00435677" w:rsidRDefault="00435677" w:rsidP="00435677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35677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Когда внести изменения</w:t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Корректируйте программу, когда изменилось законодательство об образовании, выявили замечания или предложения по совершенствованию учебно-воспитательной деятельности. Изменения вносите в том же порядке, в котором принимали программу, например, издайте приказ о внесении изменений или примите новую редакцию документа.</w:t>
      </w:r>
    </w:p>
    <w:p w:rsidR="00435677" w:rsidRPr="00435677" w:rsidRDefault="00435677" w:rsidP="00435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435677" w:rsidRPr="00435677" w:rsidRDefault="00435677" w:rsidP="004356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«Как разработать рабочую программу воспитателя детского сада». О.А. </w:t>
      </w:r>
      <w:proofErr w:type="spellStart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Скоролупова</w:t>
      </w:r>
      <w:proofErr w:type="spellEnd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Ю.Т. </w:t>
      </w:r>
      <w:proofErr w:type="spellStart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Патеева</w:t>
      </w:r>
      <w:proofErr w:type="spellEnd"/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435677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6" w:anchor="/document/16/38802/dfas20lndu/?of=copy-d8a8b4657b" w:history="1">
        <w:r w:rsidRPr="00435677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https://vip.1obraz.ru/#/document/16/38802/dfas20lndu/?of=copy-d8a8b4657b</w:t>
        </w:r>
      </w:hyperlink>
    </w:p>
    <w:p w:rsidR="007F5F16" w:rsidRPr="00435677" w:rsidRDefault="007F5F16" w:rsidP="00435677"/>
    <w:sectPr w:rsidR="007F5F16" w:rsidRPr="00435677" w:rsidSect="00500B43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DB"/>
    <w:multiLevelType w:val="multilevel"/>
    <w:tmpl w:val="5D04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A4B95"/>
    <w:multiLevelType w:val="multilevel"/>
    <w:tmpl w:val="8A7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D7EE3"/>
    <w:multiLevelType w:val="multilevel"/>
    <w:tmpl w:val="4E3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63167"/>
    <w:multiLevelType w:val="multilevel"/>
    <w:tmpl w:val="F326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2220A"/>
    <w:multiLevelType w:val="multilevel"/>
    <w:tmpl w:val="031E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F62D0"/>
    <w:multiLevelType w:val="multilevel"/>
    <w:tmpl w:val="3C9E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537A8"/>
    <w:multiLevelType w:val="multilevel"/>
    <w:tmpl w:val="BE9C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41F10"/>
    <w:multiLevelType w:val="multilevel"/>
    <w:tmpl w:val="A60A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83"/>
    <w:rsid w:val="00435677"/>
    <w:rsid w:val="00500B43"/>
    <w:rsid w:val="00697983"/>
    <w:rsid w:val="007F5F16"/>
    <w:rsid w:val="00B7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CF95E-6610-4975-80C5-9525A872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6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8441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848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794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48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634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80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5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61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34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71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98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4262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654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97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915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589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1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5585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0296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393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62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8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471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4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8237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59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4508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1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2023-03-21T06:59:00Z</dcterms:created>
  <dcterms:modified xsi:type="dcterms:W3CDTF">2023-03-30T06:46:00Z</dcterms:modified>
</cp:coreProperties>
</file>