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301" w:rsidRPr="00137301" w:rsidRDefault="00137301" w:rsidP="00137301">
      <w:pPr>
        <w:shd w:val="clear" w:color="auto" w:fill="FFFFFF"/>
        <w:spacing w:after="0" w:line="360" w:lineRule="auto"/>
        <w:jc w:val="right"/>
        <w:rPr>
          <w:rFonts w:ascii="Times New Roman" w:hAnsi="Times New Roman" w:cs="Times New Roman"/>
          <w:sz w:val="28"/>
          <w:szCs w:val="28"/>
        </w:rPr>
      </w:pPr>
      <w:r w:rsidRPr="00137301">
        <w:rPr>
          <w:rFonts w:ascii="Times New Roman" w:hAnsi="Times New Roman" w:cs="Times New Roman"/>
          <w:sz w:val="28"/>
          <w:szCs w:val="28"/>
        </w:rPr>
        <w:t>1ЭБУ-4</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5F6867" w:rsidRPr="00E62BF0" w:rsidRDefault="005F6867" w:rsidP="005F6867">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6B53B1">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Default="004859D9"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2222C2" w:rsidRPr="00E62BF0" w:rsidRDefault="002222C2"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442416" w:rsidRPr="00E62BF0" w:rsidRDefault="0004738A" w:rsidP="0004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38</w:t>
      </w:r>
      <w:r w:rsidR="004859D9" w:rsidRPr="00E62BF0">
        <w:rPr>
          <w:rFonts w:ascii="Times New Roman" w:hAnsi="Times New Roman" w:cs="Times New Roman"/>
          <w:b/>
          <w:sz w:val="36"/>
          <w:szCs w:val="36"/>
        </w:rPr>
        <w:t>.02.</w:t>
      </w:r>
      <w:r w:rsidR="00690E97">
        <w:rPr>
          <w:rFonts w:ascii="Times New Roman" w:hAnsi="Times New Roman" w:cs="Times New Roman"/>
          <w:b/>
          <w:sz w:val="36"/>
          <w:szCs w:val="36"/>
        </w:rPr>
        <w:t>0</w:t>
      </w:r>
      <w:r w:rsidR="00B97D9F">
        <w:rPr>
          <w:rFonts w:ascii="Times New Roman" w:hAnsi="Times New Roman" w:cs="Times New Roman"/>
          <w:b/>
          <w:sz w:val="36"/>
          <w:szCs w:val="36"/>
        </w:rPr>
        <w:t>1</w:t>
      </w:r>
      <w:r w:rsidR="00D31B03" w:rsidRPr="00E62BF0">
        <w:rPr>
          <w:rFonts w:ascii="Times New Roman" w:hAnsi="Times New Roman" w:cs="Times New Roman"/>
          <w:b/>
          <w:sz w:val="36"/>
          <w:szCs w:val="36"/>
        </w:rPr>
        <w:t xml:space="preserve"> </w:t>
      </w:r>
      <w:r w:rsidR="00B97D9F">
        <w:rPr>
          <w:rFonts w:ascii="Times New Roman" w:hAnsi="Times New Roman" w:cs="Times New Roman"/>
          <w:b/>
          <w:sz w:val="36"/>
          <w:szCs w:val="36"/>
        </w:rPr>
        <w:t>Экономика и бухгалтерский учет</w:t>
      </w:r>
      <w:r w:rsidR="00B97D9F">
        <w:rPr>
          <w:rFonts w:ascii="Times New Roman" w:hAnsi="Times New Roman" w:cs="Times New Roman"/>
          <w:b/>
          <w:sz w:val="36"/>
          <w:szCs w:val="36"/>
        </w:rPr>
        <w:br/>
        <w:t>(по отраслям)</w:t>
      </w: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36"/>
          <w:szCs w:val="36"/>
        </w:rPr>
      </w:pP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B97D9F">
        <w:rPr>
          <w:rFonts w:ascii="Times New Roman" w:hAnsi="Times New Roman" w:cs="Times New Roman"/>
          <w:b/>
          <w:sz w:val="32"/>
          <w:szCs w:val="32"/>
        </w:rPr>
        <w:t>бухгалтер</w:t>
      </w:r>
    </w:p>
    <w:p w:rsidR="0052060F" w:rsidRPr="00E62BF0"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5F6867" w:rsidRPr="00E62BF0" w:rsidRDefault="005F6867" w:rsidP="005F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5F6867" w:rsidRPr="00E62BF0" w:rsidRDefault="005F6867" w:rsidP="005F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6B53B1">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5F6867" w:rsidRPr="00E62BF0" w:rsidRDefault="005F6867" w:rsidP="005F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D42AA1" w:rsidRPr="00E62BF0" w:rsidRDefault="00D42AA1"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6B53B1">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Программа подготовки специалистов среднего звена</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sidR="004D74E5">
        <w:rPr>
          <w:rFonts w:ascii="Times New Roman" w:hAnsi="Times New Roman" w:cs="Times New Roman"/>
          <w:b/>
          <w:sz w:val="28"/>
          <w:szCs w:val="28"/>
        </w:rPr>
        <w:t>38.02.0</w:t>
      </w:r>
      <w:r w:rsidR="00B97D9F">
        <w:rPr>
          <w:rFonts w:ascii="Times New Roman" w:hAnsi="Times New Roman" w:cs="Times New Roman"/>
          <w:b/>
          <w:sz w:val="28"/>
          <w:szCs w:val="28"/>
        </w:rPr>
        <w:t>1</w:t>
      </w:r>
      <w:r w:rsidR="004D74E5">
        <w:rPr>
          <w:rFonts w:ascii="Times New Roman" w:hAnsi="Times New Roman" w:cs="Times New Roman"/>
          <w:b/>
          <w:sz w:val="28"/>
          <w:szCs w:val="28"/>
        </w:rPr>
        <w:t xml:space="preserve"> </w:t>
      </w:r>
      <w:r w:rsidR="003D1C4B">
        <w:rPr>
          <w:rFonts w:ascii="Times New Roman" w:hAnsi="Times New Roman" w:cs="Times New Roman"/>
          <w:b/>
          <w:sz w:val="28"/>
          <w:szCs w:val="28"/>
        </w:rPr>
        <w:t>Экономика и бухгалтерский учет (по отраслям)</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0004738A">
        <w:rPr>
          <w:rFonts w:ascii="Times New Roman" w:hAnsi="Times New Roman" w:cs="Times New Roman"/>
          <w:b/>
          <w:sz w:val="28"/>
          <w:szCs w:val="28"/>
        </w:rPr>
        <w:t>38</w:t>
      </w:r>
      <w:r w:rsidRPr="0065693D">
        <w:rPr>
          <w:rFonts w:ascii="Times New Roman" w:hAnsi="Times New Roman" w:cs="Times New Roman"/>
          <w:b/>
          <w:sz w:val="28"/>
          <w:szCs w:val="28"/>
        </w:rPr>
        <w:t xml:space="preserve">.00.00 </w:t>
      </w:r>
      <w:r w:rsidR="0004738A">
        <w:rPr>
          <w:rFonts w:ascii="Times New Roman" w:hAnsi="Times New Roman" w:cs="Times New Roman"/>
          <w:b/>
          <w:sz w:val="28"/>
          <w:szCs w:val="28"/>
        </w:rPr>
        <w:t>Экономика и управление</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4D74E5">
        <w:rPr>
          <w:rFonts w:ascii="Times New Roman" w:hAnsi="Times New Roman" w:cs="Times New Roman"/>
          <w:b/>
          <w:sz w:val="28"/>
          <w:szCs w:val="28"/>
        </w:rPr>
        <w:t>38.02.0</w:t>
      </w:r>
      <w:r w:rsidR="00B97D9F">
        <w:rPr>
          <w:rFonts w:ascii="Times New Roman" w:hAnsi="Times New Roman" w:cs="Times New Roman"/>
          <w:b/>
          <w:sz w:val="28"/>
          <w:szCs w:val="28"/>
        </w:rPr>
        <w:t>1</w:t>
      </w:r>
      <w:r w:rsidR="004D74E5">
        <w:rPr>
          <w:rFonts w:ascii="Times New Roman" w:hAnsi="Times New Roman" w:cs="Times New Roman"/>
          <w:b/>
          <w:sz w:val="28"/>
          <w:szCs w:val="28"/>
        </w:rPr>
        <w:t xml:space="preserve"> </w:t>
      </w:r>
      <w:r w:rsidR="00B97D9F">
        <w:rPr>
          <w:rFonts w:ascii="Times New Roman" w:hAnsi="Times New Roman" w:cs="Times New Roman"/>
          <w:b/>
          <w:sz w:val="28"/>
          <w:szCs w:val="28"/>
        </w:rPr>
        <w:t xml:space="preserve">Экономика и бухгалтерский учет </w:t>
      </w:r>
      <w:r w:rsidR="00D84F03">
        <w:rPr>
          <w:rFonts w:ascii="Times New Roman" w:hAnsi="Times New Roman" w:cs="Times New Roman"/>
          <w:sz w:val="28"/>
          <w:szCs w:val="28"/>
        </w:rPr>
        <w:t>(</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AF3E77">
        <w:rPr>
          <w:rFonts w:ascii="Times New Roman" w:hAnsi="Times New Roman" w:cs="Times New Roman"/>
          <w:b/>
          <w:sz w:val="28"/>
          <w:szCs w:val="28"/>
        </w:rPr>
        <w:t>просвещения</w:t>
      </w:r>
      <w:r w:rsidR="00D31B03" w:rsidRPr="0065693D">
        <w:rPr>
          <w:rFonts w:ascii="Times New Roman" w:hAnsi="Times New Roman" w:cs="Times New Roman"/>
          <w:b/>
          <w:sz w:val="28"/>
          <w:szCs w:val="28"/>
        </w:rPr>
        <w:t xml:space="preserve">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от </w:t>
      </w:r>
      <w:r w:rsidR="00B97D9F">
        <w:rPr>
          <w:rFonts w:ascii="Times New Roman" w:hAnsi="Times New Roman"/>
          <w:b/>
          <w:sz w:val="28"/>
          <w:szCs w:val="28"/>
        </w:rPr>
        <w:t>24</w:t>
      </w:r>
      <w:r w:rsidR="00AF3E77" w:rsidRPr="00D17B33">
        <w:rPr>
          <w:rFonts w:ascii="Times New Roman" w:hAnsi="Times New Roman"/>
          <w:b/>
          <w:sz w:val="28"/>
          <w:szCs w:val="28"/>
        </w:rPr>
        <w:t>.</w:t>
      </w:r>
      <w:r w:rsidR="00B97D9F">
        <w:rPr>
          <w:rFonts w:ascii="Times New Roman" w:hAnsi="Times New Roman"/>
          <w:b/>
          <w:sz w:val="28"/>
          <w:szCs w:val="28"/>
        </w:rPr>
        <w:t>06</w:t>
      </w:r>
      <w:r w:rsidR="00AF3E77" w:rsidRPr="00D17B33">
        <w:rPr>
          <w:rFonts w:ascii="Times New Roman" w:hAnsi="Times New Roman"/>
          <w:b/>
          <w:sz w:val="28"/>
          <w:szCs w:val="28"/>
        </w:rPr>
        <w:t>.202</w:t>
      </w:r>
      <w:r w:rsidR="00B97D9F">
        <w:rPr>
          <w:rFonts w:ascii="Times New Roman" w:hAnsi="Times New Roman"/>
          <w:b/>
          <w:sz w:val="28"/>
          <w:szCs w:val="28"/>
        </w:rPr>
        <w:t>4</w:t>
      </w:r>
      <w:r w:rsidR="00716D63">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 </w:t>
      </w:r>
      <w:r w:rsidR="00B97D9F">
        <w:rPr>
          <w:rFonts w:ascii="Times New Roman" w:hAnsi="Times New Roman"/>
          <w:b/>
          <w:sz w:val="28"/>
          <w:szCs w:val="28"/>
        </w:rPr>
        <w:t>437</w:t>
      </w:r>
      <w:r w:rsidR="00D84F03">
        <w:rPr>
          <w:rFonts w:ascii="Times New Roman" w:hAnsi="Times New Roman" w:cs="Times New Roman"/>
          <w:sz w:val="28"/>
          <w:szCs w:val="28"/>
        </w:rPr>
        <w:t xml:space="preserve">) и </w:t>
      </w:r>
      <w:r w:rsidR="006B53B1">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6B53B1" w:rsidRPr="00D84F03">
        <w:rPr>
          <w:rFonts w:ascii="Times New Roman" w:hAnsi="Times New Roman" w:cs="Times New Roman"/>
          <w:b/>
          <w:sz w:val="28"/>
          <w:szCs w:val="28"/>
        </w:rPr>
        <w:t xml:space="preserve">Приказом Министерства образования и науки РФ от 17.05.2012 № 413, </w:t>
      </w:r>
      <w:r w:rsidR="006B53B1">
        <w:rPr>
          <w:rFonts w:ascii="Times New Roman" w:hAnsi="Times New Roman" w:cs="Times New Roman"/>
          <w:b/>
          <w:sz w:val="28"/>
          <w:szCs w:val="28"/>
        </w:rPr>
        <w:t xml:space="preserve">ред. от 12.02.2025, </w:t>
      </w:r>
      <w:r w:rsidR="006B53B1"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6B53B1" w:rsidRPr="000C7FBE">
        <w:rPr>
          <w:rFonts w:ascii="Times New Roman" w:hAnsi="Times New Roman"/>
          <w:sz w:val="28"/>
          <w:szCs w:val="28"/>
        </w:rPr>
        <w:t>)</w:t>
      </w:r>
      <w:r w:rsidR="005F6867" w:rsidRPr="000C7FBE">
        <w:rPr>
          <w:rFonts w:ascii="Times New Roman" w:hAnsi="Times New Roman" w:cs="Times New Roman"/>
          <w:sz w:val="28"/>
          <w:szCs w:val="28"/>
        </w:rPr>
        <w:t>.</w:t>
      </w:r>
    </w:p>
    <w:p w:rsidR="005741E5" w:rsidRPr="00E62BF0" w:rsidRDefault="005741E5"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8B35EF"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3D1C4B"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574F5F" w:rsidRDefault="00574F5F" w:rsidP="0017532B">
            <w:pPr>
              <w:spacing w:line="360" w:lineRule="auto"/>
              <w:jc w:val="right"/>
              <w:rPr>
                <w:rFonts w:ascii="Times New Roman" w:hAnsi="Times New Roman" w:cs="Times New Roman"/>
                <w:sz w:val="28"/>
                <w:szCs w:val="28"/>
              </w:rPr>
            </w:pPr>
          </w:p>
          <w:p w:rsidR="003D1C4B" w:rsidRPr="00E62BF0" w:rsidRDefault="003D1C4B"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574F5F" w:rsidRDefault="00574F5F" w:rsidP="005F6867">
            <w:pPr>
              <w:spacing w:line="360" w:lineRule="auto"/>
              <w:jc w:val="right"/>
              <w:rPr>
                <w:rFonts w:ascii="Times New Roman" w:hAnsi="Times New Roman" w:cs="Times New Roman"/>
                <w:sz w:val="28"/>
                <w:szCs w:val="28"/>
              </w:rPr>
            </w:pPr>
          </w:p>
          <w:p w:rsidR="003D1C4B" w:rsidRPr="00E62BF0" w:rsidRDefault="003D1C4B" w:rsidP="005F6867">
            <w:pPr>
              <w:spacing w:line="360" w:lineRule="auto"/>
              <w:jc w:val="right"/>
              <w:rPr>
                <w:rFonts w:ascii="Times New Roman" w:hAnsi="Times New Roman" w:cs="Times New Roman"/>
                <w:sz w:val="28"/>
                <w:szCs w:val="28"/>
              </w:rPr>
            </w:pPr>
            <w:r>
              <w:rPr>
                <w:rFonts w:ascii="Times New Roman" w:hAnsi="Times New Roman" w:cs="Times New Roman"/>
                <w:sz w:val="28"/>
                <w:szCs w:val="28"/>
              </w:rPr>
              <w:t>10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3D1C4B" w:rsidP="005F6867">
            <w:pPr>
              <w:spacing w:line="360" w:lineRule="auto"/>
              <w:jc w:val="right"/>
              <w:rPr>
                <w:rFonts w:ascii="Times New Roman" w:hAnsi="Times New Roman" w:cs="Times New Roman"/>
                <w:sz w:val="28"/>
                <w:szCs w:val="28"/>
              </w:rPr>
            </w:pPr>
            <w:r>
              <w:rPr>
                <w:rFonts w:ascii="Times New Roman" w:hAnsi="Times New Roman" w:cs="Times New Roman"/>
                <w:sz w:val="28"/>
                <w:szCs w:val="28"/>
              </w:rPr>
              <w:t>22</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3D1C4B" w:rsidP="005F6867">
            <w:pPr>
              <w:spacing w:line="360" w:lineRule="auto"/>
              <w:jc w:val="right"/>
              <w:rPr>
                <w:rFonts w:ascii="Times New Roman" w:hAnsi="Times New Roman" w:cs="Times New Roman"/>
                <w:sz w:val="28"/>
                <w:szCs w:val="28"/>
              </w:rPr>
            </w:pPr>
            <w:r>
              <w:rPr>
                <w:rFonts w:ascii="Times New Roman" w:hAnsi="Times New Roman" w:cs="Times New Roman"/>
                <w:sz w:val="28"/>
                <w:szCs w:val="28"/>
              </w:rPr>
              <w:t>23</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3D1C4B" w:rsidP="005F6867">
            <w:pPr>
              <w:spacing w:line="360" w:lineRule="auto"/>
              <w:jc w:val="right"/>
              <w:rPr>
                <w:rFonts w:ascii="Times New Roman" w:hAnsi="Times New Roman" w:cs="Times New Roman"/>
                <w:sz w:val="28"/>
                <w:szCs w:val="28"/>
              </w:rPr>
            </w:pPr>
            <w:r>
              <w:rPr>
                <w:rFonts w:ascii="Times New Roman" w:hAnsi="Times New Roman" w:cs="Times New Roman"/>
                <w:sz w:val="28"/>
                <w:szCs w:val="28"/>
              </w:rPr>
              <w:t>28</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EF6C8A">
      <w:pPr>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EF6C8A">
      <w:pPr>
        <w:spacing w:after="0" w:line="360" w:lineRule="auto"/>
        <w:ind w:firstLine="709"/>
        <w:jc w:val="both"/>
        <w:rPr>
          <w:rFonts w:ascii="Times New Roman" w:hAnsi="Times New Roman" w:cs="Times New Roman"/>
          <w:b/>
          <w:sz w:val="28"/>
          <w:szCs w:val="28"/>
        </w:rPr>
      </w:pPr>
    </w:p>
    <w:p w:rsidR="00685296" w:rsidRPr="00D84F03" w:rsidRDefault="00685296" w:rsidP="00EF6C8A">
      <w:pPr>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5F6867"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00685296" w:rsidRPr="00E62BF0">
        <w:rPr>
          <w:rFonts w:ascii="Times New Roman" w:hAnsi="Times New Roman" w:cs="Times New Roman"/>
          <w:sz w:val="28"/>
          <w:szCs w:val="28"/>
        </w:rPr>
        <w:t xml:space="preserve">П – примерная образовательная программа; </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EF6C8A">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 xml:space="preserve">среднего общего образования по </w:t>
      </w:r>
      <w:r w:rsidR="0004738A">
        <w:rPr>
          <w:rFonts w:ascii="Times New Roman" w:eastAsia="Times New Roman" w:hAnsi="Times New Roman" w:cs="Times New Roman"/>
          <w:b/>
          <w:bCs/>
          <w:sz w:val="28"/>
          <w:szCs w:val="28"/>
        </w:rPr>
        <w:t>социально-экономическому</w:t>
      </w:r>
      <w:r w:rsidRPr="001041CD">
        <w:rPr>
          <w:rFonts w:ascii="Times New Roman" w:eastAsia="Times New Roman" w:hAnsi="Times New Roman" w:cs="Times New Roman"/>
          <w:b/>
          <w:bCs/>
          <w:sz w:val="28"/>
          <w:szCs w:val="28"/>
        </w:rPr>
        <w:t xml:space="preserve"> профилю СПО</w:t>
      </w:r>
      <w:r>
        <w:rPr>
          <w:rFonts w:ascii="Times New Roman" w:eastAsia="Times New Roman" w:hAnsi="Times New Roman" w:cs="Times New Roman"/>
          <w:bCs/>
          <w:sz w:val="28"/>
          <w:szCs w:val="28"/>
        </w:rPr>
        <w:t>.</w:t>
      </w:r>
    </w:p>
    <w:p w:rsidR="00D84F03" w:rsidRDefault="00211577" w:rsidP="00EF6C8A">
      <w:pPr>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EF6C8A">
      <w:pPr>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6B53B1" w:rsidRPr="00E62BF0" w:rsidRDefault="006B53B1" w:rsidP="006B53B1">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2B5FE2" w:rsidRDefault="002B5FE2"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sidR="00B97D9F">
        <w:rPr>
          <w:rFonts w:ascii="Times New Roman" w:hAnsi="Times New Roman"/>
          <w:b/>
          <w:sz w:val="28"/>
          <w:szCs w:val="28"/>
        </w:rPr>
        <w:t>24</w:t>
      </w:r>
      <w:r w:rsidR="00DE115D" w:rsidRPr="00D17B33">
        <w:rPr>
          <w:rFonts w:ascii="Times New Roman" w:hAnsi="Times New Roman"/>
          <w:b/>
          <w:sz w:val="28"/>
          <w:szCs w:val="28"/>
        </w:rPr>
        <w:t>.</w:t>
      </w:r>
      <w:r w:rsidR="00B97D9F">
        <w:rPr>
          <w:rFonts w:ascii="Times New Roman" w:hAnsi="Times New Roman"/>
          <w:b/>
          <w:sz w:val="28"/>
          <w:szCs w:val="28"/>
        </w:rPr>
        <w:t>06</w:t>
      </w:r>
      <w:r w:rsidR="00DE115D" w:rsidRPr="00D17B33">
        <w:rPr>
          <w:rFonts w:ascii="Times New Roman" w:hAnsi="Times New Roman"/>
          <w:b/>
          <w:sz w:val="28"/>
          <w:szCs w:val="28"/>
        </w:rPr>
        <w:t>.202</w:t>
      </w:r>
      <w:r w:rsidR="00B97D9F">
        <w:rPr>
          <w:rFonts w:ascii="Times New Roman" w:hAnsi="Times New Roman"/>
          <w:b/>
          <w:sz w:val="28"/>
          <w:szCs w:val="28"/>
        </w:rPr>
        <w:t>4</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B97D9F">
        <w:rPr>
          <w:rFonts w:ascii="Times New Roman" w:hAnsi="Times New Roman"/>
          <w:b/>
          <w:sz w:val="28"/>
          <w:szCs w:val="28"/>
        </w:rPr>
        <w:t>437</w:t>
      </w:r>
      <w:r w:rsidRPr="00E62BF0">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4D74E5">
        <w:rPr>
          <w:rFonts w:ascii="Times New Roman" w:hAnsi="Times New Roman" w:cs="Times New Roman"/>
          <w:b/>
          <w:sz w:val="28"/>
          <w:szCs w:val="28"/>
        </w:rPr>
        <w:t>38.02.0</w:t>
      </w:r>
      <w:r w:rsidR="00B97D9F">
        <w:rPr>
          <w:rFonts w:ascii="Times New Roman" w:hAnsi="Times New Roman" w:cs="Times New Roman"/>
          <w:b/>
          <w:sz w:val="28"/>
          <w:szCs w:val="28"/>
        </w:rPr>
        <w:t>1</w:t>
      </w:r>
      <w:r w:rsidR="004D74E5">
        <w:rPr>
          <w:rFonts w:ascii="Times New Roman" w:hAnsi="Times New Roman" w:cs="Times New Roman"/>
          <w:b/>
          <w:sz w:val="28"/>
          <w:szCs w:val="28"/>
        </w:rPr>
        <w:t xml:space="preserve"> </w:t>
      </w:r>
      <w:r w:rsidR="00B97D9F">
        <w:rPr>
          <w:rFonts w:ascii="Times New Roman" w:hAnsi="Times New Roman" w:cs="Times New Roman"/>
          <w:b/>
          <w:sz w:val="28"/>
          <w:szCs w:val="28"/>
        </w:rPr>
        <w:t>Экономика и бухгалтерский учет (по отраслям)</w:t>
      </w:r>
      <w:r w:rsidRPr="00E62BF0">
        <w:rPr>
          <w:rFonts w:ascii="Times New Roman" w:hAnsi="Times New Roman" w:cs="Times New Roman"/>
          <w:sz w:val="28"/>
          <w:szCs w:val="28"/>
        </w:rPr>
        <w:t>»;</w:t>
      </w:r>
    </w:p>
    <w:p w:rsidR="006B53B1" w:rsidRPr="00E62BF0" w:rsidRDefault="006B53B1" w:rsidP="006B53B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6B53B1" w:rsidRPr="00E62BF0" w:rsidRDefault="006B53B1" w:rsidP="006B53B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6B53B1" w:rsidRPr="00E62BF0" w:rsidRDefault="006B53B1" w:rsidP="006B53B1">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6B53B1" w:rsidRPr="00E62BF0" w:rsidRDefault="006B53B1" w:rsidP="006B53B1">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6B53B1" w:rsidRPr="00E62BF0" w:rsidRDefault="006B53B1" w:rsidP="006B53B1">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6B53B1" w:rsidRPr="00E62BF0" w:rsidRDefault="006B53B1" w:rsidP="006B53B1">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6B53B1" w:rsidRPr="00E62BF0" w:rsidRDefault="006B53B1" w:rsidP="006B53B1">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B97D9F" w:rsidRPr="006C5E83" w:rsidRDefault="00B97D9F" w:rsidP="00B97D9F">
      <w:pPr>
        <w:spacing w:after="0" w:line="360" w:lineRule="auto"/>
        <w:ind w:firstLine="709"/>
        <w:jc w:val="both"/>
        <w:rPr>
          <w:rFonts w:ascii="Times New Roman" w:hAnsi="Times New Roman"/>
          <w:sz w:val="28"/>
          <w:szCs w:val="28"/>
        </w:rPr>
      </w:pPr>
      <w:r w:rsidRPr="006C5E83">
        <w:rPr>
          <w:rFonts w:ascii="Times New Roman" w:hAnsi="Times New Roman"/>
          <w:sz w:val="28"/>
          <w:szCs w:val="28"/>
        </w:rPr>
        <w:t xml:space="preserve">- Примерная образовательная программа по специальности СПО </w:t>
      </w:r>
      <w:r w:rsidRPr="006C5E83">
        <w:rPr>
          <w:rFonts w:ascii="Times New Roman" w:hAnsi="Times New Roman"/>
          <w:b/>
          <w:sz w:val="28"/>
          <w:szCs w:val="28"/>
        </w:rPr>
        <w:t>38.02.0</w:t>
      </w:r>
      <w:r>
        <w:rPr>
          <w:rFonts w:ascii="Times New Roman" w:hAnsi="Times New Roman"/>
          <w:b/>
          <w:sz w:val="28"/>
          <w:szCs w:val="28"/>
        </w:rPr>
        <w:t>1</w:t>
      </w:r>
      <w:r w:rsidRPr="006C5E83">
        <w:rPr>
          <w:rFonts w:ascii="Times New Roman" w:hAnsi="Times New Roman"/>
          <w:b/>
          <w:sz w:val="28"/>
          <w:szCs w:val="28"/>
        </w:rPr>
        <w:t xml:space="preserve"> </w:t>
      </w:r>
      <w:r>
        <w:rPr>
          <w:rFonts w:ascii="Times New Roman" w:hAnsi="Times New Roman"/>
          <w:b/>
          <w:sz w:val="28"/>
          <w:szCs w:val="28"/>
        </w:rPr>
        <w:t>Экономика и бухгалтерский учет (по отраслям)</w:t>
      </w:r>
      <w:r w:rsidRPr="006C5E83">
        <w:rPr>
          <w:rFonts w:ascii="Times New Roman" w:hAnsi="Times New Roman"/>
          <w:sz w:val="28"/>
          <w:szCs w:val="28"/>
        </w:rPr>
        <w:t xml:space="preserve"> (разработчик</w:t>
      </w:r>
      <w:r>
        <w:rPr>
          <w:rFonts w:ascii="Times New Roman" w:hAnsi="Times New Roman"/>
          <w:sz w:val="28"/>
          <w:szCs w:val="28"/>
        </w:rPr>
        <w:t>и</w:t>
      </w:r>
      <w:r w:rsidRPr="006C5E83">
        <w:rPr>
          <w:rFonts w:ascii="Times New Roman" w:hAnsi="Times New Roman"/>
          <w:sz w:val="28"/>
          <w:szCs w:val="28"/>
        </w:rPr>
        <w:t xml:space="preserve">: </w:t>
      </w:r>
      <w:r>
        <w:rPr>
          <w:rFonts w:ascii="Times New Roman" w:hAnsi="Times New Roman"/>
          <w:b/>
          <w:sz w:val="28"/>
          <w:szCs w:val="28"/>
        </w:rPr>
        <w:t>АНПОО «Колледж Белгородского университета кооперации, экономики и права», АНО ВО «Белгородский университет кооперации, экономики и права»</w:t>
      </w:r>
      <w:r w:rsidRPr="006C5E83">
        <w:rPr>
          <w:rFonts w:ascii="Times New Roman" w:hAnsi="Times New Roman"/>
          <w:sz w:val="28"/>
          <w:szCs w:val="28"/>
        </w:rPr>
        <w:t xml:space="preserve">, зарегистрирована в Государственном реестре примерных образовательных программ </w:t>
      </w:r>
      <w:r w:rsidRPr="00A15B33">
        <w:rPr>
          <w:rFonts w:ascii="Times New Roman" w:hAnsi="Times New Roman"/>
          <w:b/>
          <w:sz w:val="28"/>
          <w:szCs w:val="28"/>
        </w:rPr>
        <w:t>13</w:t>
      </w:r>
      <w:r w:rsidRPr="006C5E83">
        <w:rPr>
          <w:rFonts w:ascii="Times New Roman" w:hAnsi="Times New Roman"/>
          <w:b/>
          <w:sz w:val="28"/>
          <w:szCs w:val="28"/>
        </w:rPr>
        <w:t>.</w:t>
      </w:r>
      <w:r w:rsidRPr="00A15B33">
        <w:rPr>
          <w:rFonts w:ascii="Times New Roman" w:hAnsi="Times New Roman"/>
          <w:b/>
          <w:sz w:val="28"/>
          <w:szCs w:val="28"/>
        </w:rPr>
        <w:t>10</w:t>
      </w:r>
      <w:r w:rsidRPr="006C5E83">
        <w:rPr>
          <w:rFonts w:ascii="Times New Roman" w:hAnsi="Times New Roman"/>
          <w:b/>
          <w:sz w:val="28"/>
          <w:szCs w:val="28"/>
        </w:rPr>
        <w:t>.202</w:t>
      </w:r>
      <w:r w:rsidRPr="00A15B33">
        <w:rPr>
          <w:rFonts w:ascii="Times New Roman" w:hAnsi="Times New Roman"/>
          <w:b/>
          <w:sz w:val="28"/>
          <w:szCs w:val="28"/>
        </w:rPr>
        <w:t>5</w:t>
      </w:r>
      <w:r w:rsidRPr="006C5E83">
        <w:rPr>
          <w:rFonts w:ascii="Times New Roman" w:hAnsi="Times New Roman"/>
          <w:sz w:val="28"/>
          <w:szCs w:val="28"/>
        </w:rPr>
        <w:t xml:space="preserve">, рег. № </w:t>
      </w:r>
      <w:r w:rsidRPr="00B97D9F">
        <w:rPr>
          <w:rFonts w:ascii="Times New Roman" w:hAnsi="Times New Roman"/>
          <w:b/>
          <w:sz w:val="28"/>
          <w:szCs w:val="28"/>
        </w:rPr>
        <w:t>144</w:t>
      </w:r>
      <w:r w:rsidRPr="006C5E83">
        <w:rPr>
          <w:rFonts w:ascii="Times New Roman" w:hAnsi="Times New Roman"/>
          <w:sz w:val="28"/>
          <w:szCs w:val="28"/>
        </w:rPr>
        <w:t>);</w:t>
      </w:r>
    </w:p>
    <w:p w:rsidR="006B53B1" w:rsidRPr="00E62BF0" w:rsidRDefault="006B53B1" w:rsidP="006B53B1">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6B53B1" w:rsidRPr="00E62BF0" w:rsidRDefault="006B53B1" w:rsidP="006B53B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РФ от 20.07.2015 № 06-846);</w:t>
      </w:r>
    </w:p>
    <w:p w:rsidR="006F542B" w:rsidRPr="00E62BF0" w:rsidRDefault="00414138"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77238F" w:rsidRDefault="0077238F"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6B53B1" w:rsidRDefault="006B53B1"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00DF499A">
        <w:rPr>
          <w:rFonts w:ascii="Times New Roman" w:hAnsi="Times New Roman" w:cs="Times New Roman"/>
          <w:b/>
          <w:sz w:val="28"/>
          <w:szCs w:val="28"/>
        </w:rPr>
        <w:t>4428</w:t>
      </w:r>
      <w:r w:rsidRPr="00E62BF0">
        <w:rPr>
          <w:rFonts w:ascii="Times New Roman" w:hAnsi="Times New Roman" w:cs="Times New Roman"/>
          <w:sz w:val="28"/>
          <w:szCs w:val="28"/>
        </w:rPr>
        <w:t xml:space="preserve"> академических часов, срок обучения – </w:t>
      </w:r>
      <w:r w:rsidR="00DF499A">
        <w:rPr>
          <w:rFonts w:ascii="Times New Roman" w:hAnsi="Times New Roman" w:cs="Times New Roman"/>
          <w:b/>
          <w:sz w:val="28"/>
          <w:szCs w:val="28"/>
        </w:rPr>
        <w:t>2</w:t>
      </w:r>
      <w:r w:rsidRPr="00F444CB">
        <w:rPr>
          <w:rFonts w:ascii="Times New Roman" w:hAnsi="Times New Roman" w:cs="Times New Roman"/>
          <w:b/>
          <w:sz w:val="28"/>
          <w:szCs w:val="28"/>
        </w:rPr>
        <w:t xml:space="preserve">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DF499A">
        <w:rPr>
          <w:rFonts w:ascii="Times New Roman" w:hAnsi="Times New Roman" w:cs="Times New Roman"/>
          <w:b/>
          <w:sz w:val="28"/>
          <w:szCs w:val="28"/>
        </w:rPr>
        <w:t>2952</w:t>
      </w:r>
      <w:r w:rsidR="00211577" w:rsidRPr="00E62BF0">
        <w:rPr>
          <w:rFonts w:ascii="Times New Roman" w:hAnsi="Times New Roman" w:cs="Times New Roman"/>
          <w:sz w:val="28"/>
          <w:szCs w:val="28"/>
        </w:rPr>
        <w:t xml:space="preserve"> академических часа, срок обучения – </w:t>
      </w:r>
      <w:r w:rsidR="00DF499A">
        <w:rPr>
          <w:rFonts w:ascii="Times New Roman" w:hAnsi="Times New Roman" w:cs="Times New Roman"/>
          <w:b/>
          <w:sz w:val="28"/>
          <w:szCs w:val="28"/>
        </w:rPr>
        <w:t>1 год</w:t>
      </w:r>
      <w:r w:rsidR="00894561" w:rsidRPr="00F444CB">
        <w:rPr>
          <w:rFonts w:ascii="Times New Roman" w:hAnsi="Times New Roman" w:cs="Times New Roman"/>
          <w:b/>
          <w:sz w:val="28"/>
          <w:szCs w:val="28"/>
        </w:rPr>
        <w:t xml:space="preserve">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DF499A">
        <w:rPr>
          <w:rFonts w:ascii="Times New Roman" w:hAnsi="Times New Roman" w:cs="Times New Roman"/>
          <w:sz w:val="28"/>
          <w:szCs w:val="28"/>
        </w:rPr>
        <w:t>Област</w:t>
      </w:r>
      <w:r w:rsidR="00E30CB6">
        <w:rPr>
          <w:rFonts w:ascii="Times New Roman" w:hAnsi="Times New Roman" w:cs="Times New Roman"/>
          <w:sz w:val="28"/>
          <w:szCs w:val="28"/>
        </w:rPr>
        <w:t>ь</w:t>
      </w:r>
      <w:r w:rsidR="00894561" w:rsidRPr="00E62BF0">
        <w:rPr>
          <w:rFonts w:ascii="Times New Roman" w:hAnsi="Times New Roman" w:cs="Times New Roman"/>
          <w:sz w:val="28"/>
          <w:szCs w:val="28"/>
        </w:rPr>
        <w:t xml:space="preserve"> профессиональной деятельности выпускников: </w:t>
      </w:r>
      <w:r w:rsidR="005649DC">
        <w:rPr>
          <w:rFonts w:ascii="Times New Roman" w:hAnsi="Times New Roman" w:cs="Times New Roman"/>
          <w:b/>
          <w:sz w:val="28"/>
          <w:szCs w:val="28"/>
        </w:rPr>
        <w:t>08 Финансы и экономика</w:t>
      </w:r>
      <w:r w:rsidR="00894561" w:rsidRPr="00E62BF0">
        <w:rPr>
          <w:rFonts w:ascii="Times New Roman" w:hAnsi="Times New Roman" w:cs="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DF499A">
        <w:trPr>
          <w:trHeight w:val="20"/>
        </w:trPr>
        <w:tc>
          <w:tcPr>
            <w:tcW w:w="4732" w:type="dxa"/>
          </w:tcPr>
          <w:p w:rsidR="00894561" w:rsidRPr="004D74E5" w:rsidRDefault="00894561" w:rsidP="004D74E5">
            <w:pPr>
              <w:widowControl w:val="0"/>
              <w:jc w:val="center"/>
              <w:rPr>
                <w:rFonts w:ascii="Times New Roman" w:eastAsia="Times New Roman" w:hAnsi="Times New Roman" w:cs="Times New Roman"/>
                <w:sz w:val="24"/>
                <w:szCs w:val="24"/>
              </w:rPr>
            </w:pPr>
            <w:r w:rsidRPr="004D74E5">
              <w:rPr>
                <w:rFonts w:ascii="Times New Roman" w:eastAsia="Times New Roman" w:hAnsi="Times New Roman" w:cs="Times New Roman"/>
                <w:sz w:val="24"/>
                <w:szCs w:val="24"/>
              </w:rPr>
              <w:t>Наименование видов деятельности</w:t>
            </w:r>
          </w:p>
        </w:tc>
        <w:tc>
          <w:tcPr>
            <w:tcW w:w="4732" w:type="dxa"/>
          </w:tcPr>
          <w:p w:rsidR="00894561" w:rsidRPr="004D74E5" w:rsidRDefault="00894561" w:rsidP="004D74E5">
            <w:pPr>
              <w:widowControl w:val="0"/>
              <w:jc w:val="center"/>
              <w:rPr>
                <w:rFonts w:ascii="Times New Roman" w:eastAsia="Times New Roman" w:hAnsi="Times New Roman" w:cs="Times New Roman"/>
                <w:sz w:val="24"/>
                <w:szCs w:val="24"/>
              </w:rPr>
            </w:pPr>
            <w:r w:rsidRPr="004D74E5">
              <w:rPr>
                <w:rFonts w:ascii="Times New Roman" w:eastAsia="Times New Roman" w:hAnsi="Times New Roman" w:cs="Times New Roman"/>
                <w:sz w:val="24"/>
                <w:szCs w:val="24"/>
              </w:rPr>
              <w:t>Наименование профессиональных модулей</w:t>
            </w:r>
          </w:p>
        </w:tc>
      </w:tr>
      <w:tr w:rsidR="00DE115D" w:rsidRPr="00E62BF0" w:rsidTr="00DF499A">
        <w:trPr>
          <w:trHeight w:val="20"/>
        </w:trPr>
        <w:tc>
          <w:tcPr>
            <w:tcW w:w="4732" w:type="dxa"/>
          </w:tcPr>
          <w:p w:rsidR="00DE115D" w:rsidRPr="00FD7D2E" w:rsidRDefault="00B97D9F" w:rsidP="00DE115D">
            <w:pPr>
              <w:suppressAutoHyphens/>
              <w:jc w:val="both"/>
              <w:rPr>
                <w:rFonts w:ascii="Times New Roman" w:hAnsi="Times New Roman"/>
                <w:iCs/>
                <w:sz w:val="24"/>
                <w:szCs w:val="24"/>
              </w:rPr>
            </w:pPr>
            <w:r w:rsidRPr="00B97D9F">
              <w:rPr>
                <w:rFonts w:ascii="Times New Roman" w:hAnsi="Times New Roman"/>
                <w:iCs/>
                <w:sz w:val="24"/>
                <w:szCs w:val="24"/>
              </w:rPr>
              <w:t>Ведение бухгалтерского и налогового учета</w:t>
            </w:r>
          </w:p>
        </w:tc>
        <w:tc>
          <w:tcPr>
            <w:tcW w:w="4732" w:type="dxa"/>
          </w:tcPr>
          <w:p w:rsidR="00DE115D" w:rsidRPr="004D74E5" w:rsidRDefault="00DE115D" w:rsidP="00DE115D">
            <w:pPr>
              <w:jc w:val="both"/>
              <w:rPr>
                <w:rFonts w:ascii="Times New Roman" w:hAnsi="Times New Roman" w:cs="Times New Roman"/>
                <w:sz w:val="24"/>
                <w:szCs w:val="24"/>
              </w:rPr>
            </w:pPr>
            <w:r>
              <w:rPr>
                <w:rFonts w:ascii="Times New Roman" w:hAnsi="Times New Roman" w:cs="Times New Roman"/>
                <w:sz w:val="24"/>
                <w:szCs w:val="24"/>
              </w:rPr>
              <w:t xml:space="preserve">ПМ.01. </w:t>
            </w:r>
            <w:r w:rsidR="00B97D9F" w:rsidRPr="00B97D9F">
              <w:rPr>
                <w:rFonts w:ascii="Times New Roman" w:hAnsi="Times New Roman" w:cs="Times New Roman"/>
                <w:sz w:val="24"/>
                <w:szCs w:val="24"/>
              </w:rPr>
              <w:t>Ведение бухгалтерского и налогового учета</w:t>
            </w:r>
          </w:p>
        </w:tc>
      </w:tr>
      <w:tr w:rsidR="00DE115D" w:rsidRPr="00E62BF0" w:rsidTr="00DF499A">
        <w:trPr>
          <w:trHeight w:val="20"/>
        </w:trPr>
        <w:tc>
          <w:tcPr>
            <w:tcW w:w="4732" w:type="dxa"/>
          </w:tcPr>
          <w:p w:rsidR="00DE115D" w:rsidRPr="00FD7D2E" w:rsidRDefault="00B97D9F" w:rsidP="00DE115D">
            <w:pPr>
              <w:suppressAutoHyphens/>
              <w:jc w:val="both"/>
              <w:rPr>
                <w:rFonts w:ascii="Times New Roman" w:hAnsi="Times New Roman"/>
                <w:sz w:val="24"/>
                <w:szCs w:val="24"/>
              </w:rPr>
            </w:pPr>
            <w:r w:rsidRPr="00B97D9F">
              <w:rPr>
                <w:rFonts w:ascii="Times New Roman" w:hAnsi="Times New Roman"/>
                <w:sz w:val="24"/>
                <w:szCs w:val="24"/>
              </w:rPr>
              <w:t>Составление и использование бухгалтерской (финансовой) и налоговой отчетности экономического субъекта</w:t>
            </w:r>
          </w:p>
        </w:tc>
        <w:tc>
          <w:tcPr>
            <w:tcW w:w="4732" w:type="dxa"/>
          </w:tcPr>
          <w:p w:rsidR="00DE115D" w:rsidRPr="004D74E5" w:rsidRDefault="00DE115D" w:rsidP="00DE115D">
            <w:pPr>
              <w:jc w:val="both"/>
              <w:rPr>
                <w:rFonts w:ascii="Times New Roman" w:hAnsi="Times New Roman" w:cs="Times New Roman"/>
                <w:sz w:val="24"/>
                <w:szCs w:val="24"/>
              </w:rPr>
            </w:pPr>
            <w:r>
              <w:rPr>
                <w:rFonts w:ascii="Times New Roman" w:hAnsi="Times New Roman" w:cs="Times New Roman"/>
                <w:sz w:val="24"/>
                <w:szCs w:val="24"/>
              </w:rPr>
              <w:t xml:space="preserve">ПМ.02. </w:t>
            </w:r>
            <w:r w:rsidR="00B97D9F" w:rsidRPr="00B97D9F">
              <w:rPr>
                <w:rFonts w:ascii="Times New Roman" w:hAnsi="Times New Roman" w:cs="Times New Roman"/>
                <w:sz w:val="24"/>
                <w:szCs w:val="24"/>
              </w:rPr>
              <w:t>Составление и использование бухгалтерской (финансовой) и налоговой отчетности экономического субъекта</w:t>
            </w:r>
          </w:p>
        </w:tc>
      </w:tr>
      <w:tr w:rsidR="004D74E5" w:rsidRPr="00E62BF0" w:rsidTr="00DF499A">
        <w:trPr>
          <w:trHeight w:val="20"/>
        </w:trPr>
        <w:tc>
          <w:tcPr>
            <w:tcW w:w="4732" w:type="dxa"/>
          </w:tcPr>
          <w:p w:rsidR="004D74E5" w:rsidRPr="004D74E5" w:rsidRDefault="004D74E5" w:rsidP="00DE115D">
            <w:pPr>
              <w:jc w:val="both"/>
              <w:rPr>
                <w:rFonts w:ascii="Times New Roman" w:hAnsi="Times New Roman" w:cs="Times New Roman"/>
                <w:sz w:val="24"/>
                <w:szCs w:val="24"/>
              </w:rPr>
            </w:pPr>
            <w:r w:rsidRPr="004D74E5">
              <w:rPr>
                <w:rFonts w:ascii="Times New Roman" w:hAnsi="Times New Roman" w:cs="Times New Roman"/>
                <w:sz w:val="24"/>
                <w:szCs w:val="24"/>
              </w:rPr>
              <w:t>Выполнение работ по одной или нескольким профессиям рабочих, должностям служащих</w:t>
            </w:r>
          </w:p>
        </w:tc>
        <w:tc>
          <w:tcPr>
            <w:tcW w:w="4732" w:type="dxa"/>
          </w:tcPr>
          <w:p w:rsidR="004D74E5" w:rsidRPr="004D74E5" w:rsidRDefault="004D74E5" w:rsidP="00B97D9F">
            <w:pPr>
              <w:jc w:val="both"/>
              <w:rPr>
                <w:rFonts w:ascii="Times New Roman" w:hAnsi="Times New Roman" w:cs="Times New Roman"/>
                <w:sz w:val="24"/>
                <w:szCs w:val="24"/>
              </w:rPr>
            </w:pPr>
            <w:r>
              <w:rPr>
                <w:rFonts w:ascii="Times New Roman" w:hAnsi="Times New Roman" w:cs="Times New Roman"/>
                <w:sz w:val="24"/>
                <w:szCs w:val="24"/>
              </w:rPr>
              <w:t xml:space="preserve">ПМ.03 </w:t>
            </w:r>
            <w:r w:rsidRPr="004D74E5">
              <w:rPr>
                <w:rFonts w:ascii="Times New Roman" w:hAnsi="Times New Roman" w:cs="Times New Roman"/>
                <w:sz w:val="24"/>
                <w:szCs w:val="24"/>
              </w:rPr>
              <w:t xml:space="preserve">Выполнение работ по должности служащего </w:t>
            </w:r>
            <w:r>
              <w:rPr>
                <w:rFonts w:ascii="Times New Roman" w:hAnsi="Times New Roman" w:cs="Times New Roman"/>
                <w:sz w:val="24"/>
                <w:szCs w:val="24"/>
              </w:rPr>
              <w:t>«</w:t>
            </w:r>
            <w:r w:rsidR="00B97D9F">
              <w:rPr>
                <w:rFonts w:ascii="Times New Roman" w:hAnsi="Times New Roman" w:cs="Times New Roman"/>
                <w:sz w:val="24"/>
                <w:szCs w:val="24"/>
              </w:rPr>
              <w:t>Кассир</w:t>
            </w:r>
            <w:r>
              <w:rPr>
                <w:rFonts w:ascii="Times New Roman" w:hAnsi="Times New Roman" w:cs="Times New Roman"/>
                <w:sz w:val="24"/>
                <w:szCs w:val="24"/>
              </w:rPr>
              <w:t>»</w:t>
            </w:r>
          </w:p>
        </w:tc>
      </w:tr>
    </w:tbl>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9464" w:type="dxa"/>
        <w:tblLayout w:type="fixed"/>
        <w:tblLook w:val="04A0" w:firstRow="1" w:lastRow="0" w:firstColumn="1" w:lastColumn="0" w:noHBand="0" w:noVBand="1"/>
      </w:tblPr>
      <w:tblGrid>
        <w:gridCol w:w="1384"/>
        <w:gridCol w:w="2693"/>
        <w:gridCol w:w="5387"/>
      </w:tblGrid>
      <w:tr w:rsidR="00DE115D" w:rsidRPr="00DE115D" w:rsidTr="00AB6217">
        <w:trPr>
          <w:cantSplit/>
          <w:trHeight w:val="20"/>
          <w:tblHeader/>
        </w:trPr>
        <w:tc>
          <w:tcPr>
            <w:tcW w:w="1384" w:type="dxa"/>
            <w:hideMark/>
          </w:tcPr>
          <w:p w:rsidR="00DE115D" w:rsidRPr="00DE115D" w:rsidRDefault="00DE115D" w:rsidP="00DE115D">
            <w:pPr>
              <w:jc w:val="center"/>
              <w:rPr>
                <w:rFonts w:ascii="Times New Roman" w:hAnsi="Times New Roman" w:cs="Times New Roman"/>
                <w:sz w:val="20"/>
                <w:szCs w:val="20"/>
              </w:rPr>
            </w:pPr>
            <w:bookmarkStart w:id="2" w:name="sub_51"/>
            <w:r w:rsidRPr="00DE115D">
              <w:rPr>
                <w:rFonts w:ascii="Times New Roman" w:hAnsi="Times New Roman" w:cs="Times New Roman"/>
                <w:sz w:val="20"/>
                <w:szCs w:val="20"/>
              </w:rPr>
              <w:t>Код</w:t>
            </w:r>
          </w:p>
          <w:p w:rsidR="00DE115D" w:rsidRPr="00DE115D" w:rsidRDefault="00DE115D" w:rsidP="00DE115D">
            <w:pPr>
              <w:jc w:val="center"/>
              <w:rPr>
                <w:rFonts w:ascii="Times New Roman" w:hAnsi="Times New Roman" w:cs="Times New Roman"/>
                <w:sz w:val="20"/>
                <w:szCs w:val="20"/>
              </w:rPr>
            </w:pPr>
            <w:r w:rsidRPr="00DE115D">
              <w:rPr>
                <w:rFonts w:ascii="Times New Roman" w:hAnsi="Times New Roman" w:cs="Times New Roman"/>
                <w:sz w:val="20"/>
                <w:szCs w:val="20"/>
              </w:rPr>
              <w:t>компетенции</w:t>
            </w:r>
          </w:p>
        </w:tc>
        <w:tc>
          <w:tcPr>
            <w:tcW w:w="2693" w:type="dxa"/>
            <w:hideMark/>
          </w:tcPr>
          <w:p w:rsidR="00DE115D" w:rsidRPr="00DE115D" w:rsidRDefault="00DE115D" w:rsidP="00B97D9F">
            <w:pPr>
              <w:jc w:val="center"/>
              <w:rPr>
                <w:rFonts w:ascii="Times New Roman" w:hAnsi="Times New Roman" w:cs="Times New Roman"/>
                <w:sz w:val="20"/>
                <w:szCs w:val="20"/>
              </w:rPr>
            </w:pPr>
            <w:r w:rsidRPr="00DE115D">
              <w:rPr>
                <w:rFonts w:ascii="Times New Roman" w:hAnsi="Times New Roman" w:cs="Times New Roman"/>
                <w:sz w:val="20"/>
                <w:szCs w:val="20"/>
              </w:rPr>
              <w:t>Формулировка компетенции</w:t>
            </w:r>
          </w:p>
        </w:tc>
        <w:tc>
          <w:tcPr>
            <w:tcW w:w="5387" w:type="dxa"/>
            <w:hideMark/>
          </w:tcPr>
          <w:p w:rsidR="00DE115D" w:rsidRPr="00DE115D" w:rsidRDefault="00DE115D" w:rsidP="00DE115D">
            <w:pPr>
              <w:jc w:val="center"/>
              <w:rPr>
                <w:rFonts w:ascii="Times New Roman" w:hAnsi="Times New Roman" w:cs="Times New Roman"/>
                <w:sz w:val="20"/>
                <w:szCs w:val="20"/>
              </w:rPr>
            </w:pPr>
            <w:r w:rsidRPr="00DE115D">
              <w:rPr>
                <w:rFonts w:ascii="Times New Roman" w:hAnsi="Times New Roman" w:cs="Times New Roman"/>
                <w:sz w:val="20"/>
                <w:szCs w:val="20"/>
              </w:rPr>
              <w:t>Знания, умения</w:t>
            </w:r>
          </w:p>
        </w:tc>
      </w:tr>
      <w:tr w:rsidR="00DE115D" w:rsidRPr="00DE115D" w:rsidTr="00B97D9F">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01</w:t>
            </w:r>
          </w:p>
        </w:tc>
        <w:tc>
          <w:tcPr>
            <w:tcW w:w="2693" w:type="dxa"/>
            <w:vMerge w:val="restart"/>
            <w:hideMark/>
          </w:tcPr>
          <w:p w:rsidR="00DE115D" w:rsidRPr="00B97D9F" w:rsidRDefault="00B97D9F" w:rsidP="00B97D9F">
            <w:pPr>
              <w:jc w:val="both"/>
              <w:rPr>
                <w:rFonts w:ascii="Times New Roman" w:hAnsi="Times New Roman" w:cs="Times New Roman"/>
                <w:sz w:val="20"/>
                <w:szCs w:val="20"/>
              </w:rPr>
            </w:pPr>
            <w:r w:rsidRPr="00B97D9F">
              <w:rPr>
                <w:rFonts w:ascii="Times New Roman" w:hAnsi="Times New Roman" w:cs="Times New Roman"/>
                <w:sz w:val="20"/>
                <w:szCs w:val="20"/>
              </w:rPr>
              <w:t>Выбирать способы реше</w:t>
            </w:r>
            <w:r>
              <w:rPr>
                <w:rFonts w:ascii="Times New Roman" w:hAnsi="Times New Roman" w:cs="Times New Roman"/>
                <w:sz w:val="20"/>
                <w:szCs w:val="20"/>
              </w:rPr>
              <w:t xml:space="preserve">ния задач </w:t>
            </w:r>
            <w:r w:rsidRPr="00B97D9F">
              <w:rPr>
                <w:rFonts w:ascii="Times New Roman" w:hAnsi="Times New Roman" w:cs="Times New Roman"/>
                <w:sz w:val="20"/>
                <w:szCs w:val="20"/>
              </w:rPr>
              <w:t>профессиональной деятельности применительно к</w:t>
            </w:r>
            <w:r>
              <w:rPr>
                <w:rFonts w:ascii="Times New Roman" w:hAnsi="Times New Roman" w:cs="Times New Roman"/>
                <w:sz w:val="20"/>
                <w:szCs w:val="20"/>
              </w:rPr>
              <w:t xml:space="preserve"> </w:t>
            </w:r>
            <w:r w:rsidRPr="00B97D9F">
              <w:rPr>
                <w:rFonts w:ascii="Times New Roman" w:hAnsi="Times New Roman" w:cs="Times New Roman"/>
                <w:sz w:val="20"/>
                <w:szCs w:val="20"/>
              </w:rPr>
              <w:t>различным контекстам.</w:t>
            </w:r>
          </w:p>
        </w:tc>
        <w:tc>
          <w:tcPr>
            <w:tcW w:w="5387" w:type="dxa"/>
            <w:hideMark/>
          </w:tcPr>
          <w:p w:rsidR="00DE115D" w:rsidRPr="00920017" w:rsidRDefault="00DE115D" w:rsidP="00920017">
            <w:pPr>
              <w:jc w:val="both"/>
              <w:rPr>
                <w:rFonts w:ascii="Times New Roman" w:hAnsi="Times New Roman" w:cs="Times New Roman"/>
                <w:b/>
                <w:sz w:val="20"/>
                <w:szCs w:val="20"/>
              </w:rPr>
            </w:pPr>
            <w:r w:rsidRPr="00920017">
              <w:rPr>
                <w:rFonts w:ascii="Times New Roman" w:hAnsi="Times New Roman" w:cs="Times New Roman"/>
                <w:b/>
                <w:sz w:val="20"/>
                <w:szCs w:val="20"/>
              </w:rPr>
              <w:t>Умения:</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w:t>
            </w:r>
            <w:r>
              <w:rPr>
                <w:rFonts w:ascii="Times New Roman" w:hAnsi="Times New Roman" w:cs="Times New Roman"/>
                <w:sz w:val="20"/>
                <w:szCs w:val="20"/>
              </w:rPr>
              <w:t>е</w:t>
            </w:r>
            <w:r w:rsidRPr="00920017">
              <w:rPr>
                <w:rFonts w:ascii="Times New Roman" w:hAnsi="Times New Roman" w:cs="Times New Roman"/>
                <w:sz w:val="20"/>
                <w:szCs w:val="20"/>
              </w:rPr>
              <w:t xml:space="preserve"> составные части</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выявлять и эффективно искать информацию, необходимую для решения задачи и/или проблемы</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владеть актуальными методами работы в профессиональной и смежных сферах</w:t>
            </w:r>
            <w:r>
              <w:rPr>
                <w:rFonts w:ascii="Times New Roman" w:hAnsi="Times New Roman" w:cs="Times New Roman"/>
                <w:sz w:val="20"/>
                <w:szCs w:val="20"/>
              </w:rPr>
              <w:t>;</w:t>
            </w:r>
          </w:p>
          <w:p w:rsidR="00DE115D"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оценивать результат и последствия своих действий (самостоятельно или с помощью наставника)</w:t>
            </w:r>
            <w:r>
              <w:rPr>
                <w:rFonts w:ascii="Times New Roman" w:hAnsi="Times New Roman" w:cs="Times New Roman"/>
                <w:sz w:val="20"/>
                <w:szCs w:val="20"/>
              </w:rPr>
              <w:t>.</w:t>
            </w:r>
          </w:p>
        </w:tc>
      </w:tr>
      <w:tr w:rsidR="00DE115D" w:rsidRPr="00DE115D" w:rsidTr="00B97D9F">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B97D9F" w:rsidRDefault="00DE115D" w:rsidP="00B97D9F">
            <w:pPr>
              <w:jc w:val="both"/>
              <w:rPr>
                <w:rFonts w:ascii="Times New Roman" w:hAnsi="Times New Roman" w:cs="Times New Roman"/>
                <w:sz w:val="20"/>
                <w:szCs w:val="20"/>
              </w:rPr>
            </w:pPr>
          </w:p>
        </w:tc>
        <w:tc>
          <w:tcPr>
            <w:tcW w:w="5387" w:type="dxa"/>
            <w:hideMark/>
          </w:tcPr>
          <w:p w:rsidR="00DE115D" w:rsidRPr="00920017" w:rsidRDefault="00DE115D" w:rsidP="00920017">
            <w:pPr>
              <w:jc w:val="both"/>
              <w:rPr>
                <w:rFonts w:ascii="Times New Roman" w:hAnsi="Times New Roman" w:cs="Times New Roman"/>
                <w:b/>
                <w:sz w:val="20"/>
                <w:szCs w:val="20"/>
              </w:rPr>
            </w:pPr>
            <w:r w:rsidRPr="00920017">
              <w:rPr>
                <w:rFonts w:ascii="Times New Roman" w:hAnsi="Times New Roman" w:cs="Times New Roman"/>
                <w:b/>
                <w:sz w:val="20"/>
                <w:szCs w:val="20"/>
              </w:rPr>
              <w:t>Знания:</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актуальный профессиональный и социальный контекст, в кот</w:t>
            </w:r>
            <w:r>
              <w:rPr>
                <w:rFonts w:ascii="Times New Roman" w:hAnsi="Times New Roman" w:cs="Times New Roman"/>
                <w:sz w:val="20"/>
                <w:szCs w:val="20"/>
              </w:rPr>
              <w:t>ором приходится работать и жить;</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методы работы в профессиональной и смежных сферах</w:t>
            </w:r>
            <w:r>
              <w:rPr>
                <w:rFonts w:ascii="Times New Roman" w:hAnsi="Times New Roman" w:cs="Times New Roman"/>
                <w:sz w:val="20"/>
                <w:szCs w:val="20"/>
              </w:rPr>
              <w:t>;</w:t>
            </w:r>
          </w:p>
          <w:p w:rsidR="00DE115D"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порядок оценки результатов решения задач профессиональной деятельности</w:t>
            </w:r>
            <w:r>
              <w:rPr>
                <w:rFonts w:ascii="Times New Roman" w:hAnsi="Times New Roman" w:cs="Times New Roman"/>
                <w:sz w:val="20"/>
                <w:szCs w:val="20"/>
              </w:rPr>
              <w:t>.</w:t>
            </w:r>
          </w:p>
        </w:tc>
      </w:tr>
      <w:tr w:rsidR="00DE115D" w:rsidRPr="00DE115D" w:rsidTr="00B97D9F">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02</w:t>
            </w:r>
          </w:p>
        </w:tc>
        <w:tc>
          <w:tcPr>
            <w:tcW w:w="2693" w:type="dxa"/>
            <w:vMerge w:val="restart"/>
            <w:hideMark/>
          </w:tcPr>
          <w:p w:rsidR="00DE115D" w:rsidRPr="00B97D9F" w:rsidRDefault="00B97D9F" w:rsidP="00B97D9F">
            <w:pPr>
              <w:jc w:val="both"/>
              <w:rPr>
                <w:rFonts w:ascii="Times New Roman" w:hAnsi="Times New Roman" w:cs="Times New Roman"/>
                <w:sz w:val="20"/>
                <w:szCs w:val="20"/>
              </w:rPr>
            </w:pPr>
            <w:r w:rsidRPr="00B97D9F">
              <w:rPr>
                <w:rFonts w:ascii="Times New Roman" w:hAnsi="Times New Roman" w:cs="Times New Roman"/>
                <w:sz w:val="20"/>
                <w:szCs w:val="20"/>
              </w:rPr>
              <w:t>Использовать современные средства поиска, анализа и интерпретации информации</w:t>
            </w:r>
            <w:r>
              <w:rPr>
                <w:rFonts w:ascii="Times New Roman" w:hAnsi="Times New Roman" w:cs="Times New Roman"/>
                <w:sz w:val="20"/>
                <w:szCs w:val="20"/>
              </w:rPr>
              <w:t xml:space="preserve">, </w:t>
            </w:r>
            <w:r w:rsidRPr="00B97D9F">
              <w:rPr>
                <w:rFonts w:ascii="Times New Roman" w:hAnsi="Times New Roman" w:cs="Times New Roman"/>
                <w:sz w:val="20"/>
                <w:szCs w:val="20"/>
              </w:rPr>
              <w:t>информационные технологии для выполнения задач профессиональной деятельности.</w:t>
            </w:r>
          </w:p>
        </w:tc>
        <w:tc>
          <w:tcPr>
            <w:tcW w:w="5387" w:type="dxa"/>
            <w:hideMark/>
          </w:tcPr>
          <w:p w:rsidR="00DE115D" w:rsidRPr="00920017" w:rsidRDefault="00DE115D" w:rsidP="00920017">
            <w:pPr>
              <w:jc w:val="both"/>
              <w:rPr>
                <w:rFonts w:ascii="Times New Roman" w:hAnsi="Times New Roman" w:cs="Times New Roman"/>
                <w:b/>
                <w:sz w:val="20"/>
                <w:szCs w:val="20"/>
              </w:rPr>
            </w:pPr>
            <w:r w:rsidRPr="00920017">
              <w:rPr>
                <w:rFonts w:ascii="Times New Roman" w:hAnsi="Times New Roman" w:cs="Times New Roman"/>
                <w:b/>
                <w:sz w:val="20"/>
                <w:szCs w:val="20"/>
              </w:rPr>
              <w:t>Умения:</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оценивать практическую значимость результатов поиска</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применять средства информационных технологий для решения профессиональных задач</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использовать современное программное обеспечение в профессиональной деятельности</w:t>
            </w:r>
            <w:r>
              <w:rPr>
                <w:rFonts w:ascii="Times New Roman" w:hAnsi="Times New Roman" w:cs="Times New Roman"/>
                <w:sz w:val="20"/>
                <w:szCs w:val="20"/>
              </w:rPr>
              <w:t>;</w:t>
            </w:r>
          </w:p>
          <w:p w:rsidR="00DE115D"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использовать различные цифровые средства для решения профессиональных задач</w:t>
            </w:r>
            <w:r>
              <w:rPr>
                <w:rFonts w:ascii="Times New Roman" w:hAnsi="Times New Roman" w:cs="Times New Roman"/>
                <w:sz w:val="20"/>
                <w:szCs w:val="20"/>
              </w:rPr>
              <w:t>.</w:t>
            </w:r>
          </w:p>
        </w:tc>
      </w:tr>
      <w:tr w:rsidR="00DE115D" w:rsidRPr="00DE115D" w:rsidTr="00B97D9F">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B97D9F" w:rsidRDefault="00DE115D" w:rsidP="00B97D9F">
            <w:pPr>
              <w:jc w:val="both"/>
              <w:rPr>
                <w:rFonts w:ascii="Times New Roman" w:hAnsi="Times New Roman" w:cs="Times New Roman"/>
                <w:sz w:val="20"/>
                <w:szCs w:val="20"/>
              </w:rPr>
            </w:pPr>
          </w:p>
        </w:tc>
        <w:tc>
          <w:tcPr>
            <w:tcW w:w="5387" w:type="dxa"/>
            <w:hideMark/>
          </w:tcPr>
          <w:p w:rsidR="00DE115D" w:rsidRPr="00920017" w:rsidRDefault="00DE115D" w:rsidP="00920017">
            <w:pPr>
              <w:jc w:val="both"/>
              <w:rPr>
                <w:rFonts w:ascii="Times New Roman" w:hAnsi="Times New Roman" w:cs="Times New Roman"/>
                <w:b/>
                <w:sz w:val="20"/>
                <w:szCs w:val="20"/>
              </w:rPr>
            </w:pPr>
            <w:r w:rsidRPr="00920017">
              <w:rPr>
                <w:rFonts w:ascii="Times New Roman" w:hAnsi="Times New Roman" w:cs="Times New Roman"/>
                <w:b/>
                <w:sz w:val="20"/>
                <w:szCs w:val="20"/>
              </w:rPr>
              <w:t>Знания:</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номенклатура информационных источников, применяемых в профессиональной деятельности</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приемы структурирования информации</w:t>
            </w:r>
            <w:r>
              <w:rPr>
                <w:rFonts w:ascii="Times New Roman" w:hAnsi="Times New Roman" w:cs="Times New Roman"/>
                <w:sz w:val="20"/>
                <w:szCs w:val="20"/>
              </w:rPr>
              <w:t>;</w:t>
            </w:r>
          </w:p>
          <w:p w:rsidR="00920017"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формат оформления результатов поиска информации</w:t>
            </w:r>
            <w:r>
              <w:rPr>
                <w:rFonts w:ascii="Times New Roman" w:hAnsi="Times New Roman" w:cs="Times New Roman"/>
                <w:sz w:val="20"/>
                <w:szCs w:val="20"/>
              </w:rPr>
              <w:t>;</w:t>
            </w:r>
          </w:p>
          <w:p w:rsidR="00DE115D" w:rsidRPr="00920017" w:rsidRDefault="00920017"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Pr="00920017">
              <w:rPr>
                <w:rFonts w:ascii="Times New Roman" w:hAnsi="Times New Roman" w:cs="Times New Roman"/>
                <w:sz w:val="20"/>
                <w:szCs w:val="20"/>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r w:rsidR="00C23839">
              <w:rPr>
                <w:rFonts w:ascii="Times New Roman" w:hAnsi="Times New Roman" w:cs="Times New Roman"/>
                <w:sz w:val="20"/>
                <w:szCs w:val="20"/>
              </w:rPr>
              <w:t>.</w:t>
            </w:r>
          </w:p>
        </w:tc>
      </w:tr>
      <w:tr w:rsidR="00DE115D" w:rsidRPr="00DE115D" w:rsidTr="00B97D9F">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03</w:t>
            </w:r>
          </w:p>
        </w:tc>
        <w:tc>
          <w:tcPr>
            <w:tcW w:w="2693" w:type="dxa"/>
            <w:vMerge w:val="restart"/>
            <w:hideMark/>
          </w:tcPr>
          <w:p w:rsidR="00DE115D" w:rsidRPr="00B97D9F" w:rsidRDefault="00B97D9F" w:rsidP="00B97D9F">
            <w:pPr>
              <w:jc w:val="both"/>
              <w:rPr>
                <w:rFonts w:ascii="Times New Roman" w:hAnsi="Times New Roman" w:cs="Times New Roman"/>
                <w:sz w:val="20"/>
                <w:szCs w:val="20"/>
              </w:rPr>
            </w:pPr>
            <w:r w:rsidRPr="00B97D9F">
              <w:rPr>
                <w:rFonts w:ascii="Times New Roman" w:hAnsi="Times New Roman" w:cs="Times New Roman"/>
                <w:sz w:val="20"/>
                <w:szCs w:val="20"/>
              </w:rPr>
              <w:t>Планировать и реализовывать собственное профессиональное и личностное</w:t>
            </w:r>
            <w:r>
              <w:rPr>
                <w:rFonts w:ascii="Times New Roman" w:hAnsi="Times New Roman" w:cs="Times New Roman"/>
                <w:sz w:val="20"/>
                <w:szCs w:val="20"/>
              </w:rPr>
              <w:t xml:space="preserve"> </w:t>
            </w:r>
            <w:r w:rsidRPr="00B97D9F">
              <w:rPr>
                <w:rFonts w:ascii="Times New Roman" w:hAnsi="Times New Roman" w:cs="Times New Roman"/>
                <w:sz w:val="20"/>
                <w:szCs w:val="20"/>
              </w:rPr>
              <w:t>развитие, предпринимательскую деятельность в профессиональной сфере, использовать знания по</w:t>
            </w:r>
            <w:r>
              <w:rPr>
                <w:rFonts w:ascii="Times New Roman" w:hAnsi="Times New Roman" w:cs="Times New Roman"/>
                <w:sz w:val="20"/>
                <w:szCs w:val="20"/>
              </w:rPr>
              <w:t xml:space="preserve"> </w:t>
            </w:r>
            <w:r w:rsidRPr="00B97D9F">
              <w:rPr>
                <w:rFonts w:ascii="Times New Roman" w:hAnsi="Times New Roman" w:cs="Times New Roman"/>
                <w:sz w:val="20"/>
                <w:szCs w:val="20"/>
              </w:rPr>
              <w:t>правовой и финансовой грамотности в различных жизненных ситуациях.</w:t>
            </w: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Умения: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применять современную научную профессиональную терминологию</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определять и выстраивать траектории профессионального развития и самообразования</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выявлять достоинства и недостатки коммерческой идеи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презентовать идеи открытия собственного дела в профессиональной деятельности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определять источники достоверной правовой информации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составлять различные правовые документы</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находить интересные проектные идеи, грамотно их формулировать и документировать</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оценивать жизнеспособность проектной идеи, составлять план проекта</w:t>
            </w:r>
            <w:r>
              <w:rPr>
                <w:rFonts w:ascii="Times New Roman" w:hAnsi="Times New Roman" w:cs="Times New Roman"/>
                <w:sz w:val="20"/>
                <w:szCs w:val="20"/>
              </w:rPr>
              <w:t>.</w:t>
            </w:r>
          </w:p>
        </w:tc>
      </w:tr>
      <w:tr w:rsidR="00DE115D" w:rsidRPr="00DE115D" w:rsidTr="00B97D9F">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B97D9F" w:rsidRDefault="00DE115D" w:rsidP="00B97D9F">
            <w:pPr>
              <w:jc w:val="both"/>
              <w:rPr>
                <w:rFonts w:ascii="Times New Roman" w:hAnsi="Times New Roman" w:cs="Times New Roman"/>
                <w:sz w:val="20"/>
                <w:szCs w:val="20"/>
              </w:rPr>
            </w:pP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Знания: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содержание актуальной нормативно-правовой документации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современная научная и профессиональная терминология</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возможные траектории профессионального развития и самообразования</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основы предпринимательской деятельности, правовой и финансовой грамотности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правила разработки презентации</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основные этапы разработки и реализации проекта</w:t>
            </w:r>
            <w:r>
              <w:rPr>
                <w:rFonts w:ascii="Times New Roman" w:hAnsi="Times New Roman" w:cs="Times New Roman"/>
                <w:sz w:val="20"/>
                <w:szCs w:val="20"/>
              </w:rPr>
              <w:t>.</w:t>
            </w:r>
          </w:p>
        </w:tc>
      </w:tr>
      <w:tr w:rsidR="00DE115D" w:rsidRPr="00DE115D" w:rsidTr="00B97D9F">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04</w:t>
            </w:r>
          </w:p>
        </w:tc>
        <w:tc>
          <w:tcPr>
            <w:tcW w:w="2693" w:type="dxa"/>
            <w:vMerge w:val="restart"/>
            <w:hideMark/>
          </w:tcPr>
          <w:p w:rsidR="00DE115D" w:rsidRPr="00B97D9F" w:rsidRDefault="00B97D9F" w:rsidP="00B97D9F">
            <w:pPr>
              <w:jc w:val="both"/>
              <w:rPr>
                <w:rFonts w:ascii="Times New Roman" w:hAnsi="Times New Roman" w:cs="Times New Roman"/>
                <w:sz w:val="20"/>
                <w:szCs w:val="20"/>
              </w:rPr>
            </w:pPr>
            <w:r>
              <w:rPr>
                <w:rFonts w:ascii="Times New Roman" w:hAnsi="Times New Roman" w:cs="Times New Roman"/>
                <w:sz w:val="20"/>
                <w:szCs w:val="20"/>
              </w:rPr>
              <w:t xml:space="preserve">Эффективно </w:t>
            </w:r>
            <w:r w:rsidRPr="00B97D9F">
              <w:rPr>
                <w:rFonts w:ascii="Times New Roman" w:hAnsi="Times New Roman" w:cs="Times New Roman"/>
                <w:sz w:val="20"/>
                <w:szCs w:val="20"/>
              </w:rPr>
              <w:t>взаимодействовать и работать в коллективе и команде.</w:t>
            </w: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Умения: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организовывать работу коллектива и команды</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r>
              <w:rPr>
                <w:rFonts w:ascii="Times New Roman" w:hAnsi="Times New Roman" w:cs="Times New Roman"/>
                <w:sz w:val="20"/>
                <w:szCs w:val="20"/>
              </w:rPr>
              <w:t>.</w:t>
            </w:r>
          </w:p>
        </w:tc>
      </w:tr>
      <w:tr w:rsidR="00DE115D" w:rsidRPr="00DE115D" w:rsidTr="00B97D9F">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B97D9F" w:rsidRDefault="00DE115D" w:rsidP="00B97D9F">
            <w:pPr>
              <w:jc w:val="both"/>
              <w:rPr>
                <w:rFonts w:ascii="Times New Roman" w:hAnsi="Times New Roman" w:cs="Times New Roman"/>
                <w:sz w:val="20"/>
                <w:szCs w:val="20"/>
              </w:rPr>
            </w:pP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Знания: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психологические основы деятельности коллектива</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психологические особенности личности</w:t>
            </w:r>
            <w:r>
              <w:rPr>
                <w:rFonts w:ascii="Times New Roman" w:hAnsi="Times New Roman" w:cs="Times New Roman"/>
                <w:sz w:val="20"/>
                <w:szCs w:val="20"/>
              </w:rPr>
              <w:t>.</w:t>
            </w:r>
          </w:p>
        </w:tc>
      </w:tr>
      <w:tr w:rsidR="00DE115D" w:rsidRPr="00DE115D" w:rsidTr="00B97D9F">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05</w:t>
            </w:r>
          </w:p>
        </w:tc>
        <w:tc>
          <w:tcPr>
            <w:tcW w:w="2693" w:type="dxa"/>
            <w:vMerge w:val="restart"/>
            <w:hideMark/>
          </w:tcPr>
          <w:p w:rsidR="00DE115D" w:rsidRPr="00B97D9F" w:rsidRDefault="00B97D9F" w:rsidP="00B97D9F">
            <w:pPr>
              <w:jc w:val="both"/>
              <w:rPr>
                <w:rFonts w:ascii="Times New Roman" w:hAnsi="Times New Roman" w:cs="Times New Roman"/>
                <w:sz w:val="20"/>
                <w:szCs w:val="20"/>
              </w:rPr>
            </w:pPr>
            <w:r w:rsidRPr="00B97D9F">
              <w:rPr>
                <w:rFonts w:ascii="Times New Roman" w:hAnsi="Times New Roman" w:cs="Times New Roman"/>
                <w:sz w:val="20"/>
                <w:szCs w:val="20"/>
              </w:rPr>
              <w:t>Осуществлять устную и письменную коммуникацию на государственном языке</w:t>
            </w:r>
            <w:r>
              <w:rPr>
                <w:rFonts w:ascii="Times New Roman" w:hAnsi="Times New Roman" w:cs="Times New Roman"/>
                <w:sz w:val="20"/>
                <w:szCs w:val="20"/>
              </w:rPr>
              <w:t xml:space="preserve"> </w:t>
            </w:r>
            <w:r w:rsidRPr="00B97D9F">
              <w:rPr>
                <w:rFonts w:ascii="Times New Roman" w:hAnsi="Times New Roman" w:cs="Times New Roman"/>
                <w:sz w:val="20"/>
                <w:szCs w:val="20"/>
              </w:rPr>
              <w:t>Российской Федерации с учетом особенностей социального и культурного контекста.</w:t>
            </w: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Умения: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проявлять толерантность в рабочем коллективе</w:t>
            </w:r>
            <w:r>
              <w:rPr>
                <w:rFonts w:ascii="Times New Roman" w:hAnsi="Times New Roman" w:cs="Times New Roman"/>
                <w:sz w:val="20"/>
                <w:szCs w:val="20"/>
              </w:rPr>
              <w:t>.</w:t>
            </w:r>
          </w:p>
        </w:tc>
      </w:tr>
      <w:tr w:rsidR="00DE115D" w:rsidRPr="00DE115D" w:rsidTr="00B97D9F">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B97D9F" w:rsidRDefault="00DE115D" w:rsidP="00B97D9F">
            <w:pPr>
              <w:jc w:val="both"/>
              <w:rPr>
                <w:rFonts w:ascii="Times New Roman" w:hAnsi="Times New Roman" w:cs="Times New Roman"/>
                <w:sz w:val="20"/>
                <w:szCs w:val="20"/>
              </w:rPr>
            </w:pP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Знания: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правила оформления документов</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правила построения устных сообщений</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особенности социального и культурного контекста</w:t>
            </w:r>
            <w:r>
              <w:rPr>
                <w:rFonts w:ascii="Times New Roman" w:hAnsi="Times New Roman" w:cs="Times New Roman"/>
                <w:sz w:val="20"/>
                <w:szCs w:val="20"/>
              </w:rPr>
              <w:t>.</w:t>
            </w:r>
          </w:p>
        </w:tc>
      </w:tr>
      <w:tr w:rsidR="00DE115D" w:rsidRPr="00DE115D" w:rsidTr="00B97D9F">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06</w:t>
            </w:r>
          </w:p>
        </w:tc>
        <w:tc>
          <w:tcPr>
            <w:tcW w:w="2693" w:type="dxa"/>
            <w:vMerge w:val="restart"/>
            <w:hideMark/>
          </w:tcPr>
          <w:p w:rsidR="00DE115D" w:rsidRPr="00B97D9F" w:rsidRDefault="00B97D9F" w:rsidP="00B97D9F">
            <w:pPr>
              <w:jc w:val="both"/>
              <w:rPr>
                <w:rFonts w:ascii="Times New Roman" w:hAnsi="Times New Roman" w:cs="Times New Roman"/>
                <w:sz w:val="20"/>
                <w:szCs w:val="20"/>
              </w:rPr>
            </w:pPr>
            <w:r w:rsidRPr="00B97D9F">
              <w:rPr>
                <w:rFonts w:ascii="Times New Roman" w:hAnsi="Times New Roman" w:cs="Times New Roman"/>
                <w:sz w:val="20"/>
                <w:szCs w:val="20"/>
              </w:rPr>
              <w:t>Проявлять гражданско-патриотическую позицию, демонстрировать осознанное</w:t>
            </w:r>
            <w:r w:rsidR="00920017">
              <w:rPr>
                <w:rFonts w:ascii="Times New Roman" w:hAnsi="Times New Roman" w:cs="Times New Roman"/>
                <w:sz w:val="20"/>
                <w:szCs w:val="20"/>
              </w:rPr>
              <w:t xml:space="preserve"> </w:t>
            </w:r>
            <w:r w:rsidRPr="00B97D9F">
              <w:rPr>
                <w:rFonts w:ascii="Times New Roman" w:hAnsi="Times New Roman" w:cs="Times New Roman"/>
                <w:sz w:val="20"/>
                <w:szCs w:val="20"/>
              </w:rPr>
              <w:t>поведение на основе традиционных российских духовно-нравственных ценностей, в том числе с</w:t>
            </w:r>
            <w:r w:rsidR="00920017">
              <w:rPr>
                <w:rFonts w:ascii="Times New Roman" w:hAnsi="Times New Roman" w:cs="Times New Roman"/>
                <w:sz w:val="20"/>
                <w:szCs w:val="20"/>
              </w:rPr>
              <w:t xml:space="preserve"> </w:t>
            </w:r>
            <w:r w:rsidRPr="00B97D9F">
              <w:rPr>
                <w:rFonts w:ascii="Times New Roman" w:hAnsi="Times New Roman" w:cs="Times New Roman"/>
                <w:sz w:val="20"/>
                <w:szCs w:val="20"/>
              </w:rPr>
              <w:t>учетом гармонизации межнациональных и межрелигиозных отношений, применять стандарты</w:t>
            </w:r>
            <w:r w:rsidR="00920017">
              <w:rPr>
                <w:rFonts w:ascii="Times New Roman" w:hAnsi="Times New Roman" w:cs="Times New Roman"/>
                <w:sz w:val="20"/>
                <w:szCs w:val="20"/>
              </w:rPr>
              <w:t xml:space="preserve"> </w:t>
            </w:r>
            <w:r w:rsidRPr="00B97D9F">
              <w:rPr>
                <w:rFonts w:ascii="Times New Roman" w:hAnsi="Times New Roman" w:cs="Times New Roman"/>
                <w:sz w:val="20"/>
                <w:szCs w:val="20"/>
              </w:rPr>
              <w:t>антикоррупционного поведения.</w:t>
            </w: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Умения: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проя</w:t>
            </w:r>
            <w:r>
              <w:rPr>
                <w:rFonts w:ascii="Times New Roman" w:hAnsi="Times New Roman" w:cs="Times New Roman"/>
                <w:sz w:val="20"/>
                <w:szCs w:val="20"/>
              </w:rPr>
              <w:t xml:space="preserve">влять гражданско-патриотическую </w:t>
            </w:r>
            <w:r w:rsidR="00920017" w:rsidRPr="00920017">
              <w:rPr>
                <w:rFonts w:ascii="Times New Roman" w:hAnsi="Times New Roman" w:cs="Times New Roman"/>
                <w:sz w:val="20"/>
                <w:szCs w:val="20"/>
              </w:rPr>
              <w:t>позицию</w:t>
            </w:r>
            <w:r>
              <w:rPr>
                <w:rFonts w:ascii="Times New Roman" w:hAnsi="Times New Roman" w:cs="Times New Roman"/>
                <w:sz w:val="20"/>
                <w:szCs w:val="20"/>
              </w:rPr>
              <w:t>;</w:t>
            </w:r>
          </w:p>
          <w:p w:rsidR="00C23839"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демонстрировать осознанное поведение</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описывать значимость своей специальности</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применять стандарты антикоррупционного поведения</w:t>
            </w:r>
            <w:r>
              <w:rPr>
                <w:rFonts w:ascii="Times New Roman" w:hAnsi="Times New Roman" w:cs="Times New Roman"/>
                <w:sz w:val="20"/>
                <w:szCs w:val="20"/>
              </w:rPr>
              <w:t>.</w:t>
            </w:r>
          </w:p>
        </w:tc>
      </w:tr>
      <w:tr w:rsidR="00DE115D" w:rsidRPr="00DE115D" w:rsidTr="00B97D9F">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B97D9F" w:rsidRDefault="00DE115D" w:rsidP="00B97D9F">
            <w:pPr>
              <w:jc w:val="both"/>
              <w:rPr>
                <w:rFonts w:ascii="Times New Roman" w:hAnsi="Times New Roman" w:cs="Times New Roman"/>
                <w:sz w:val="20"/>
                <w:szCs w:val="20"/>
              </w:rPr>
            </w:pP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Знания: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сущность гражданско-патриотической позиции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значимость профессиональной деятельности по специальности</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стандарты антикоррупционного поведения и последствия его нарушения</w:t>
            </w:r>
            <w:r>
              <w:rPr>
                <w:rFonts w:ascii="Times New Roman" w:hAnsi="Times New Roman" w:cs="Times New Roman"/>
                <w:sz w:val="20"/>
                <w:szCs w:val="20"/>
              </w:rPr>
              <w:t>.</w:t>
            </w:r>
          </w:p>
        </w:tc>
      </w:tr>
      <w:tr w:rsidR="00DE115D" w:rsidRPr="00DE115D" w:rsidTr="00B97D9F">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07</w:t>
            </w:r>
          </w:p>
        </w:tc>
        <w:tc>
          <w:tcPr>
            <w:tcW w:w="2693" w:type="dxa"/>
            <w:vMerge w:val="restart"/>
            <w:hideMark/>
          </w:tcPr>
          <w:p w:rsidR="00DE115D" w:rsidRPr="00B97D9F" w:rsidRDefault="00B97D9F" w:rsidP="00B97D9F">
            <w:pPr>
              <w:jc w:val="both"/>
              <w:rPr>
                <w:rFonts w:ascii="Times New Roman" w:hAnsi="Times New Roman" w:cs="Times New Roman"/>
                <w:sz w:val="20"/>
                <w:szCs w:val="20"/>
              </w:rPr>
            </w:pPr>
            <w:r w:rsidRPr="00B97D9F">
              <w:rPr>
                <w:rFonts w:ascii="Times New Roman" w:hAnsi="Times New Roman" w:cs="Times New Roman"/>
                <w:sz w:val="20"/>
                <w:szCs w:val="20"/>
              </w:rPr>
              <w:t>Содействовать сохранению окружающей среды, ресурсосбережению, применять</w:t>
            </w:r>
            <w:r w:rsidR="00920017">
              <w:rPr>
                <w:rFonts w:ascii="Times New Roman" w:hAnsi="Times New Roman" w:cs="Times New Roman"/>
                <w:sz w:val="20"/>
                <w:szCs w:val="20"/>
              </w:rPr>
              <w:t xml:space="preserve"> </w:t>
            </w:r>
            <w:r w:rsidRPr="00B97D9F">
              <w:rPr>
                <w:rFonts w:ascii="Times New Roman" w:hAnsi="Times New Roman" w:cs="Times New Roman"/>
                <w:sz w:val="20"/>
                <w:szCs w:val="20"/>
              </w:rPr>
              <w:t>знания об изменении климата, принципы бережливого производства, эффективно действовать в</w:t>
            </w:r>
            <w:r w:rsidR="00920017">
              <w:rPr>
                <w:rFonts w:ascii="Times New Roman" w:hAnsi="Times New Roman" w:cs="Times New Roman"/>
                <w:sz w:val="20"/>
                <w:szCs w:val="20"/>
              </w:rPr>
              <w:t xml:space="preserve"> </w:t>
            </w:r>
            <w:r w:rsidRPr="00B97D9F">
              <w:rPr>
                <w:rFonts w:ascii="Times New Roman" w:hAnsi="Times New Roman" w:cs="Times New Roman"/>
                <w:sz w:val="20"/>
                <w:szCs w:val="20"/>
              </w:rPr>
              <w:t>чрезвычайных ситуациях.</w:t>
            </w: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Умения: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соблюдать нормы экологической безопасности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определять направления ресурсосбережения в рамках профессиональной деятельности по специальности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организовывать профессиональную деятельность с соблюдением принципов бережливого производства</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организовывать профессиональную деятельность с учетом знаний об изменении климатических условий региона</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эффективно действовать в чрезвычайных ситуациях</w:t>
            </w:r>
            <w:r>
              <w:rPr>
                <w:rFonts w:ascii="Times New Roman" w:hAnsi="Times New Roman" w:cs="Times New Roman"/>
                <w:sz w:val="20"/>
                <w:szCs w:val="20"/>
              </w:rPr>
              <w:t>.</w:t>
            </w:r>
          </w:p>
        </w:tc>
      </w:tr>
      <w:tr w:rsidR="00DE115D" w:rsidRPr="00DE115D" w:rsidTr="00B97D9F">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B97D9F" w:rsidRDefault="00DE115D" w:rsidP="00B97D9F">
            <w:pPr>
              <w:jc w:val="both"/>
              <w:rPr>
                <w:rFonts w:ascii="Times New Roman" w:hAnsi="Times New Roman" w:cs="Times New Roman"/>
                <w:sz w:val="20"/>
                <w:szCs w:val="20"/>
              </w:rPr>
            </w:pP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Знания: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правила экологической безопасности при ведении профессиональной деятельн</w:t>
            </w:r>
            <w:r>
              <w:rPr>
                <w:rFonts w:ascii="Times New Roman" w:hAnsi="Times New Roman" w:cs="Times New Roman"/>
                <w:sz w:val="20"/>
                <w:szCs w:val="20"/>
              </w:rPr>
              <w:t>ости;</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основные ресурсы, задействованные в профессиональной деятельности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пути обеспечения ресурсосбережения</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принципы бережливого производства</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основные направления изменения климатических условий региона</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правила поведения в чрезвычайных ситуациях</w:t>
            </w:r>
            <w:r>
              <w:rPr>
                <w:rFonts w:ascii="Times New Roman" w:hAnsi="Times New Roman" w:cs="Times New Roman"/>
                <w:sz w:val="20"/>
                <w:szCs w:val="20"/>
              </w:rPr>
              <w:t>.</w:t>
            </w:r>
          </w:p>
        </w:tc>
      </w:tr>
      <w:tr w:rsidR="00DE115D" w:rsidRPr="00DE115D" w:rsidTr="00B97D9F">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08</w:t>
            </w:r>
          </w:p>
        </w:tc>
        <w:tc>
          <w:tcPr>
            <w:tcW w:w="2693" w:type="dxa"/>
            <w:vMerge w:val="restart"/>
            <w:hideMark/>
          </w:tcPr>
          <w:p w:rsidR="00DE115D" w:rsidRPr="00B97D9F" w:rsidRDefault="00B97D9F" w:rsidP="00B97D9F">
            <w:pPr>
              <w:jc w:val="both"/>
              <w:rPr>
                <w:rFonts w:ascii="Times New Roman" w:hAnsi="Times New Roman" w:cs="Times New Roman"/>
                <w:sz w:val="20"/>
                <w:szCs w:val="20"/>
              </w:rPr>
            </w:pPr>
            <w:r w:rsidRPr="00B97D9F">
              <w:rPr>
                <w:rFonts w:ascii="Times New Roman" w:hAnsi="Times New Roman" w:cs="Times New Roman"/>
                <w:sz w:val="20"/>
                <w:szCs w:val="20"/>
              </w:rPr>
              <w:t>Использовать средства физической культуры для сохранения и укрепления здоровья</w:t>
            </w:r>
            <w:r w:rsidR="00920017">
              <w:rPr>
                <w:rFonts w:ascii="Times New Roman" w:hAnsi="Times New Roman" w:cs="Times New Roman"/>
                <w:sz w:val="20"/>
                <w:szCs w:val="20"/>
              </w:rPr>
              <w:t xml:space="preserve"> </w:t>
            </w:r>
            <w:r w:rsidRPr="00B97D9F">
              <w:rPr>
                <w:rFonts w:ascii="Times New Roman" w:hAnsi="Times New Roman" w:cs="Times New Roman"/>
                <w:sz w:val="20"/>
                <w:szCs w:val="20"/>
              </w:rPr>
              <w:t>в процессе профессиональной деятельности и поддержания необходимого уровня физической</w:t>
            </w:r>
            <w:r w:rsidR="00920017">
              <w:rPr>
                <w:rFonts w:ascii="Times New Roman" w:hAnsi="Times New Roman" w:cs="Times New Roman"/>
                <w:sz w:val="20"/>
                <w:szCs w:val="20"/>
              </w:rPr>
              <w:t xml:space="preserve"> </w:t>
            </w:r>
            <w:r w:rsidRPr="00B97D9F">
              <w:rPr>
                <w:rFonts w:ascii="Times New Roman" w:hAnsi="Times New Roman" w:cs="Times New Roman"/>
                <w:sz w:val="20"/>
                <w:szCs w:val="20"/>
              </w:rPr>
              <w:t>подготовленности.</w:t>
            </w: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Умения: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применять рациональные приемы двигательных функций в профессиональной деятельности</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r>
              <w:rPr>
                <w:rFonts w:ascii="Times New Roman" w:hAnsi="Times New Roman" w:cs="Times New Roman"/>
                <w:sz w:val="20"/>
                <w:szCs w:val="20"/>
              </w:rPr>
              <w:t>.</w:t>
            </w:r>
          </w:p>
        </w:tc>
      </w:tr>
      <w:tr w:rsidR="00DE115D" w:rsidRPr="00DE115D" w:rsidTr="00B97D9F">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B97D9F" w:rsidRDefault="00DE115D" w:rsidP="00B97D9F">
            <w:pPr>
              <w:jc w:val="both"/>
              <w:rPr>
                <w:rFonts w:ascii="Times New Roman" w:hAnsi="Times New Roman" w:cs="Times New Roman"/>
                <w:sz w:val="20"/>
                <w:szCs w:val="20"/>
              </w:rPr>
            </w:pP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Знания: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роль физической культуры в общекультурном, профессиональном и социальном развитии человека</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основы здорового образа жизни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условия профессиональной деятельности и зоны риска физического здоровья для специальности</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средства профилактики перенапряжения</w:t>
            </w:r>
            <w:r>
              <w:rPr>
                <w:rFonts w:ascii="Times New Roman" w:hAnsi="Times New Roman" w:cs="Times New Roman"/>
                <w:sz w:val="20"/>
                <w:szCs w:val="20"/>
              </w:rPr>
              <w:t>.</w:t>
            </w:r>
          </w:p>
        </w:tc>
      </w:tr>
      <w:tr w:rsidR="00DE115D" w:rsidRPr="00DE115D" w:rsidTr="00B97D9F">
        <w:trPr>
          <w:cantSplit/>
          <w:trHeight w:val="20"/>
        </w:trPr>
        <w:tc>
          <w:tcPr>
            <w:tcW w:w="1384" w:type="dxa"/>
            <w:vMerge w:val="restart"/>
            <w:hideMark/>
          </w:tcPr>
          <w:p w:rsidR="00DE115D" w:rsidRPr="00DE115D" w:rsidRDefault="00DE115D" w:rsidP="00DE115D">
            <w:pPr>
              <w:jc w:val="both"/>
              <w:rPr>
                <w:rFonts w:ascii="Times New Roman" w:hAnsi="Times New Roman" w:cs="Times New Roman"/>
                <w:sz w:val="20"/>
                <w:szCs w:val="20"/>
              </w:rPr>
            </w:pPr>
            <w:r w:rsidRPr="00DE115D">
              <w:rPr>
                <w:rFonts w:ascii="Times New Roman" w:hAnsi="Times New Roman" w:cs="Times New Roman"/>
                <w:sz w:val="20"/>
                <w:szCs w:val="20"/>
              </w:rPr>
              <w:t>ОК 09</w:t>
            </w:r>
          </w:p>
        </w:tc>
        <w:tc>
          <w:tcPr>
            <w:tcW w:w="2693" w:type="dxa"/>
            <w:vMerge w:val="restart"/>
            <w:hideMark/>
          </w:tcPr>
          <w:p w:rsidR="00DE115D" w:rsidRPr="00B97D9F" w:rsidRDefault="00B97D9F" w:rsidP="00B97D9F">
            <w:pPr>
              <w:jc w:val="both"/>
              <w:rPr>
                <w:rFonts w:ascii="Times New Roman" w:hAnsi="Times New Roman" w:cs="Times New Roman"/>
                <w:sz w:val="20"/>
                <w:szCs w:val="20"/>
              </w:rPr>
            </w:pPr>
            <w:r w:rsidRPr="00B97D9F">
              <w:rPr>
                <w:rFonts w:ascii="Times New Roman" w:hAnsi="Times New Roman" w:cs="Times New Roman"/>
                <w:sz w:val="20"/>
                <w:szCs w:val="20"/>
              </w:rPr>
              <w:t>Пользоваться профессиональной документацией на государственном и иностранном</w:t>
            </w:r>
            <w:r w:rsidR="00920017">
              <w:rPr>
                <w:rFonts w:ascii="Times New Roman" w:hAnsi="Times New Roman" w:cs="Times New Roman"/>
                <w:sz w:val="20"/>
                <w:szCs w:val="20"/>
              </w:rPr>
              <w:t xml:space="preserve"> </w:t>
            </w:r>
            <w:r w:rsidRPr="00B97D9F">
              <w:rPr>
                <w:rFonts w:ascii="Times New Roman" w:hAnsi="Times New Roman" w:cs="Times New Roman"/>
                <w:sz w:val="20"/>
                <w:szCs w:val="20"/>
              </w:rPr>
              <w:t>языках.</w:t>
            </w: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Умения: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участвовать в диалогах на знакомые общие и профессиональные темы</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строить простые высказывания о себе и о своей профессиональной деятельности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кратко обосновывать и объяснять свои действия (текущие и планируемые)</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писать простые связные сообщения на знакомые или интересующие профессиональные темы</w:t>
            </w:r>
            <w:r>
              <w:rPr>
                <w:rFonts w:ascii="Times New Roman" w:hAnsi="Times New Roman" w:cs="Times New Roman"/>
                <w:sz w:val="20"/>
                <w:szCs w:val="20"/>
              </w:rPr>
              <w:t>.</w:t>
            </w:r>
          </w:p>
        </w:tc>
      </w:tr>
      <w:tr w:rsidR="00DE115D" w:rsidRPr="00DE115D" w:rsidTr="00DE115D">
        <w:trPr>
          <w:cantSplit/>
          <w:trHeight w:val="20"/>
        </w:trPr>
        <w:tc>
          <w:tcPr>
            <w:tcW w:w="1384" w:type="dxa"/>
            <w:vMerge/>
            <w:hideMark/>
          </w:tcPr>
          <w:p w:rsidR="00DE115D" w:rsidRPr="00DE115D" w:rsidRDefault="00DE115D" w:rsidP="00DE115D">
            <w:pPr>
              <w:jc w:val="both"/>
              <w:rPr>
                <w:rFonts w:ascii="Times New Roman" w:hAnsi="Times New Roman" w:cs="Times New Roman"/>
                <w:sz w:val="20"/>
                <w:szCs w:val="20"/>
              </w:rPr>
            </w:pPr>
          </w:p>
        </w:tc>
        <w:tc>
          <w:tcPr>
            <w:tcW w:w="2693" w:type="dxa"/>
            <w:vMerge/>
            <w:hideMark/>
          </w:tcPr>
          <w:p w:rsidR="00DE115D" w:rsidRPr="00DE115D" w:rsidRDefault="00DE115D" w:rsidP="00B97D9F">
            <w:pPr>
              <w:jc w:val="both"/>
              <w:rPr>
                <w:rFonts w:ascii="Times New Roman" w:hAnsi="Times New Roman" w:cs="Times New Roman"/>
                <w:sz w:val="20"/>
                <w:szCs w:val="20"/>
              </w:rPr>
            </w:pPr>
          </w:p>
        </w:tc>
        <w:tc>
          <w:tcPr>
            <w:tcW w:w="5387" w:type="dxa"/>
            <w:hideMark/>
          </w:tcPr>
          <w:p w:rsidR="00DE115D" w:rsidRPr="00C23839" w:rsidRDefault="00DE115D" w:rsidP="00920017">
            <w:pPr>
              <w:jc w:val="both"/>
              <w:rPr>
                <w:rFonts w:ascii="Times New Roman" w:hAnsi="Times New Roman" w:cs="Times New Roman"/>
                <w:b/>
                <w:sz w:val="20"/>
                <w:szCs w:val="20"/>
              </w:rPr>
            </w:pPr>
            <w:r w:rsidRPr="00C23839">
              <w:rPr>
                <w:rFonts w:ascii="Times New Roman" w:hAnsi="Times New Roman" w:cs="Times New Roman"/>
                <w:b/>
                <w:sz w:val="20"/>
                <w:szCs w:val="20"/>
              </w:rPr>
              <w:t>Знания:</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правила построения простых и сложных предложений на профессиональные темы</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основные общеупотребительные глаголы (бытовая и профессиональная лексика)</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лексический минимум, относящийся к описанию предметов, средств и процессов профессиональной деятельности</w:t>
            </w:r>
            <w:r>
              <w:rPr>
                <w:rFonts w:ascii="Times New Roman" w:hAnsi="Times New Roman" w:cs="Times New Roman"/>
                <w:sz w:val="20"/>
                <w:szCs w:val="20"/>
              </w:rPr>
              <w:t>;</w:t>
            </w:r>
          </w:p>
          <w:p w:rsidR="00920017"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особенности произношения</w:t>
            </w:r>
            <w:r>
              <w:rPr>
                <w:rFonts w:ascii="Times New Roman" w:hAnsi="Times New Roman" w:cs="Times New Roman"/>
                <w:sz w:val="20"/>
                <w:szCs w:val="20"/>
              </w:rPr>
              <w:t>;</w:t>
            </w:r>
          </w:p>
          <w:p w:rsidR="00DE115D" w:rsidRPr="00920017" w:rsidRDefault="00C23839" w:rsidP="00920017">
            <w:pPr>
              <w:jc w:val="both"/>
              <w:rPr>
                <w:rFonts w:ascii="Times New Roman" w:hAnsi="Times New Roman" w:cs="Times New Roman"/>
                <w:sz w:val="20"/>
                <w:szCs w:val="20"/>
              </w:rPr>
            </w:pPr>
            <w:r>
              <w:rPr>
                <w:rFonts w:ascii="Times New Roman" w:hAnsi="Times New Roman" w:cs="Times New Roman"/>
                <w:sz w:val="20"/>
                <w:szCs w:val="20"/>
              </w:rPr>
              <w:t xml:space="preserve">- </w:t>
            </w:r>
            <w:r w:rsidR="00920017" w:rsidRPr="00920017">
              <w:rPr>
                <w:rFonts w:ascii="Times New Roman" w:hAnsi="Times New Roman" w:cs="Times New Roman"/>
                <w:sz w:val="20"/>
                <w:szCs w:val="20"/>
              </w:rPr>
              <w:t>правила чтения текстов профессиональной направленности.</w:t>
            </w:r>
          </w:p>
        </w:tc>
      </w:tr>
    </w:tbl>
    <w:p w:rsidR="00AB6217" w:rsidRDefault="00AB6217" w:rsidP="0077238F">
      <w:pPr>
        <w:spacing w:after="0" w:line="360" w:lineRule="auto"/>
        <w:ind w:firstLine="709"/>
        <w:jc w:val="both"/>
        <w:rPr>
          <w:rFonts w:ascii="Times New Roman" w:hAnsi="Times New Roman" w:cs="Times New Roman"/>
          <w:sz w:val="28"/>
          <w:szCs w:val="28"/>
        </w:rPr>
      </w:pPr>
      <w:bookmarkStart w:id="3" w:name="sub_1303"/>
    </w:p>
    <w:p w:rsidR="0077238F" w:rsidRDefault="00E140EC" w:rsidP="007723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3 ППССЗ), сформированными в т.ч. на основе профессиональных стандартов (п. 1.</w:t>
      </w:r>
      <w:r>
        <w:rPr>
          <w:rFonts w:ascii="Times New Roman" w:hAnsi="Times New Roman" w:cs="Times New Roman"/>
          <w:sz w:val="28"/>
          <w:szCs w:val="28"/>
        </w:rPr>
        <w:t>4</w:t>
      </w:r>
      <w:r w:rsidR="0077238F" w:rsidRPr="00E62BF0">
        <w:rPr>
          <w:rFonts w:ascii="Times New Roman" w:hAnsi="Times New Roman" w:cs="Times New Roman"/>
          <w:sz w:val="28"/>
          <w:szCs w:val="28"/>
        </w:rPr>
        <w:t xml:space="preserve"> ППССЗ):</w:t>
      </w:r>
    </w:p>
    <w:p w:rsidR="00C23839" w:rsidRDefault="00C23839" w:rsidP="0077238F">
      <w:pPr>
        <w:spacing w:after="0" w:line="360" w:lineRule="auto"/>
        <w:ind w:firstLine="709"/>
        <w:jc w:val="both"/>
        <w:rPr>
          <w:rFonts w:ascii="Times New Roman" w:hAnsi="Times New Roman" w:cs="Times New Roman"/>
          <w:sz w:val="28"/>
          <w:szCs w:val="28"/>
        </w:rPr>
      </w:pPr>
    </w:p>
    <w:tbl>
      <w:tblPr>
        <w:tblStyle w:val="a3"/>
        <w:tblW w:w="9606" w:type="dxa"/>
        <w:tblLayout w:type="fixed"/>
        <w:tblLook w:val="04A0" w:firstRow="1" w:lastRow="0" w:firstColumn="1" w:lastColumn="0" w:noHBand="0" w:noVBand="1"/>
      </w:tblPr>
      <w:tblGrid>
        <w:gridCol w:w="1950"/>
        <w:gridCol w:w="2412"/>
        <w:gridCol w:w="5244"/>
      </w:tblGrid>
      <w:tr w:rsidR="00894561" w:rsidRPr="00E62BF0" w:rsidTr="00AB6217">
        <w:trPr>
          <w:trHeight w:val="20"/>
          <w:tblHeader/>
        </w:trPr>
        <w:tc>
          <w:tcPr>
            <w:tcW w:w="1950" w:type="dxa"/>
          </w:tcPr>
          <w:bookmarkEnd w:id="3"/>
          <w:p w:rsidR="00894561" w:rsidRPr="00AB6217" w:rsidRDefault="00894561" w:rsidP="00AB6217">
            <w:pPr>
              <w:jc w:val="center"/>
              <w:rPr>
                <w:rFonts w:ascii="Times New Roman" w:hAnsi="Times New Roman" w:cs="Times New Roman"/>
                <w:sz w:val="20"/>
                <w:szCs w:val="20"/>
              </w:rPr>
            </w:pPr>
            <w:r w:rsidRPr="00AB6217">
              <w:rPr>
                <w:rFonts w:ascii="Times New Roman" w:hAnsi="Times New Roman" w:cs="Times New Roman"/>
                <w:sz w:val="20"/>
                <w:szCs w:val="20"/>
              </w:rPr>
              <w:t>Виды деятельности</w:t>
            </w:r>
          </w:p>
        </w:tc>
        <w:tc>
          <w:tcPr>
            <w:tcW w:w="2412" w:type="dxa"/>
          </w:tcPr>
          <w:p w:rsidR="00894561" w:rsidRPr="00C23839" w:rsidRDefault="00894561" w:rsidP="00AB6217">
            <w:pPr>
              <w:jc w:val="center"/>
              <w:rPr>
                <w:rFonts w:ascii="Times New Roman" w:hAnsi="Times New Roman" w:cs="Times New Roman"/>
                <w:sz w:val="20"/>
                <w:szCs w:val="20"/>
              </w:rPr>
            </w:pPr>
            <w:r w:rsidRPr="00C23839">
              <w:rPr>
                <w:rFonts w:ascii="Times New Roman" w:hAnsi="Times New Roman" w:cs="Times New Roman"/>
                <w:sz w:val="20"/>
                <w:szCs w:val="20"/>
              </w:rPr>
              <w:t>Код и наименование</w:t>
            </w:r>
          </w:p>
          <w:p w:rsidR="00894561" w:rsidRPr="00C23839" w:rsidRDefault="00894561" w:rsidP="00AB6217">
            <w:pPr>
              <w:jc w:val="center"/>
              <w:rPr>
                <w:rFonts w:ascii="Times New Roman" w:hAnsi="Times New Roman" w:cs="Times New Roman"/>
                <w:sz w:val="20"/>
                <w:szCs w:val="20"/>
              </w:rPr>
            </w:pPr>
            <w:r w:rsidRPr="00C23839">
              <w:rPr>
                <w:rFonts w:ascii="Times New Roman" w:hAnsi="Times New Roman" w:cs="Times New Roman"/>
                <w:sz w:val="20"/>
                <w:szCs w:val="20"/>
              </w:rPr>
              <w:t>компетенции</w:t>
            </w:r>
          </w:p>
        </w:tc>
        <w:tc>
          <w:tcPr>
            <w:tcW w:w="5244" w:type="dxa"/>
          </w:tcPr>
          <w:p w:rsidR="00894561" w:rsidRPr="00C23839" w:rsidRDefault="00894561" w:rsidP="00C23839">
            <w:pPr>
              <w:jc w:val="center"/>
              <w:rPr>
                <w:rFonts w:ascii="Times New Roman" w:hAnsi="Times New Roman" w:cs="Times New Roman"/>
                <w:sz w:val="20"/>
                <w:szCs w:val="20"/>
              </w:rPr>
            </w:pPr>
            <w:r w:rsidRPr="00C23839">
              <w:rPr>
                <w:rFonts w:ascii="Times New Roman" w:hAnsi="Times New Roman" w:cs="Times New Roman"/>
                <w:sz w:val="20"/>
                <w:szCs w:val="20"/>
              </w:rPr>
              <w:t>Показатели освоения компетенции</w:t>
            </w:r>
          </w:p>
        </w:tc>
      </w:tr>
      <w:tr w:rsidR="00AB6217" w:rsidRPr="00AB6217" w:rsidTr="00AB6217">
        <w:trPr>
          <w:trHeight w:val="20"/>
        </w:trPr>
        <w:tc>
          <w:tcPr>
            <w:tcW w:w="1950" w:type="dxa"/>
            <w:vMerge w:val="restart"/>
          </w:tcPr>
          <w:p w:rsidR="00AB6217" w:rsidRPr="00AB6217"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Ведение бухгалтерского и налогового учета</w:t>
            </w:r>
          </w:p>
        </w:tc>
        <w:tc>
          <w:tcPr>
            <w:tcW w:w="2412" w:type="dxa"/>
            <w:vMerge w:val="restart"/>
          </w:tcPr>
          <w:p w:rsidR="00AB6217"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1.1. Составлять и обрабатывать первичные учетные документы о фактах хозяйственной деятельности экономического субъекта.</w:t>
            </w:r>
          </w:p>
        </w:tc>
        <w:tc>
          <w:tcPr>
            <w:tcW w:w="5244" w:type="dxa"/>
          </w:tcPr>
          <w:p w:rsidR="00AB6217" w:rsidRPr="00C23839" w:rsidRDefault="00AB6217"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составление (оформление) первичных учетных документов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прием первичных учетных документов о фактах хозяйственной жизни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проверка первичных учетных документов в отношении формы, полноты оформления, реквизитов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систематизация первичных учетных документов текущего отчетного периода в соответствии с учетной политикой</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составление на основе первичных учетных документов сводных учетных документов</w:t>
            </w:r>
            <w:r>
              <w:rPr>
                <w:rFonts w:ascii="Times New Roman" w:hAnsi="Times New Roman" w:cs="Times New Roman"/>
                <w:sz w:val="20"/>
                <w:szCs w:val="20"/>
              </w:rPr>
              <w:t>;</w:t>
            </w:r>
          </w:p>
          <w:p w:rsidR="00AB6217"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подготовка первичных учетных документов для передачи в архив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C23839" w:rsidRDefault="00AB6217" w:rsidP="00AB6217">
            <w:pPr>
              <w:jc w:val="both"/>
              <w:rPr>
                <w:rFonts w:ascii="Times New Roman" w:hAnsi="Times New Roman" w:cs="Times New Roman"/>
                <w:sz w:val="20"/>
                <w:szCs w:val="20"/>
              </w:rPr>
            </w:pPr>
          </w:p>
        </w:tc>
        <w:tc>
          <w:tcPr>
            <w:tcW w:w="5244" w:type="dxa"/>
          </w:tcPr>
          <w:p w:rsidR="00AB6217" w:rsidRPr="00C23839" w:rsidRDefault="00AB6217"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составлять (оформлять) первичные учетные документы, в том числе электронные документы</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осуществлять комплексную проверку первичных учетных документов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пользоваться компьютерными программами для ведения бухгалтерского учета, информационными и справочно-правовыми системами</w:t>
            </w:r>
            <w:r>
              <w:rPr>
                <w:rFonts w:ascii="Times New Roman" w:hAnsi="Times New Roman" w:cs="Times New Roman"/>
                <w:sz w:val="20"/>
                <w:szCs w:val="20"/>
              </w:rPr>
              <w:t>;</w:t>
            </w:r>
          </w:p>
          <w:p w:rsidR="00AB6217"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обеспечивать сохранность первичных учетных документов до передачи их в архив</w:t>
            </w:r>
            <w:r>
              <w:rPr>
                <w:rFonts w:ascii="Times New Roman" w:hAnsi="Times New Roman" w:cs="Times New Roman"/>
                <w:sz w:val="20"/>
                <w:szCs w:val="20"/>
              </w:rPr>
              <w:t>.</w:t>
            </w:r>
          </w:p>
        </w:tc>
      </w:tr>
      <w:tr w:rsidR="00AB6217" w:rsidRPr="00AB6217" w:rsidTr="00AB6217">
        <w:trPr>
          <w:trHeight w:val="20"/>
        </w:trPr>
        <w:tc>
          <w:tcPr>
            <w:tcW w:w="1950" w:type="dxa"/>
            <w:vMerge/>
          </w:tcPr>
          <w:p w:rsidR="00AB6217" w:rsidRPr="00AB6217" w:rsidRDefault="00AB6217" w:rsidP="00AB6217">
            <w:pPr>
              <w:jc w:val="both"/>
              <w:rPr>
                <w:rFonts w:ascii="Times New Roman" w:hAnsi="Times New Roman" w:cs="Times New Roman"/>
                <w:sz w:val="20"/>
                <w:szCs w:val="20"/>
              </w:rPr>
            </w:pPr>
          </w:p>
        </w:tc>
        <w:tc>
          <w:tcPr>
            <w:tcW w:w="2412" w:type="dxa"/>
            <w:vMerge/>
          </w:tcPr>
          <w:p w:rsidR="00AB6217" w:rsidRPr="00C23839" w:rsidRDefault="00AB6217" w:rsidP="00AB6217">
            <w:pPr>
              <w:jc w:val="both"/>
              <w:rPr>
                <w:rFonts w:ascii="Times New Roman" w:hAnsi="Times New Roman" w:cs="Times New Roman"/>
                <w:sz w:val="20"/>
                <w:szCs w:val="20"/>
              </w:rPr>
            </w:pPr>
          </w:p>
        </w:tc>
        <w:tc>
          <w:tcPr>
            <w:tcW w:w="5244" w:type="dxa"/>
          </w:tcPr>
          <w:p w:rsidR="00AB6217" w:rsidRPr="00C23839" w:rsidRDefault="00AB6217"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законодательство Российской Федерации о бухгалтерском учете, архивном деле</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практика применения законодательства Российской Федерации по вопросам оформления первичных учетных документов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внутренние организационно-распорядительные документы экономического субъекта, регламентирующие порядок составления, хранения и передачи в архив первичных учетных документов</w:t>
            </w:r>
            <w:r>
              <w:rPr>
                <w:rFonts w:ascii="Times New Roman" w:hAnsi="Times New Roman" w:cs="Times New Roman"/>
                <w:sz w:val="20"/>
                <w:szCs w:val="20"/>
              </w:rPr>
              <w:t>;</w:t>
            </w:r>
          </w:p>
          <w:p w:rsidR="00AB6217"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компьютерные программы для ведения бухгалтерского учета</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val="restart"/>
          </w:tcPr>
          <w:p w:rsidR="00C23839"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1.2. Проводить денежное измерение объектов бухгалтерского учета.</w:t>
            </w: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денежное измерение объектов бухгалтерского учета и осуществление соответствующих бухгалтерских записей</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отражение в бухгалтерском учете результатов переоценки объектов бухгалтерского учета, пересчета в рубли выраженной в иностранной валюте стоимости активов и обязательств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составление отчетных калькуляций, калькуляций себестоимости продукции (работ, услуг), распределение косвенных расходов, начисление амортизации активов в соответствии с учетной политикой экономического субъекта</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применять правила стоимостного измерения объектов бухгалтерского учета, способы начисления амортизации, принятые в учетной политике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применять методы калькулирования себестоимости продукции (работ, услуг), составлять отчетные калькуляции, производить расчеты заработной платы, пособий и иных выплат работникам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исчислять рублевый эквивалент выраженной в иностранной валюте стоимости активов и обязательств</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законодательство Российской Федерации о бухгалтерском учете, налогах и сборах, социальном и медицинском страховании, пенсионном обеспечении, гражданское, трудовое, таможенное законодательство Российской Федерации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практика применения законодательства Российской Федерации по вопросам денежного измерения объектов бухгалтерского учета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методы калькулирования себестоимости продукции (работ, услуг)</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методы учета затрат продукции (работ, услуг)</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внутренние организационно-распорядительные документы экономического субъекта, регламентирующие стоимостное измерение объектов бухгалтерского учета, а также оплату труда</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val="restart"/>
          </w:tcPr>
          <w:p w:rsidR="00C23839"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1.3. Проводить расчет налогов и сборов.</w:t>
            </w: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ведение налогового учета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исчисление и уплата взносов в государственные внебюджетные фонды</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идентифицировать объекты налогообложения, исчислять налоговую базу, сумму налога и сбора, а также сумму взносов в государственные внебюджетные фонды</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составлять регистры налогового учета, налоговые расчеты и декларации, отчетность в государственные внебюджетные фонды</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о налогах и сборах, бухгалтерском учете, социальном и медицинском страховании, пенсионном обеспечении;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гражданское, таможенное, трудовое, валютное, бюджетное законодательство Российской Федерации;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регулирующее административную и уголовную ответственность за нарушения в сфере уплаты налогов и сборов;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в сфере деятельности экономического субъекта;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практика применения законодательства Российской Федерации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судебная практика по налогообложению</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val="restart"/>
          </w:tcPr>
          <w:p w:rsidR="00C23839"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1.4. Применять рабочий план счетов бухгалтерского учета организации.</w:t>
            </w: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применения рабочего плана счетов с учетом масштабов и видов деятельности экономического субъекта</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применять рабочий план счетов бухгалтерского учета организации</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сущность плана счетов бухгалтерского учета финансово-хозяйственной деятельности организаций;</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теоретические вопросы разработки и применения плана счетов бухгалтерского учета в финансово-хозяйственной деятельности организации;</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инструкцию по применению плана счетов бухгалтерского учета;</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классификацию счетов бухгалтерского учета по экономическому содержанию, назначению и структуре</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val="restart"/>
          </w:tcPr>
          <w:p w:rsidR="00C23839"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1.5. Осуществлять текущую группировку и итоговое обобщение фактов хозяйственной деятельности.</w:t>
            </w: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регистрация данных, содержащихся в первичных учетных документах, в регистрах бухгалтерского учета</w:t>
            </w:r>
            <w:r>
              <w:rPr>
                <w:rFonts w:ascii="Times New Roman" w:hAnsi="Times New Roman" w:cs="Times New Roman"/>
                <w:sz w:val="20"/>
                <w:szCs w:val="20"/>
              </w:rPr>
              <w:t>;</w:t>
            </w:r>
          </w:p>
          <w:p w:rsidR="00C23839" w:rsidRPr="00C23839" w:rsidRDefault="00C23839" w:rsidP="00C23839">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подсчет в регистрах бухгалтерского учета итогов и остатков по счетам синтетического и аналитического учета, закрытие оборотов по счетам бухгалтерского учета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контроль тождества данных аналитического учета оборотам и остаткам по счетам синтетического учета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составление оборотно-сальдовой ведомости и главной книги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систематизация и комплектование регистров бухгалтерского учета за отчетный период</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передача регистров бухгалтерского учета в архив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отражение в бухгалтерском учете выявленных расхождений между фактическим наличием объектов и данными регистров бухгалтерского учета</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вести регистрацию и накопление данных посредством двойной записи, по простой системе</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составлять бухгалтерские записи в соответствии с рабочим планом счетов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сопоставлять данные аналитического учета с оборотами и остатками по счетам синтетического учета на последний календарный день каждого месяца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готовить справки, ответы на запросы, содержащие информацию, формируемую в системе бухгалтерского учета</w:t>
            </w:r>
          </w:p>
          <w:p w:rsidR="00C23839" w:rsidRPr="00C23839" w:rsidRDefault="00C23839" w:rsidP="00C23839">
            <w:pPr>
              <w:jc w:val="both"/>
              <w:rPr>
                <w:rFonts w:ascii="Times New Roman" w:hAnsi="Times New Roman" w:cs="Times New Roman"/>
                <w:sz w:val="20"/>
                <w:szCs w:val="20"/>
              </w:rPr>
            </w:pPr>
            <w:r w:rsidRPr="00C23839">
              <w:rPr>
                <w:rFonts w:ascii="Times New Roman" w:hAnsi="Times New Roman" w:cs="Times New Roman"/>
                <w:sz w:val="20"/>
                <w:szCs w:val="20"/>
              </w:rPr>
              <w:t>обеспечивать сохранность регистров бухгалтерского учета до передачи их в архив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исправлять ошибки, допущенные при ведении бухгалтерского учета, в соответствии с установленными правилами</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законодательство Российской Федерации о бухгалтерском учете, налогах и сборах, архивном деле, социальном и медицинском страховании, пенсионном обеспечении, хранении и изъятии регистров бухгалтерского учета, гражданское, трудовое, таможенное законодательство Российской Федерации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практика применения законодательства Российской Федерации по бухгалтерскому учету</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внутренние организационно-распорядительные документы экономического субъекта, регламентирующие особенности группировки информации, содержащейся в первичных учетных документах, хранения документов и защиты информации в экономическом субъекте</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порядок составления сводных учетных документов в целях осуществления контроля и упорядочения обработки данных о фактах хозяйственной жизни</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val="restart"/>
          </w:tcPr>
          <w:p w:rsidR="00C23839"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1.6. Использовать цифровые технологии ведения бухгалтерского учета и формирования отчетности.</w:t>
            </w: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pStyle w:val="ConsPlusNormal"/>
              <w:jc w:val="both"/>
              <w:rPr>
                <w:rFonts w:ascii="Times New Roman" w:hAnsi="Times New Roman" w:cs="Times New Roman"/>
              </w:rPr>
            </w:pPr>
            <w:r>
              <w:rPr>
                <w:rFonts w:ascii="Times New Roman" w:hAnsi="Times New Roman" w:cs="Times New Roman"/>
              </w:rPr>
              <w:t xml:space="preserve">- </w:t>
            </w:r>
            <w:r w:rsidRPr="00C23839">
              <w:rPr>
                <w:rFonts w:ascii="Times New Roman" w:hAnsi="Times New Roman" w:cs="Times New Roman"/>
              </w:rPr>
              <w:t>настройки автоматизированной системы бухгалтерского учета на предприятии при применении различных режимов налогообложения</w:t>
            </w:r>
            <w:r>
              <w:rPr>
                <w:rFonts w:ascii="Times New Roman" w:hAnsi="Times New Roman" w:cs="Times New Roman"/>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учета в автоматизированной системе активов и обязательств организации</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пользоваться компьютерными программами для ведения бухгалтерского учета, информационными и справочно-правовыми системами</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порядок обмена информацией по телекоммуникационным каналам связи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современные технологии автоматизированной обработки информации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компьютерные программы для ведения бухгалтерского учета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правила защиты информации, формируемой в системе бухгалтерского учета</w:t>
            </w:r>
            <w:r>
              <w:rPr>
                <w:rFonts w:ascii="Times New Roman" w:hAnsi="Times New Roman" w:cs="Times New Roman"/>
                <w:sz w:val="20"/>
                <w:szCs w:val="20"/>
              </w:rPr>
              <w:t>.</w:t>
            </w:r>
          </w:p>
        </w:tc>
      </w:tr>
      <w:tr w:rsidR="00C23839" w:rsidRPr="00AB6217" w:rsidTr="00AB6217">
        <w:trPr>
          <w:trHeight w:val="20"/>
        </w:trPr>
        <w:tc>
          <w:tcPr>
            <w:tcW w:w="1950" w:type="dxa"/>
            <w:vMerge w:val="restart"/>
          </w:tcPr>
          <w:p w:rsidR="00C23839" w:rsidRPr="00AB6217"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Составление и использование бухгалтерской (финансовой) и налоговой отчетности экономического субъекта</w:t>
            </w:r>
          </w:p>
        </w:tc>
        <w:tc>
          <w:tcPr>
            <w:tcW w:w="2412" w:type="dxa"/>
            <w:vMerge w:val="restart"/>
          </w:tcPr>
          <w:p w:rsidR="00C23839"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2.1. Проводить инвентаризацию активов и обязательств экономического субъекта и отражать ее результаты.</w:t>
            </w: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обеспечение данными для проведения инвентаризации активов и обязательств экономического субъекта в соответствии с учетной политикой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сопоставление результатов инвентаризации с данными регистров бухгалтерского учета и составление сличительных ведомостей</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отражения в учете результатов инвентаризации и урегу</w:t>
            </w:r>
            <w:r>
              <w:rPr>
                <w:rFonts w:ascii="Times New Roman" w:hAnsi="Times New Roman" w:cs="Times New Roman"/>
                <w:sz w:val="20"/>
                <w:szCs w:val="20"/>
              </w:rPr>
              <w:t xml:space="preserve">лирования инвентаризационных </w:t>
            </w:r>
            <w:r w:rsidRPr="00C23839">
              <w:rPr>
                <w:rFonts w:ascii="Times New Roman" w:hAnsi="Times New Roman" w:cs="Times New Roman"/>
                <w:sz w:val="20"/>
                <w:szCs w:val="20"/>
              </w:rPr>
              <w:t>разниц</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осуществлять документирование этапов инвентаризации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проводить фактический подсчет активов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о</w:t>
            </w:r>
            <w:r w:rsidRPr="00C23839">
              <w:rPr>
                <w:rFonts w:ascii="Times New Roman" w:hAnsi="Times New Roman" w:cs="Times New Roman"/>
                <w:sz w:val="20"/>
                <w:szCs w:val="20"/>
              </w:rPr>
              <w:t>существлять инвентаризацию обязательств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составлять бухгалтерские записи по отражению результатов инвентаризации и урегулированию инвентаризационных разниц</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нормативные правовые акты, регулирующие порядок проведения инвентаризации активов и обязательств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периодичность, и порядок проведения инвентаризации различных объектов бухгалтерского учета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процесс подготовки к инвентаризации, порядок оформления сличительных ведомостей, инвентаризационных описей, актов инвентаризации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порядок отражения в учете результатов инвентаризации</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val="restart"/>
          </w:tcPr>
          <w:p w:rsidR="00C23839"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2.2. Формировать бухгалтерскую (финансовую) и налоговую отчетность.</w:t>
            </w: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формирование числовых показателей отчетов, входящих в состав бухгалтерской (финансовой) отчетности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счетная и логическая проверка правильности формирования числовых показателей отчетов, входящих в состав бухгалтерской (финансовой) отчетности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формирование пояснений к бухгалтерскому балансу и отчету о финансовых результатах</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обеспечение ознакомления, согласования и подписания руководителем экономического субъекта бухгалтерской (финансовой) отчетности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организация передачи бухгалтерской (финансовой) отчетности в архив в установленные сроки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составление налоговых расчетов и деклараций в экономическом субъекте</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обеспечение представления налоговых расчетов и деклараций, отчетности в государственные органы в надлежащие адреса и в установленные сроки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обеспечение сохранности бухгалтерской (финансовой) отчетности и регистров налогового учета, налоговых расчетов и деклараций, отчетности в государственные органы и последующей их передачи в архив</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разрабатывать внутренние организационно-распорядительные документы, в том числе стандарты бухгалтерского учета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определять (разрабатывать) способы ведения бухгалтерского учета и формировать учетную политику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оценивать возможные последствия изменений в учетной политике экономического субъекта, в том числе их влияние на его дальнейшую деятельность</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разрабатывать формы первичных учетных документов, регистров бухгалтерского учета, формы бухгалтерской (финансовой) отчетности и составлять график документооборота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планировать объемы и сроки выполнения работ в отчетный период для целей составления бухгалтерской (финансовой) отчетности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распределять объем учетных работ между работниками (группами работников) бухгалтерской службы</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формировать в соответствии с установленными правилами числовые показатели в отчетах, входящих в состав бухгалтерской (финансовой) отчетности, при централизованном и децентрализованном ведении бухгалтерского учета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составлять бухгалтерскую (финансовую) отчетность при реорганизации или ликвидации юридического лица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обосновывать принятые экономическим субъектом решения при проведении внутреннего контроля, государственного (муниципального) финансового контроля, внутреннего и внешнего аудита, ревизий, налоговых и иных проверок</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использовать внутренние организационно-распорядительные документы, регламентирующие ведение налогового учета, составление налоговых расчетов и деклараций</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обеспечивать установленные сроки выполнения работ и представления налоговых расчетов и деклараций, отчетности в государственные органы</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о бухгалтерском учете, налогах и сборах, аудиторской деятельности, официальном статистическом учете, архивном деле, социальном и медицинском страховании, пенсионном обеспечении; о противодействии коррупции и коммерческому подкупу, легализации (отмыванию) доходов, полученных преступным путем, и финансированию терроризма;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о порядке изъятия бухгалтерских документов, об ответственности за непредставление или представление недостоверной отчетности;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гражданское, таможенное, трудовое, валютное, бюджетное законодательство Российской Федерации;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в сфере деятельности экономического субъекта;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практика применения законодательства Российской Федерации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международные стандарты финансовой отчетности (в зависимости от сферы деятельности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порядок обмена информацией по телекоммуникационным каналам связи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судебная практика по налогообложению</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val="restart"/>
          </w:tcPr>
          <w:p w:rsidR="00C23839"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2.3. Оценивать достоверность формирования бухгалтерской (финансовой) и налоговой отчетности.</w:t>
            </w: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осуществление внутреннего контроля ведения бухгалтерского учета и составления бухгалтерской (финансовой) отчетности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обеспечение необходимыми документами бухгалтерского учета процессов внутреннего контроля, государственного (муниципального) финансового контроля, внутреннего и внешнего аудита, ревизий, налоговых и иных проверок, подготовка документов о разногласиях по результатам государственного (муниципального) финансового контроля, аудита, ревизий, налоговых и иных проверок</w:t>
            </w:r>
            <w:r>
              <w:rPr>
                <w:rFonts w:ascii="Times New Roman" w:hAnsi="Times New Roman" w:cs="Times New Roman"/>
                <w:sz w:val="20"/>
                <w:szCs w:val="20"/>
              </w:rPr>
              <w:t>;</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проверка обоснованности первичных учетных документов, которыми оформлены факты хозяйственной жизни, логическая увязка отдельных показателей;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проверка качества ведения регистров бухгалтерского учета и составления бухгалтерской (финансовой) отчетности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проверка качества бухгалтерской (финансовой) отчетности обособленных подразделений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ознакомление с информацией о деятельности аудируемого лица и среде, в которой она осуществляется, включая систему внутреннего контроля</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выполнение отдельных аудиторских процедур (действий)</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выполнение операций при оказании сопутствующих аудиту услуг</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выполнение операций при оказании прочих услуг, связанных с аудиторской деятельностью</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документирование результатов выполненных аудиторских процедур и полученных аудиторских доказательств</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осуществлять внутренний контроль ведения бухгалтерского учета и составления бухгалтерской (финансовой) отчетности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проверять качество составления регистров бухгалтерского учета, бухгалтерской (финансовой) отчетности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определять и изменять границы контрольной среды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проводить оценку состояния и эффективности внутреннего контроля в экономическом субъекте</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осуществлять процесс восстановления бухгалтерского учета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оценивать существенность информации, раскрываемой в бухгалтерской (финансовой) отчетности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собирать информацию из различных источников, систематизировать, обобщать и анализировать ее</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применять на практике нормативные правовые акты в соответствующих областях знаний</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применять на практике методы отбора элементов для проведения аудиторских процедур, экстраполировать результаты аудиторской выборки на генеральную совокупность</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подготавливать и оформлять рабочие документы</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методики внутреннего контроля ведения бухгалтерского учета и составления бухгалтерской (финансовой) отчетности</w:t>
            </w:r>
            <w:r>
              <w:rPr>
                <w:rFonts w:ascii="Times New Roman" w:hAnsi="Times New Roman" w:cs="Times New Roman"/>
                <w:sz w:val="20"/>
                <w:szCs w:val="20"/>
              </w:rPr>
              <w:t>;</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о бухгалтерском учете, налогах и сборах, аудиторской деятельности, архивном деле, социальном и медицинском страховании, пенсионном обеспечении;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о противодействии коррупции и коммерческому подкупу, легализации (отмыванию) доходов, полученных преступным путем, и финансированию терроризма;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гражданское, таможенное, трудовое, валютное, бюджетное законодательство Российской Федерации;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в сфере деятельности экономического субъекта;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практика применения законодательства Российской Федерации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порядок составления сводных учетных документов в целях осуществления контроля и упорядочения обработки данных о фактах хозяйственной жизни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отечественный и зарубежный опыт в сфере организации и осуществления внутреннего контроля ведения бухгалтерского учета и составления бухгалтерской (финансовой) отчетности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законодательство Российской Федерации об аудиторской деятельности, федеральные стандарты аудиторской деятельности, основы информационных технологий и компьютерных систем в аудиторской деятельности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кодекс профессиональной этики аудиторов и правила независимости аудиторов и аудиторских организаций</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законодательство Российской Федерации о бухгалтерском учете, стандарты бухгалтерского учета и бухгалтерской отчетности, основы международных стандартов финансовой отчетности, информационных технологий и компьютерных систем в бухгалтерском учете и бухгалтерской отчетности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основы гражданского законодательства Российской Федерации, трудового законодательства Российской Федерации, законодательства Российской Федерации о социальном страховании и обеспечении, корпоративном управлении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основы налогового законодательства Российской Федерации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методы поиска, отбора, анализа и систематизации информации</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внутренние организационно-распорядительные документы аудиторской организации, регламентирующие аудиторскую деятельность в организации</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val="restart"/>
          </w:tcPr>
          <w:p w:rsidR="00C23839"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2.4. Проводить анализ бухгалтерской (финансовой) отчетности.</w:t>
            </w: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осуществление работ по финансовому анализу экономического субъекта</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определять объем работ по финансовому анализу, потребность в трудовых, финансовых и материально-технических ресурсах</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использовать внутренние организационно-распорядительные документы, регламентирующие порядок проведения работ по финансовому анализу</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определять источники информации для проведения анализа финансового состояния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планировать программы и сроки проведения финансового анализа экономического субъекта и осуществлять контроль их соблюдения, определять состав и формат аналитических отчетов</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формировать аналитические отчеты и представлять их заинтересованным пользователям</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оценивать и анализировать финансовый потенциал, ликвидность и платежеспособность, финансовую устойчивость, прибыльность и рентабельность, инвестиционную привлекательность экономического субъекта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формулировать обоснованные выводы по результатам информации, полученной в процессе проведения финансового анализа экономического субъекта</w:t>
            </w:r>
            <w:r>
              <w:rPr>
                <w:rFonts w:ascii="Times New Roman" w:hAnsi="Times New Roman" w:cs="Times New Roman"/>
                <w:sz w:val="20"/>
                <w:szCs w:val="20"/>
              </w:rPr>
              <w:t>;</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применять методы финансового анализа информации, содержащейся в бухгалтерской (финансовой) отчетности;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устанавливать причинно-следственные связи изменений, произошедших за отчетный период;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оценивать потенциальные риски</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методические документы по финансовому анализу, бюджетированию и управлению денежными потоками</w:t>
            </w:r>
            <w:r>
              <w:rPr>
                <w:rFonts w:ascii="Times New Roman" w:hAnsi="Times New Roman" w:cs="Times New Roman"/>
                <w:sz w:val="20"/>
                <w:szCs w:val="20"/>
              </w:rPr>
              <w:t>;</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о налогах и сборах, бухгалтерском и официальном статистическом учете, архивном деле, социальном и медицинском страховании, пенсионном обеспечении, аудиторской деятельности, гражданское, таможенное, трудовое законодательство Российской Федерации;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в сфере деятельности экономического субъекта;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практика применения законодательства Российской Федерации</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val="restart"/>
          </w:tcPr>
          <w:p w:rsidR="00C23839" w:rsidRPr="00C23839" w:rsidRDefault="00C23839" w:rsidP="00AB6217">
            <w:pPr>
              <w:jc w:val="both"/>
              <w:rPr>
                <w:rFonts w:ascii="Times New Roman" w:hAnsi="Times New Roman" w:cs="Times New Roman"/>
                <w:sz w:val="20"/>
                <w:szCs w:val="20"/>
              </w:rPr>
            </w:pPr>
            <w:r w:rsidRPr="00C23839">
              <w:rPr>
                <w:rFonts w:ascii="Times New Roman" w:hAnsi="Times New Roman" w:cs="Times New Roman"/>
                <w:sz w:val="20"/>
                <w:szCs w:val="20"/>
              </w:rPr>
              <w:t>ПК 2.5. Составлять финансовую модель бизнес-плана.</w:t>
            </w: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Практический опыт: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выполнения работ по определению финансовой модели бизнес-плана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составления бизнес-плана</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Умения: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определять объем работ по бизнес-планированию</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формировать структуру бизнес-плана</w:t>
            </w:r>
            <w:r>
              <w:rPr>
                <w:rFonts w:ascii="Times New Roman" w:hAnsi="Times New Roman" w:cs="Times New Roman"/>
                <w:sz w:val="20"/>
                <w:szCs w:val="20"/>
              </w:rPr>
              <w:t>;</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планировать объемы, последовательность и сроки выполнения работ по составлению бизнес-планов, контролировать их соблюдение</w:t>
            </w:r>
            <w:r>
              <w:rPr>
                <w:rFonts w:ascii="Times New Roman" w:hAnsi="Times New Roman" w:cs="Times New Roman"/>
                <w:sz w:val="20"/>
                <w:szCs w:val="20"/>
              </w:rPr>
              <w:t>.</w:t>
            </w:r>
          </w:p>
        </w:tc>
      </w:tr>
      <w:tr w:rsidR="00C23839" w:rsidRPr="00AB6217" w:rsidTr="00AB6217">
        <w:trPr>
          <w:trHeight w:val="20"/>
        </w:trPr>
        <w:tc>
          <w:tcPr>
            <w:tcW w:w="1950" w:type="dxa"/>
            <w:vMerge/>
          </w:tcPr>
          <w:p w:rsidR="00C23839" w:rsidRPr="00AB6217" w:rsidRDefault="00C23839" w:rsidP="00AB6217">
            <w:pPr>
              <w:jc w:val="both"/>
              <w:rPr>
                <w:rFonts w:ascii="Times New Roman" w:hAnsi="Times New Roman" w:cs="Times New Roman"/>
                <w:sz w:val="20"/>
                <w:szCs w:val="20"/>
              </w:rPr>
            </w:pPr>
          </w:p>
        </w:tc>
        <w:tc>
          <w:tcPr>
            <w:tcW w:w="2412" w:type="dxa"/>
            <w:vMerge/>
          </w:tcPr>
          <w:p w:rsidR="00C23839" w:rsidRPr="00C23839" w:rsidRDefault="00C23839" w:rsidP="00AB6217">
            <w:pPr>
              <w:jc w:val="both"/>
              <w:rPr>
                <w:rFonts w:ascii="Times New Roman" w:hAnsi="Times New Roman" w:cs="Times New Roman"/>
                <w:sz w:val="20"/>
                <w:szCs w:val="20"/>
              </w:rPr>
            </w:pPr>
          </w:p>
        </w:tc>
        <w:tc>
          <w:tcPr>
            <w:tcW w:w="5244" w:type="dxa"/>
          </w:tcPr>
          <w:p w:rsidR="00C23839" w:rsidRPr="00C23839" w:rsidRDefault="00C23839" w:rsidP="00C23839">
            <w:pPr>
              <w:jc w:val="both"/>
              <w:rPr>
                <w:rFonts w:ascii="Times New Roman" w:hAnsi="Times New Roman" w:cs="Times New Roman"/>
                <w:b/>
                <w:sz w:val="20"/>
                <w:szCs w:val="20"/>
              </w:rPr>
            </w:pPr>
            <w:r w:rsidRPr="00C23839">
              <w:rPr>
                <w:rFonts w:ascii="Times New Roman" w:hAnsi="Times New Roman" w:cs="Times New Roman"/>
                <w:b/>
                <w:sz w:val="20"/>
                <w:szCs w:val="20"/>
              </w:rPr>
              <w:t xml:space="preserve">Знания: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методические документы по финансовому анализу, бюджетированию и управлению денежными потоками</w:t>
            </w:r>
            <w:r>
              <w:rPr>
                <w:rFonts w:ascii="Times New Roman" w:hAnsi="Times New Roman" w:cs="Times New Roman"/>
                <w:sz w:val="20"/>
                <w:szCs w:val="20"/>
              </w:rPr>
              <w:t>;</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о налогах и сборах, бухгалтерском и официальном статистическом учете, архивном деле, социальном и медицинском страховании, пенсионном обеспечении, аудиторской деятельности, гражданское, таможенное, трудовое законодательство Российской Федерации; </w:t>
            </w:r>
          </w:p>
          <w:p w:rsid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 xml:space="preserve">законодательство Российской Федерации в сфере деятельности экономического субъекта; </w:t>
            </w:r>
          </w:p>
          <w:p w:rsidR="00C23839" w:rsidRPr="00C23839" w:rsidRDefault="00C23839" w:rsidP="00C23839">
            <w:pPr>
              <w:jc w:val="both"/>
              <w:rPr>
                <w:rFonts w:ascii="Times New Roman" w:hAnsi="Times New Roman" w:cs="Times New Roman"/>
                <w:sz w:val="20"/>
                <w:szCs w:val="20"/>
              </w:rPr>
            </w:pPr>
            <w:r>
              <w:rPr>
                <w:rFonts w:ascii="Times New Roman" w:hAnsi="Times New Roman" w:cs="Times New Roman"/>
                <w:sz w:val="20"/>
                <w:szCs w:val="20"/>
              </w:rPr>
              <w:t xml:space="preserve">- </w:t>
            </w:r>
            <w:r w:rsidRPr="00C23839">
              <w:rPr>
                <w:rFonts w:ascii="Times New Roman" w:hAnsi="Times New Roman" w:cs="Times New Roman"/>
                <w:sz w:val="20"/>
                <w:szCs w:val="20"/>
              </w:rPr>
              <w:t>практика применения законодательства Российской Федерации</w:t>
            </w:r>
            <w:r>
              <w:rPr>
                <w:rFonts w:ascii="Times New Roman" w:hAnsi="Times New Roman" w:cs="Times New Roman"/>
                <w:sz w:val="20"/>
                <w:szCs w:val="20"/>
              </w:rPr>
              <w:t>.</w:t>
            </w:r>
          </w:p>
        </w:tc>
      </w:tr>
      <w:tr w:rsidR="003D1C4B" w:rsidRPr="00AB6217" w:rsidTr="003D1C4B">
        <w:trPr>
          <w:trHeight w:val="20"/>
        </w:trPr>
        <w:tc>
          <w:tcPr>
            <w:tcW w:w="1950" w:type="dxa"/>
            <w:vMerge w:val="restart"/>
          </w:tcPr>
          <w:p w:rsidR="003D1C4B" w:rsidRPr="00AB6217" w:rsidRDefault="003D1C4B" w:rsidP="00097AC2">
            <w:pPr>
              <w:jc w:val="both"/>
              <w:rPr>
                <w:rFonts w:ascii="Times New Roman" w:hAnsi="Times New Roman" w:cs="Times New Roman"/>
                <w:sz w:val="20"/>
                <w:szCs w:val="20"/>
              </w:rPr>
            </w:pPr>
            <w:r>
              <w:rPr>
                <w:rFonts w:ascii="Times New Roman" w:hAnsi="Times New Roman" w:cs="Times New Roman"/>
                <w:sz w:val="20"/>
                <w:szCs w:val="20"/>
              </w:rPr>
              <w:t xml:space="preserve">Выполнение </w:t>
            </w:r>
            <w:r w:rsidRPr="00AB6217">
              <w:rPr>
                <w:rFonts w:ascii="Times New Roman" w:hAnsi="Times New Roman" w:cs="Times New Roman"/>
                <w:sz w:val="20"/>
                <w:szCs w:val="20"/>
              </w:rPr>
              <w:t>работ по одной или нескольким профессиям рабочих, должностям служащих</w:t>
            </w:r>
          </w:p>
        </w:tc>
        <w:tc>
          <w:tcPr>
            <w:tcW w:w="2412" w:type="dxa"/>
            <w:vMerge w:val="restart"/>
          </w:tcPr>
          <w:p w:rsidR="003D1C4B" w:rsidRPr="003D1C4B" w:rsidRDefault="003D1C4B" w:rsidP="003D1C4B">
            <w:pPr>
              <w:jc w:val="both"/>
              <w:rPr>
                <w:rFonts w:ascii="Times New Roman" w:hAnsi="Times New Roman" w:cs="Times New Roman"/>
                <w:sz w:val="20"/>
                <w:szCs w:val="20"/>
              </w:rPr>
            </w:pPr>
            <w:r w:rsidRPr="003D1C4B">
              <w:rPr>
                <w:rFonts w:ascii="Times New Roman" w:hAnsi="Times New Roman" w:cs="Times New Roman"/>
                <w:sz w:val="20"/>
                <w:szCs w:val="20"/>
              </w:rPr>
              <w:t xml:space="preserve">ПК 3.1. </w:t>
            </w:r>
            <w:r>
              <w:rPr>
                <w:rFonts w:ascii="Times New Roman" w:hAnsi="Times New Roman" w:cs="Times New Roman"/>
                <w:sz w:val="20"/>
                <w:szCs w:val="20"/>
              </w:rPr>
              <w:t>Выполнять работы по должности служащего «Кассир»</w:t>
            </w:r>
          </w:p>
        </w:tc>
        <w:tc>
          <w:tcPr>
            <w:tcW w:w="5244" w:type="dxa"/>
          </w:tcPr>
          <w:p w:rsidR="003D1C4B" w:rsidRPr="00AB6217" w:rsidRDefault="003D1C4B" w:rsidP="00097AC2">
            <w:pPr>
              <w:jc w:val="both"/>
              <w:rPr>
                <w:rFonts w:ascii="Times New Roman" w:hAnsi="Times New Roman" w:cs="Times New Roman"/>
                <w:b/>
                <w:sz w:val="20"/>
                <w:szCs w:val="20"/>
              </w:rPr>
            </w:pPr>
            <w:r w:rsidRPr="00AB6217">
              <w:rPr>
                <w:rFonts w:ascii="Times New Roman" w:hAnsi="Times New Roman" w:cs="Times New Roman"/>
                <w:b/>
                <w:sz w:val="20"/>
                <w:szCs w:val="20"/>
              </w:rPr>
              <w:t xml:space="preserve">Практический опыт: </w:t>
            </w:r>
          </w:p>
          <w:p w:rsidR="003D1C4B" w:rsidRPr="00AB6217" w:rsidRDefault="003D1C4B" w:rsidP="00097AC2">
            <w:pPr>
              <w:jc w:val="both"/>
              <w:rPr>
                <w:rFonts w:ascii="Times New Roman" w:hAnsi="Times New Roman" w:cs="Times New Roman"/>
                <w:sz w:val="20"/>
                <w:szCs w:val="20"/>
              </w:rPr>
            </w:pPr>
            <w:r>
              <w:rPr>
                <w:rFonts w:ascii="Times New Roman" w:hAnsi="Times New Roman" w:cs="Times New Roman"/>
                <w:sz w:val="20"/>
                <w:szCs w:val="20"/>
              </w:rPr>
              <w:t>- выполнения работ по должности служащего «Кассир».</w:t>
            </w:r>
          </w:p>
        </w:tc>
      </w:tr>
      <w:tr w:rsidR="003D1C4B" w:rsidRPr="00AB6217" w:rsidTr="003D1C4B">
        <w:trPr>
          <w:trHeight w:val="20"/>
        </w:trPr>
        <w:tc>
          <w:tcPr>
            <w:tcW w:w="1950" w:type="dxa"/>
            <w:vMerge/>
          </w:tcPr>
          <w:p w:rsidR="003D1C4B" w:rsidRPr="00AB6217" w:rsidRDefault="003D1C4B" w:rsidP="00097AC2">
            <w:pPr>
              <w:jc w:val="both"/>
              <w:rPr>
                <w:rFonts w:ascii="Times New Roman" w:hAnsi="Times New Roman" w:cs="Times New Roman"/>
                <w:sz w:val="20"/>
                <w:szCs w:val="20"/>
              </w:rPr>
            </w:pPr>
          </w:p>
        </w:tc>
        <w:tc>
          <w:tcPr>
            <w:tcW w:w="2412" w:type="dxa"/>
            <w:vMerge/>
          </w:tcPr>
          <w:p w:rsidR="003D1C4B" w:rsidRPr="003D1C4B" w:rsidRDefault="003D1C4B" w:rsidP="003D1C4B">
            <w:pPr>
              <w:jc w:val="both"/>
              <w:rPr>
                <w:rFonts w:ascii="Times New Roman" w:hAnsi="Times New Roman" w:cs="Times New Roman"/>
                <w:sz w:val="20"/>
                <w:szCs w:val="20"/>
              </w:rPr>
            </w:pPr>
          </w:p>
        </w:tc>
        <w:tc>
          <w:tcPr>
            <w:tcW w:w="5244" w:type="dxa"/>
          </w:tcPr>
          <w:p w:rsidR="003D1C4B" w:rsidRPr="003D1C4B" w:rsidRDefault="003D1C4B" w:rsidP="003D1C4B">
            <w:pPr>
              <w:jc w:val="both"/>
              <w:rPr>
                <w:rFonts w:ascii="Times New Roman" w:hAnsi="Times New Roman" w:cs="Times New Roman"/>
                <w:b/>
                <w:sz w:val="20"/>
                <w:szCs w:val="20"/>
              </w:rPr>
            </w:pPr>
            <w:r w:rsidRPr="003D1C4B">
              <w:rPr>
                <w:rFonts w:ascii="Times New Roman" w:hAnsi="Times New Roman" w:cs="Times New Roman"/>
                <w:b/>
                <w:sz w:val="20"/>
                <w:szCs w:val="20"/>
              </w:rPr>
              <w:t xml:space="preserve">Умения: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принимать и оформлять первичные документы по кассовым операциям;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проверять наличие обязательных реквизитов в первичных документах по кассе;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составлять кассовую отчетность;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вести кассовую книгу;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проводить формальную проверку документов, проверку по существу, арифметическую проверку;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проводить группировку первичных бухгалтерских документов по ряду признаков;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осуществлять расчеты с подотчетными лицами, с персоналом по оплате труда;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работать с безналичными формами расчетов;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работать с контрольно</w:t>
            </w:r>
            <w:r>
              <w:rPr>
                <w:rFonts w:ascii="Times New Roman" w:hAnsi="Times New Roman" w:cs="Times New Roman"/>
                <w:sz w:val="20"/>
                <w:szCs w:val="20"/>
              </w:rPr>
              <w:t>-</w:t>
            </w:r>
            <w:r w:rsidRPr="003D1C4B">
              <w:rPr>
                <w:rFonts w:ascii="Times New Roman" w:hAnsi="Times New Roman" w:cs="Times New Roman"/>
                <w:sz w:val="20"/>
                <w:szCs w:val="20"/>
              </w:rPr>
              <w:t xml:space="preserve">кассовой техникой; </w:t>
            </w:r>
          </w:p>
          <w:p w:rsidR="003D1C4B" w:rsidRP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принимать участие в проведении инвентаризации кассы</w:t>
            </w:r>
            <w:r>
              <w:rPr>
                <w:rFonts w:ascii="Times New Roman" w:hAnsi="Times New Roman" w:cs="Times New Roman"/>
                <w:sz w:val="20"/>
                <w:szCs w:val="20"/>
              </w:rPr>
              <w:t>.</w:t>
            </w:r>
          </w:p>
        </w:tc>
      </w:tr>
      <w:tr w:rsidR="003D1C4B" w:rsidRPr="00AB6217" w:rsidTr="003D1C4B">
        <w:trPr>
          <w:trHeight w:val="20"/>
        </w:trPr>
        <w:tc>
          <w:tcPr>
            <w:tcW w:w="1950" w:type="dxa"/>
            <w:vMerge/>
          </w:tcPr>
          <w:p w:rsidR="003D1C4B" w:rsidRPr="00AB6217" w:rsidRDefault="003D1C4B" w:rsidP="00097AC2">
            <w:pPr>
              <w:jc w:val="both"/>
              <w:rPr>
                <w:rFonts w:ascii="Times New Roman" w:hAnsi="Times New Roman" w:cs="Times New Roman"/>
                <w:sz w:val="20"/>
                <w:szCs w:val="20"/>
              </w:rPr>
            </w:pPr>
          </w:p>
        </w:tc>
        <w:tc>
          <w:tcPr>
            <w:tcW w:w="2412" w:type="dxa"/>
            <w:vMerge/>
          </w:tcPr>
          <w:p w:rsidR="003D1C4B" w:rsidRPr="003D1C4B" w:rsidRDefault="003D1C4B" w:rsidP="003D1C4B">
            <w:pPr>
              <w:jc w:val="both"/>
              <w:rPr>
                <w:rFonts w:ascii="Times New Roman" w:hAnsi="Times New Roman" w:cs="Times New Roman"/>
                <w:sz w:val="20"/>
                <w:szCs w:val="20"/>
              </w:rPr>
            </w:pPr>
          </w:p>
        </w:tc>
        <w:tc>
          <w:tcPr>
            <w:tcW w:w="5244" w:type="dxa"/>
          </w:tcPr>
          <w:p w:rsidR="003D1C4B" w:rsidRPr="003D1C4B" w:rsidRDefault="003D1C4B" w:rsidP="003D1C4B">
            <w:pPr>
              <w:jc w:val="both"/>
              <w:rPr>
                <w:rFonts w:ascii="Times New Roman" w:hAnsi="Times New Roman" w:cs="Times New Roman"/>
                <w:sz w:val="20"/>
                <w:szCs w:val="20"/>
              </w:rPr>
            </w:pPr>
            <w:r w:rsidRPr="003D1C4B">
              <w:rPr>
                <w:rFonts w:ascii="Times New Roman" w:hAnsi="Times New Roman" w:cs="Times New Roman"/>
                <w:sz w:val="20"/>
                <w:szCs w:val="20"/>
              </w:rPr>
              <w:t xml:space="preserve">Знания: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нормативно-правовые акты, положения и инструкции по ведению кассовых операций;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оформление форм кассовых и банковских документов;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оформление операций с денежными средствами, ценными бумагами, бланками строгой отчетности;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обязательные реквизиты в первичных документах по кассе;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формальную проверку документов, проверку по существу, арифметическую проверку;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группировку первичных бухгалтерских документов по ряду признаков;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таксировку и котировку первичных бухгалтерских документов;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правила ведения кассовой книги;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организацию расчетов с подотчетными лицами, с персоналом по оплате труда;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 xml:space="preserve">порядок работы по безналичным расчетам; </w:t>
            </w:r>
          </w:p>
          <w:p w:rsid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организацию работы с он</w:t>
            </w:r>
            <w:r>
              <w:rPr>
                <w:rFonts w:ascii="Times New Roman" w:hAnsi="Times New Roman" w:cs="Times New Roman"/>
                <w:sz w:val="20"/>
                <w:szCs w:val="20"/>
              </w:rPr>
              <w:t>лайн-</w:t>
            </w:r>
            <w:r w:rsidRPr="003D1C4B">
              <w:rPr>
                <w:rFonts w:ascii="Times New Roman" w:hAnsi="Times New Roman" w:cs="Times New Roman"/>
                <w:sz w:val="20"/>
                <w:szCs w:val="20"/>
              </w:rPr>
              <w:t xml:space="preserve">кассой; </w:t>
            </w:r>
          </w:p>
          <w:p w:rsidR="003D1C4B" w:rsidRPr="003D1C4B" w:rsidRDefault="003D1C4B" w:rsidP="003D1C4B">
            <w:pPr>
              <w:jc w:val="both"/>
              <w:rPr>
                <w:rFonts w:ascii="Times New Roman" w:hAnsi="Times New Roman" w:cs="Times New Roman"/>
                <w:sz w:val="20"/>
                <w:szCs w:val="20"/>
              </w:rPr>
            </w:pPr>
            <w:r>
              <w:rPr>
                <w:rFonts w:ascii="Times New Roman" w:hAnsi="Times New Roman" w:cs="Times New Roman"/>
                <w:sz w:val="20"/>
                <w:szCs w:val="20"/>
              </w:rPr>
              <w:t xml:space="preserve">- </w:t>
            </w:r>
            <w:r w:rsidRPr="003D1C4B">
              <w:rPr>
                <w:rFonts w:ascii="Times New Roman" w:hAnsi="Times New Roman" w:cs="Times New Roman"/>
                <w:sz w:val="20"/>
                <w:szCs w:val="20"/>
              </w:rPr>
              <w:t>правила проведения инвентаризации кассы</w:t>
            </w:r>
            <w:r>
              <w:rPr>
                <w:rFonts w:ascii="Times New Roman" w:hAnsi="Times New Roman" w:cs="Times New Roman"/>
                <w:sz w:val="20"/>
                <w:szCs w:val="20"/>
              </w:rPr>
              <w:t>.</w:t>
            </w:r>
          </w:p>
        </w:tc>
      </w:tr>
    </w:tbl>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5F6867">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5F6867">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5F6867">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5F6867">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5F6867">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деятельность обучающихся в профессиональн</w:t>
      </w:r>
      <w:r w:rsidR="00E30CB6">
        <w:rPr>
          <w:rFonts w:ascii="Times New Roman" w:hAnsi="Times New Roman" w:cs="Times New Roman"/>
          <w:sz w:val="28"/>
          <w:szCs w:val="28"/>
        </w:rPr>
        <w:t>ой</w:t>
      </w:r>
      <w:r w:rsidRPr="00B57D88">
        <w:rPr>
          <w:rFonts w:ascii="Times New Roman" w:hAnsi="Times New Roman" w:cs="Times New Roman"/>
          <w:sz w:val="28"/>
          <w:szCs w:val="28"/>
        </w:rPr>
        <w:t xml:space="preserve"> област</w:t>
      </w:r>
      <w:r w:rsidR="00E30CB6">
        <w:rPr>
          <w:rFonts w:ascii="Times New Roman" w:hAnsi="Times New Roman" w:cs="Times New Roman"/>
          <w:sz w:val="28"/>
          <w:szCs w:val="28"/>
        </w:rPr>
        <w:t>и</w:t>
      </w:r>
      <w:r w:rsidRPr="00B57D88">
        <w:rPr>
          <w:rFonts w:ascii="Times New Roman" w:hAnsi="Times New Roman" w:cs="Times New Roman"/>
          <w:sz w:val="28"/>
          <w:szCs w:val="28"/>
        </w:rPr>
        <w:t xml:space="preserve"> </w:t>
      </w:r>
      <w:r w:rsidR="00E30CB6">
        <w:rPr>
          <w:rFonts w:ascii="Times New Roman" w:hAnsi="Times New Roman" w:cs="Times New Roman"/>
          <w:b/>
          <w:sz w:val="28"/>
          <w:szCs w:val="28"/>
        </w:rPr>
        <w:t>08 Финансы и экономика</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967D68">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w:t>
      </w:r>
      <w:r w:rsidR="00CF47C5" w:rsidRPr="00CF47C5">
        <w:rPr>
          <w:rFonts w:ascii="Times New Roman" w:hAnsi="Times New Roman" w:cs="Times New Roman"/>
          <w:sz w:val="28"/>
          <w:szCs w:val="28"/>
        </w:rPr>
        <w:t xml:space="preserve">ППССЗ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курсового проектирования, 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Воспитание обучающихся при освоении ими ППССЗ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Реализация ППССЗ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на предприятиях (в организациях), направление деятельности которых соответствует профессиональн</w:t>
      </w:r>
      <w:r w:rsidR="00E30CB6">
        <w:rPr>
          <w:rFonts w:ascii="Times New Roman" w:hAnsi="Times New Roman" w:cs="Times New Roman"/>
          <w:sz w:val="28"/>
          <w:szCs w:val="28"/>
        </w:rPr>
        <w:t>ой</w:t>
      </w:r>
      <w:r w:rsidR="00C46FEE" w:rsidRPr="00F76197">
        <w:rPr>
          <w:rFonts w:ascii="Times New Roman" w:hAnsi="Times New Roman" w:cs="Times New Roman"/>
          <w:sz w:val="28"/>
          <w:szCs w:val="28"/>
        </w:rPr>
        <w:t xml:space="preserve"> област</w:t>
      </w:r>
      <w:r w:rsidR="00E30CB6">
        <w:rPr>
          <w:rFonts w:ascii="Times New Roman" w:hAnsi="Times New Roman" w:cs="Times New Roman"/>
          <w:sz w:val="28"/>
          <w:szCs w:val="28"/>
        </w:rPr>
        <w:t>и</w:t>
      </w:r>
      <w:r w:rsidR="00C46FEE" w:rsidRPr="00F76197">
        <w:rPr>
          <w:rFonts w:ascii="Times New Roman" w:hAnsi="Times New Roman" w:cs="Times New Roman"/>
          <w:sz w:val="28"/>
          <w:szCs w:val="28"/>
        </w:rPr>
        <w:t xml:space="preserve"> </w:t>
      </w:r>
      <w:r w:rsidR="00E30CB6">
        <w:rPr>
          <w:rFonts w:ascii="Times New Roman" w:hAnsi="Times New Roman" w:cs="Times New Roman"/>
          <w:b/>
          <w:sz w:val="28"/>
          <w:szCs w:val="28"/>
        </w:rPr>
        <w:t>08 Финансы и экономика</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ППССЗ,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137301"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 xml:space="preserve">Преподаватели колледжа проходят процедуру аттестации в </w:t>
      </w:r>
      <w:r w:rsidR="00174145" w:rsidRPr="00137301">
        <w:rPr>
          <w:rFonts w:ascii="Times New Roman" w:hAnsi="Times New Roman" w:cs="Times New Roman"/>
          <w:sz w:val="28"/>
          <w:szCs w:val="28"/>
        </w:rPr>
        <w:t>установленном порядке.</w:t>
      </w:r>
    </w:p>
    <w:p w:rsidR="00C46FEE" w:rsidRPr="00137301" w:rsidRDefault="00C46FEE" w:rsidP="00F76197">
      <w:pPr>
        <w:spacing w:after="0" w:line="360" w:lineRule="auto"/>
        <w:ind w:firstLine="709"/>
        <w:jc w:val="both"/>
        <w:rPr>
          <w:rFonts w:ascii="Times New Roman" w:hAnsi="Times New Roman" w:cs="Times New Roman"/>
          <w:b/>
          <w:sz w:val="28"/>
          <w:szCs w:val="28"/>
        </w:rPr>
      </w:pPr>
      <w:r w:rsidRPr="00137301">
        <w:rPr>
          <w:rFonts w:ascii="Times New Roman" w:hAnsi="Times New Roman" w:cs="Times New Roman"/>
          <w:b/>
          <w:sz w:val="28"/>
          <w:szCs w:val="28"/>
        </w:rPr>
        <w:t>6.</w:t>
      </w:r>
      <w:r w:rsidR="00F76197" w:rsidRPr="00137301">
        <w:rPr>
          <w:rFonts w:ascii="Times New Roman" w:hAnsi="Times New Roman" w:cs="Times New Roman"/>
          <w:b/>
          <w:sz w:val="28"/>
          <w:szCs w:val="28"/>
        </w:rPr>
        <w:t>6</w:t>
      </w:r>
      <w:r w:rsidRPr="00137301">
        <w:rPr>
          <w:rFonts w:ascii="Times New Roman" w:hAnsi="Times New Roman" w:cs="Times New Roman"/>
          <w:b/>
          <w:sz w:val="28"/>
          <w:szCs w:val="28"/>
        </w:rPr>
        <w:t>. Финансов</w:t>
      </w:r>
      <w:r w:rsidR="00F76197" w:rsidRPr="00137301">
        <w:rPr>
          <w:rFonts w:ascii="Times New Roman" w:hAnsi="Times New Roman" w:cs="Times New Roman"/>
          <w:b/>
          <w:sz w:val="28"/>
          <w:szCs w:val="28"/>
        </w:rPr>
        <w:t>ое обеспечение</w:t>
      </w:r>
    </w:p>
    <w:p w:rsidR="00C46FEE" w:rsidRPr="00137301" w:rsidRDefault="00C46FEE" w:rsidP="00F76197">
      <w:pPr>
        <w:spacing w:after="0" w:line="360" w:lineRule="auto"/>
        <w:ind w:firstLine="709"/>
        <w:jc w:val="both"/>
        <w:rPr>
          <w:rFonts w:ascii="Times New Roman" w:hAnsi="Times New Roman" w:cs="Times New Roman"/>
          <w:sz w:val="28"/>
          <w:szCs w:val="28"/>
        </w:rPr>
      </w:pPr>
      <w:r w:rsidRPr="00137301">
        <w:rPr>
          <w:rFonts w:ascii="Times New Roman" w:hAnsi="Times New Roman" w:cs="Times New Roman"/>
          <w:sz w:val="28"/>
          <w:szCs w:val="28"/>
        </w:rPr>
        <w:t>6.</w:t>
      </w:r>
      <w:r w:rsidR="00F76197" w:rsidRPr="00137301">
        <w:rPr>
          <w:rFonts w:ascii="Times New Roman" w:hAnsi="Times New Roman" w:cs="Times New Roman"/>
          <w:sz w:val="28"/>
          <w:szCs w:val="28"/>
        </w:rPr>
        <w:t>6</w:t>
      </w:r>
      <w:r w:rsidRPr="00137301">
        <w:rPr>
          <w:rFonts w:ascii="Times New Roman" w:hAnsi="Times New Roman" w:cs="Times New Roman"/>
          <w:sz w:val="28"/>
          <w:szCs w:val="28"/>
        </w:rPr>
        <w:t xml:space="preserve">.1. Базовый норматив затрат на оказание государственной услуги по реализации образовательной программы (затраты на выполнение работы): </w:t>
      </w:r>
      <w:r w:rsidR="00137301" w:rsidRPr="00137301">
        <w:rPr>
          <w:rFonts w:ascii="Times New Roman" w:hAnsi="Times New Roman" w:cs="Times New Roman"/>
          <w:b/>
          <w:sz w:val="28"/>
          <w:szCs w:val="28"/>
        </w:rPr>
        <w:t>50587</w:t>
      </w:r>
      <w:r w:rsidRPr="00137301">
        <w:rPr>
          <w:rFonts w:ascii="Times New Roman" w:hAnsi="Times New Roman" w:cs="Times New Roman"/>
          <w:b/>
          <w:sz w:val="28"/>
          <w:szCs w:val="28"/>
        </w:rPr>
        <w:t>,00 руб.</w:t>
      </w:r>
    </w:p>
    <w:p w:rsidR="00C46FEE" w:rsidRPr="00137301" w:rsidRDefault="00C46FEE" w:rsidP="00F76197">
      <w:pPr>
        <w:spacing w:after="0" w:line="360" w:lineRule="auto"/>
        <w:ind w:firstLine="709"/>
        <w:jc w:val="both"/>
        <w:rPr>
          <w:rFonts w:ascii="Times New Roman" w:hAnsi="Times New Roman" w:cs="Times New Roman"/>
          <w:sz w:val="28"/>
          <w:szCs w:val="28"/>
        </w:rPr>
      </w:pPr>
      <w:r w:rsidRPr="00137301">
        <w:rPr>
          <w:rFonts w:ascii="Times New Roman" w:hAnsi="Times New Roman" w:cs="Times New Roman"/>
          <w:sz w:val="28"/>
          <w:szCs w:val="28"/>
        </w:rPr>
        <w:t>6.</w:t>
      </w:r>
      <w:r w:rsidR="00F76197" w:rsidRPr="00137301">
        <w:rPr>
          <w:rFonts w:ascii="Times New Roman" w:hAnsi="Times New Roman" w:cs="Times New Roman"/>
          <w:sz w:val="28"/>
          <w:szCs w:val="28"/>
        </w:rPr>
        <w:t>6</w:t>
      </w:r>
      <w:r w:rsidRPr="00137301">
        <w:rPr>
          <w:rFonts w:ascii="Times New Roman" w:hAnsi="Times New Roman" w:cs="Times New Roman"/>
          <w:sz w:val="28"/>
          <w:szCs w:val="28"/>
        </w:rPr>
        <w:t xml:space="preserve">.2. Отраслевой корректирующий коэффициент: </w:t>
      </w:r>
      <w:r w:rsidRPr="00137301">
        <w:rPr>
          <w:rFonts w:ascii="Times New Roman" w:hAnsi="Times New Roman" w:cs="Times New Roman"/>
          <w:b/>
          <w:sz w:val="28"/>
          <w:szCs w:val="28"/>
        </w:rPr>
        <w:t>100,00%</w:t>
      </w:r>
      <w:r w:rsidRPr="00137301">
        <w:rPr>
          <w:rFonts w:ascii="Times New Roman" w:hAnsi="Times New Roman" w:cs="Times New Roman"/>
          <w:sz w:val="28"/>
          <w:szCs w:val="28"/>
        </w:rPr>
        <w:t>.</w:t>
      </w:r>
    </w:p>
    <w:p w:rsidR="00C46FEE" w:rsidRPr="00137301" w:rsidRDefault="00C46FEE" w:rsidP="00F76197">
      <w:pPr>
        <w:spacing w:after="0" w:line="360" w:lineRule="auto"/>
        <w:ind w:firstLine="709"/>
        <w:jc w:val="both"/>
        <w:rPr>
          <w:rFonts w:ascii="Times New Roman" w:hAnsi="Times New Roman" w:cs="Times New Roman"/>
          <w:sz w:val="28"/>
          <w:szCs w:val="28"/>
        </w:rPr>
      </w:pPr>
      <w:r w:rsidRPr="00137301">
        <w:rPr>
          <w:rFonts w:ascii="Times New Roman" w:hAnsi="Times New Roman" w:cs="Times New Roman"/>
          <w:sz w:val="28"/>
          <w:szCs w:val="28"/>
        </w:rPr>
        <w:t>6.</w:t>
      </w:r>
      <w:r w:rsidR="00F76197" w:rsidRPr="00137301">
        <w:rPr>
          <w:rFonts w:ascii="Times New Roman" w:hAnsi="Times New Roman" w:cs="Times New Roman"/>
          <w:sz w:val="28"/>
          <w:szCs w:val="28"/>
        </w:rPr>
        <w:t>6</w:t>
      </w:r>
      <w:r w:rsidRPr="00137301">
        <w:rPr>
          <w:rFonts w:ascii="Times New Roman" w:hAnsi="Times New Roman" w:cs="Times New Roman"/>
          <w:sz w:val="28"/>
          <w:szCs w:val="28"/>
        </w:rPr>
        <w:t xml:space="preserve">.3. Территориальный  корректирующий коэффициент: </w:t>
      </w:r>
      <w:r w:rsidRPr="00137301">
        <w:rPr>
          <w:rFonts w:ascii="Times New Roman" w:hAnsi="Times New Roman" w:cs="Times New Roman"/>
          <w:b/>
          <w:sz w:val="28"/>
          <w:szCs w:val="28"/>
        </w:rPr>
        <w:t>100,00%</w:t>
      </w:r>
      <w:r w:rsidR="00F76197" w:rsidRPr="00137301">
        <w:rPr>
          <w:rFonts w:ascii="Times New Roman" w:hAnsi="Times New Roman" w:cs="Times New Roman"/>
          <w:sz w:val="28"/>
          <w:szCs w:val="28"/>
        </w:rPr>
        <w:t>.</w:t>
      </w:r>
    </w:p>
    <w:p w:rsidR="00C46FEE" w:rsidRPr="00137301" w:rsidRDefault="00C46FEE" w:rsidP="00F76197">
      <w:pPr>
        <w:spacing w:after="0" w:line="360" w:lineRule="auto"/>
        <w:ind w:firstLine="709"/>
        <w:jc w:val="both"/>
        <w:rPr>
          <w:rFonts w:ascii="Times New Roman" w:hAnsi="Times New Roman" w:cs="Times New Roman"/>
          <w:sz w:val="28"/>
          <w:szCs w:val="28"/>
        </w:rPr>
      </w:pPr>
      <w:r w:rsidRPr="00137301">
        <w:rPr>
          <w:rFonts w:ascii="Times New Roman" w:hAnsi="Times New Roman" w:cs="Times New Roman"/>
          <w:sz w:val="28"/>
          <w:szCs w:val="28"/>
        </w:rPr>
        <w:t>6.</w:t>
      </w:r>
      <w:r w:rsidR="00F76197" w:rsidRPr="00137301">
        <w:rPr>
          <w:rFonts w:ascii="Times New Roman" w:hAnsi="Times New Roman" w:cs="Times New Roman"/>
          <w:sz w:val="28"/>
          <w:szCs w:val="28"/>
        </w:rPr>
        <w:t>6</w:t>
      </w:r>
      <w:r w:rsidRPr="00137301">
        <w:rPr>
          <w:rFonts w:ascii="Times New Roman" w:hAnsi="Times New Roman" w:cs="Times New Roman"/>
          <w:sz w:val="28"/>
          <w:szCs w:val="28"/>
        </w:rPr>
        <w:t xml:space="preserve">.4. Прочий корректирующий коэффициент: </w:t>
      </w:r>
      <w:r w:rsidRPr="00137301">
        <w:rPr>
          <w:rFonts w:ascii="Times New Roman" w:hAnsi="Times New Roman" w:cs="Times New Roman"/>
          <w:b/>
          <w:sz w:val="28"/>
          <w:szCs w:val="28"/>
        </w:rPr>
        <w:t>100,00%</w:t>
      </w:r>
      <w:r w:rsidRPr="00137301">
        <w:rPr>
          <w:rFonts w:ascii="Times New Roman" w:hAnsi="Times New Roman" w:cs="Times New Roman"/>
          <w:sz w:val="28"/>
          <w:szCs w:val="28"/>
        </w:rPr>
        <w:t>.</w:t>
      </w:r>
    </w:p>
    <w:p w:rsidR="00C46FEE" w:rsidRPr="00137301" w:rsidRDefault="00C46FEE" w:rsidP="00F76197">
      <w:pPr>
        <w:spacing w:after="0" w:line="360" w:lineRule="auto"/>
        <w:ind w:firstLine="709"/>
        <w:jc w:val="both"/>
        <w:rPr>
          <w:rFonts w:ascii="Times New Roman" w:hAnsi="Times New Roman" w:cs="Times New Roman"/>
          <w:sz w:val="28"/>
          <w:szCs w:val="28"/>
        </w:rPr>
      </w:pPr>
      <w:r w:rsidRPr="00137301">
        <w:rPr>
          <w:rFonts w:ascii="Times New Roman" w:hAnsi="Times New Roman" w:cs="Times New Roman"/>
          <w:sz w:val="28"/>
          <w:szCs w:val="28"/>
        </w:rPr>
        <w:t>6.</w:t>
      </w:r>
      <w:r w:rsidR="00F76197" w:rsidRPr="00137301">
        <w:rPr>
          <w:rFonts w:ascii="Times New Roman" w:hAnsi="Times New Roman" w:cs="Times New Roman"/>
          <w:sz w:val="28"/>
          <w:szCs w:val="28"/>
        </w:rPr>
        <w:t>6</w:t>
      </w:r>
      <w:r w:rsidRPr="00137301">
        <w:rPr>
          <w:rFonts w:ascii="Times New Roman" w:hAnsi="Times New Roman" w:cs="Times New Roman"/>
          <w:sz w:val="28"/>
          <w:szCs w:val="28"/>
        </w:rPr>
        <w:t>.</w:t>
      </w:r>
      <w:r w:rsidR="007404B9" w:rsidRPr="00137301">
        <w:rPr>
          <w:rFonts w:ascii="Times New Roman" w:hAnsi="Times New Roman" w:cs="Times New Roman"/>
          <w:sz w:val="28"/>
          <w:szCs w:val="28"/>
        </w:rPr>
        <w:t>5</w:t>
      </w:r>
      <w:r w:rsidRPr="00137301">
        <w:rPr>
          <w:rFonts w:ascii="Times New Roman" w:hAnsi="Times New Roman" w:cs="Times New Roman"/>
          <w:sz w:val="28"/>
          <w:szCs w:val="28"/>
        </w:rPr>
        <w:t xml:space="preserve">. Коэффициент стабилизации бюджетной нагрузки: </w:t>
      </w:r>
      <w:r w:rsidRPr="00137301">
        <w:rPr>
          <w:rFonts w:ascii="Times New Roman" w:hAnsi="Times New Roman" w:cs="Times New Roman"/>
          <w:b/>
          <w:sz w:val="28"/>
          <w:szCs w:val="28"/>
        </w:rPr>
        <w:t>100,00%</w:t>
      </w:r>
      <w:r w:rsidRPr="00137301">
        <w:rPr>
          <w:rFonts w:ascii="Times New Roman" w:hAnsi="Times New Roman" w:cs="Times New Roman"/>
          <w:sz w:val="28"/>
          <w:szCs w:val="28"/>
        </w:rPr>
        <w:t>.</w:t>
      </w:r>
    </w:p>
    <w:p w:rsidR="000D67AC" w:rsidRDefault="000D67AC"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bookmarkStart w:id="6" w:name="_GoBack"/>
      <w:bookmarkEnd w:id="6"/>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ОЦЕНКА КАЧЕСТВА ОСВОЕНИЯ ППССЗ</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Оценка качества освоения ППССЗ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FB38FA"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FB38FA"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 производственной (по профилю специальности) и производственной (преддипломной) 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 xml:space="preserve">7.8.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00B67434"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6B53B1" w:rsidRDefault="006B53B1" w:rsidP="006B53B1">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Pr="00E62BF0">
        <w:rPr>
          <w:rFonts w:ascii="Times New Roman" w:hAnsi="Times New Roman" w:cs="Times New Roman"/>
          <w:sz w:val="28"/>
          <w:szCs w:val="28"/>
        </w:rPr>
        <w:t xml:space="preserve">сдают </w:t>
      </w:r>
      <w:r w:rsidRPr="00365208">
        <w:rPr>
          <w:rFonts w:ascii="Times New Roman" w:hAnsi="Times New Roman" w:cs="Times New Roman"/>
          <w:b/>
          <w:sz w:val="28"/>
          <w:szCs w:val="28"/>
        </w:rPr>
        <w:t>ГИА в форме ДЭ и защиты ВКР (дипломного проекта/работы)</w:t>
      </w:r>
      <w:r w:rsidRPr="00365208">
        <w:rPr>
          <w:rFonts w:ascii="Times New Roman" w:hAnsi="Times New Roman" w:cs="Times New Roman"/>
          <w:sz w:val="28"/>
          <w:szCs w:val="28"/>
        </w:rPr>
        <w:t>,</w:t>
      </w:r>
      <w:r>
        <w:rPr>
          <w:rFonts w:ascii="Times New Roman" w:hAnsi="Times New Roman" w:cs="Times New Roman"/>
          <w:sz w:val="28"/>
          <w:szCs w:val="28"/>
        </w:rPr>
        <w:t xml:space="preserve"> в соответствии с п. 2.12 ФГОС СПО.</w:t>
      </w:r>
    </w:p>
    <w:p w:rsidR="006B53B1" w:rsidRPr="00E62BF0" w:rsidRDefault="006B53B1" w:rsidP="006B53B1">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Г) </w:t>
      </w:r>
      <w:r w:rsidRPr="00E62BF0">
        <w:rPr>
          <w:rFonts w:ascii="Times New Roman" w:hAnsi="Times New Roman" w:cs="Times New Roman"/>
          <w:sz w:val="28"/>
          <w:szCs w:val="28"/>
        </w:rPr>
        <w:t xml:space="preserve">на основании оценочных материалов, размещенных на портале </w:t>
      </w:r>
      <w:r>
        <w:rPr>
          <w:rFonts w:ascii="Times New Roman" w:hAnsi="Times New Roman" w:cs="Times New Roman"/>
          <w:sz w:val="28"/>
          <w:szCs w:val="28"/>
        </w:rPr>
        <w:t>https://bom.firpo.ru/</w:t>
      </w:r>
      <w:r w:rsidRPr="00E62BF0">
        <w:rPr>
          <w:rFonts w:ascii="Times New Roman" w:hAnsi="Times New Roman" w:cs="Times New Roman"/>
          <w:sz w:val="28"/>
          <w:szCs w:val="28"/>
        </w:rPr>
        <w:t>.</w:t>
      </w:r>
    </w:p>
    <w:p w:rsidR="0080257B"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Требования к содержанию, объему и структуре </w:t>
      </w:r>
      <w:r w:rsidR="0080257B">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w:t>
      </w:r>
      <w:r>
        <w:rPr>
          <w:rFonts w:ascii="Times New Roman" w:hAnsi="Times New Roman" w:cs="Times New Roman"/>
          <w:sz w:val="28"/>
          <w:szCs w:val="28"/>
        </w:rPr>
        <w:t xml:space="preserve"> ГБП ОУ «ТХТК».</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00EE5511"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3D1C4B">
        <w:rPr>
          <w:rFonts w:ascii="Times New Roman" w:hAnsi="Times New Roman" w:cs="Times New Roman"/>
          <w:b/>
          <w:sz w:val="28"/>
          <w:szCs w:val="28"/>
        </w:rPr>
        <w:t>бухгалтер</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FFB" w:rsidRDefault="00D95FFB" w:rsidP="009D4743">
      <w:pPr>
        <w:spacing w:after="0" w:line="240" w:lineRule="auto"/>
      </w:pPr>
      <w:r>
        <w:separator/>
      </w:r>
    </w:p>
  </w:endnote>
  <w:endnote w:type="continuationSeparator" w:id="0">
    <w:p w:rsidR="00D95FFB" w:rsidRDefault="00D95FFB"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920017" w:rsidRPr="000D67AC" w:rsidRDefault="00A7423D"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920017"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137301">
          <w:rPr>
            <w:rFonts w:ascii="Times New Roman" w:hAnsi="Times New Roman" w:cs="Times New Roman"/>
            <w:noProof/>
            <w:sz w:val="20"/>
            <w:szCs w:val="20"/>
          </w:rPr>
          <w:t>26</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FFB" w:rsidRDefault="00D95FFB" w:rsidP="009D4743">
      <w:pPr>
        <w:spacing w:after="0" w:line="240" w:lineRule="auto"/>
      </w:pPr>
      <w:r>
        <w:separator/>
      </w:r>
    </w:p>
  </w:footnote>
  <w:footnote w:type="continuationSeparator" w:id="0">
    <w:p w:rsidR="00D95FFB" w:rsidRDefault="00D95FFB" w:rsidP="009D4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853FB"/>
    <w:multiLevelType w:val="multilevel"/>
    <w:tmpl w:val="A816CB36"/>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3283F35"/>
    <w:multiLevelType w:val="hybridMultilevel"/>
    <w:tmpl w:val="AD66B5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0D4476"/>
    <w:multiLevelType w:val="multilevel"/>
    <w:tmpl w:val="35BE46C8"/>
    <w:lvl w:ilvl="0">
      <w:start w:val="1"/>
      <w:numFmt w:val="decimal"/>
      <w:lvlText w:val="%1"/>
      <w:lvlJc w:val="left"/>
      <w:pPr>
        <w:ind w:left="375" w:hanging="375"/>
      </w:pPr>
      <w:rPr>
        <w:rFonts w:hint="default"/>
        <w:b/>
      </w:rPr>
    </w:lvl>
    <w:lvl w:ilvl="1">
      <w:start w:val="2"/>
      <w:numFmt w:val="decimal"/>
      <w:lvlText w:val="%1.%2"/>
      <w:lvlJc w:val="left"/>
      <w:pPr>
        <w:ind w:left="1084" w:hanging="375"/>
      </w:pPr>
      <w:rPr>
        <w:rFonts w:hint="default"/>
        <w:b/>
      </w:rPr>
    </w:lvl>
    <w:lvl w:ilvl="2">
      <w:start w:val="1"/>
      <w:numFmt w:val="decimalZero"/>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 w15:restartNumberingAfterBreak="0">
    <w:nsid w:val="48A1152D"/>
    <w:multiLevelType w:val="hybridMultilevel"/>
    <w:tmpl w:val="290281F8"/>
    <w:lvl w:ilvl="0" w:tplc="AC48BA48">
      <w:start w:val="1"/>
      <w:numFmt w:val="bullet"/>
      <w:lvlText w:val="-"/>
      <w:lvlJc w:val="left"/>
      <w:pPr>
        <w:ind w:left="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3A4E8E">
      <w:start w:val="1"/>
      <w:numFmt w:val="bullet"/>
      <w:lvlText w:val="o"/>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FCD88A">
      <w:start w:val="1"/>
      <w:numFmt w:val="bullet"/>
      <w:lvlText w:val="▪"/>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802A54">
      <w:start w:val="1"/>
      <w:numFmt w:val="bullet"/>
      <w:lvlText w:val="•"/>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04CAD6">
      <w:start w:val="1"/>
      <w:numFmt w:val="bullet"/>
      <w:lvlText w:val="o"/>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B4B5A0">
      <w:start w:val="1"/>
      <w:numFmt w:val="bullet"/>
      <w:lvlText w:val="▪"/>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A2A7AA">
      <w:start w:val="1"/>
      <w:numFmt w:val="bullet"/>
      <w:lvlText w:val="•"/>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72D290">
      <w:start w:val="1"/>
      <w:numFmt w:val="bullet"/>
      <w:lvlText w:val="o"/>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DE0740">
      <w:start w:val="1"/>
      <w:numFmt w:val="bullet"/>
      <w:lvlText w:val="▪"/>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31153CF"/>
    <w:multiLevelType w:val="hybridMultilevel"/>
    <w:tmpl w:val="926820F6"/>
    <w:lvl w:ilvl="0" w:tplc="D4F8E43E">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49501F9"/>
    <w:multiLevelType w:val="hybridMultilevel"/>
    <w:tmpl w:val="D7FED5B4"/>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1935A3A"/>
    <w:multiLevelType w:val="hybridMultilevel"/>
    <w:tmpl w:val="7A60160E"/>
    <w:lvl w:ilvl="0" w:tplc="D4F8E43E">
      <w:start w:val="1"/>
      <w:numFmt w:val="bullet"/>
      <w:lvlText w:val=""/>
      <w:lvlJc w:val="left"/>
      <w:pPr>
        <w:ind w:left="2138"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5"/>
  </w:num>
  <w:num w:numId="3">
    <w:abstractNumId w:val="7"/>
  </w:num>
  <w:num w:numId="4">
    <w:abstractNumId w:val="0"/>
  </w:num>
  <w:num w:numId="5">
    <w:abstractNumId w:val="6"/>
  </w:num>
  <w:num w:numId="6">
    <w:abstractNumId w:val="2"/>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078E6"/>
    <w:rsid w:val="00017225"/>
    <w:rsid w:val="00023F4D"/>
    <w:rsid w:val="00032194"/>
    <w:rsid w:val="00035B5C"/>
    <w:rsid w:val="00042135"/>
    <w:rsid w:val="00043BEF"/>
    <w:rsid w:val="00043E4C"/>
    <w:rsid w:val="00044003"/>
    <w:rsid w:val="000454F6"/>
    <w:rsid w:val="0004738A"/>
    <w:rsid w:val="00054669"/>
    <w:rsid w:val="00070119"/>
    <w:rsid w:val="0007227C"/>
    <w:rsid w:val="00077A31"/>
    <w:rsid w:val="000820CD"/>
    <w:rsid w:val="000929AF"/>
    <w:rsid w:val="000A56CA"/>
    <w:rsid w:val="000C36E3"/>
    <w:rsid w:val="000D0AC9"/>
    <w:rsid w:val="000D3834"/>
    <w:rsid w:val="000D67AC"/>
    <w:rsid w:val="000E28E2"/>
    <w:rsid w:val="000F6AAC"/>
    <w:rsid w:val="001041CD"/>
    <w:rsid w:val="00107065"/>
    <w:rsid w:val="00107725"/>
    <w:rsid w:val="00123DDD"/>
    <w:rsid w:val="00124BAF"/>
    <w:rsid w:val="00126D2D"/>
    <w:rsid w:val="001351FB"/>
    <w:rsid w:val="00137301"/>
    <w:rsid w:val="0014117D"/>
    <w:rsid w:val="0014228B"/>
    <w:rsid w:val="001450D2"/>
    <w:rsid w:val="00145462"/>
    <w:rsid w:val="00151155"/>
    <w:rsid w:val="001517D3"/>
    <w:rsid w:val="0015300A"/>
    <w:rsid w:val="00157F9C"/>
    <w:rsid w:val="00160D8F"/>
    <w:rsid w:val="00161827"/>
    <w:rsid w:val="001700B1"/>
    <w:rsid w:val="00172AF4"/>
    <w:rsid w:val="00172FDC"/>
    <w:rsid w:val="00174145"/>
    <w:rsid w:val="0017532B"/>
    <w:rsid w:val="0018375D"/>
    <w:rsid w:val="00183BBD"/>
    <w:rsid w:val="0018792F"/>
    <w:rsid w:val="001A4547"/>
    <w:rsid w:val="001A78AD"/>
    <w:rsid w:val="001B055C"/>
    <w:rsid w:val="001D46E9"/>
    <w:rsid w:val="001E305B"/>
    <w:rsid w:val="001E412E"/>
    <w:rsid w:val="001E6DB5"/>
    <w:rsid w:val="0020069F"/>
    <w:rsid w:val="0021091D"/>
    <w:rsid w:val="00211577"/>
    <w:rsid w:val="00213151"/>
    <w:rsid w:val="002222C2"/>
    <w:rsid w:val="00227FAE"/>
    <w:rsid w:val="00230DAC"/>
    <w:rsid w:val="00233156"/>
    <w:rsid w:val="00244371"/>
    <w:rsid w:val="00247A51"/>
    <w:rsid w:val="002545BF"/>
    <w:rsid w:val="00254FFB"/>
    <w:rsid w:val="0025756B"/>
    <w:rsid w:val="00257A4A"/>
    <w:rsid w:val="0026361E"/>
    <w:rsid w:val="00264985"/>
    <w:rsid w:val="00272694"/>
    <w:rsid w:val="002777D8"/>
    <w:rsid w:val="00292CB2"/>
    <w:rsid w:val="0029539E"/>
    <w:rsid w:val="0029664B"/>
    <w:rsid w:val="002A0D6F"/>
    <w:rsid w:val="002A32A3"/>
    <w:rsid w:val="002A35CD"/>
    <w:rsid w:val="002B2BAF"/>
    <w:rsid w:val="002B5FE2"/>
    <w:rsid w:val="002B6E9E"/>
    <w:rsid w:val="002C1230"/>
    <w:rsid w:val="002D0922"/>
    <w:rsid w:val="002D2C07"/>
    <w:rsid w:val="002D4F8B"/>
    <w:rsid w:val="002E75B8"/>
    <w:rsid w:val="002E7EE2"/>
    <w:rsid w:val="002F337F"/>
    <w:rsid w:val="002F542F"/>
    <w:rsid w:val="003030B6"/>
    <w:rsid w:val="00323D01"/>
    <w:rsid w:val="00327427"/>
    <w:rsid w:val="00335F3B"/>
    <w:rsid w:val="00342191"/>
    <w:rsid w:val="00343F4D"/>
    <w:rsid w:val="00343F90"/>
    <w:rsid w:val="003460FE"/>
    <w:rsid w:val="0035228C"/>
    <w:rsid w:val="00353FD4"/>
    <w:rsid w:val="0035482A"/>
    <w:rsid w:val="0035610E"/>
    <w:rsid w:val="00360365"/>
    <w:rsid w:val="003625F4"/>
    <w:rsid w:val="00382844"/>
    <w:rsid w:val="00387278"/>
    <w:rsid w:val="003A36F6"/>
    <w:rsid w:val="003A78CB"/>
    <w:rsid w:val="003B0750"/>
    <w:rsid w:val="003C6A82"/>
    <w:rsid w:val="003D064D"/>
    <w:rsid w:val="003D1C4B"/>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9283A"/>
    <w:rsid w:val="004A1629"/>
    <w:rsid w:val="004A5356"/>
    <w:rsid w:val="004A5FDA"/>
    <w:rsid w:val="004B28DD"/>
    <w:rsid w:val="004C3D9D"/>
    <w:rsid w:val="004C412A"/>
    <w:rsid w:val="004D128A"/>
    <w:rsid w:val="004D1F8A"/>
    <w:rsid w:val="004D5912"/>
    <w:rsid w:val="004D74E5"/>
    <w:rsid w:val="004E5D81"/>
    <w:rsid w:val="004E656E"/>
    <w:rsid w:val="004F1903"/>
    <w:rsid w:val="004F40C7"/>
    <w:rsid w:val="004F4B37"/>
    <w:rsid w:val="00503E5F"/>
    <w:rsid w:val="005111FD"/>
    <w:rsid w:val="0051437C"/>
    <w:rsid w:val="00517DEC"/>
    <w:rsid w:val="0052060F"/>
    <w:rsid w:val="00522063"/>
    <w:rsid w:val="00524CC7"/>
    <w:rsid w:val="00526A51"/>
    <w:rsid w:val="00534145"/>
    <w:rsid w:val="005361BA"/>
    <w:rsid w:val="00540D6A"/>
    <w:rsid w:val="005441DD"/>
    <w:rsid w:val="00546FA9"/>
    <w:rsid w:val="005520E4"/>
    <w:rsid w:val="00561E2F"/>
    <w:rsid w:val="00563611"/>
    <w:rsid w:val="00563F8D"/>
    <w:rsid w:val="005649DC"/>
    <w:rsid w:val="0056592C"/>
    <w:rsid w:val="00570DFD"/>
    <w:rsid w:val="00571CAF"/>
    <w:rsid w:val="005741E5"/>
    <w:rsid w:val="00574F5F"/>
    <w:rsid w:val="00576DD7"/>
    <w:rsid w:val="005877EC"/>
    <w:rsid w:val="00592631"/>
    <w:rsid w:val="005936BD"/>
    <w:rsid w:val="005B3B5D"/>
    <w:rsid w:val="005F6867"/>
    <w:rsid w:val="005F728F"/>
    <w:rsid w:val="00604BDD"/>
    <w:rsid w:val="0061050F"/>
    <w:rsid w:val="00614117"/>
    <w:rsid w:val="00617C46"/>
    <w:rsid w:val="006254AD"/>
    <w:rsid w:val="00625D84"/>
    <w:rsid w:val="006266FF"/>
    <w:rsid w:val="00630942"/>
    <w:rsid w:val="006371FE"/>
    <w:rsid w:val="006426EB"/>
    <w:rsid w:val="00642D52"/>
    <w:rsid w:val="00652B91"/>
    <w:rsid w:val="00653174"/>
    <w:rsid w:val="0065693D"/>
    <w:rsid w:val="00656EDA"/>
    <w:rsid w:val="00657DF1"/>
    <w:rsid w:val="006647B1"/>
    <w:rsid w:val="006704A7"/>
    <w:rsid w:val="00675196"/>
    <w:rsid w:val="00681838"/>
    <w:rsid w:val="00681C42"/>
    <w:rsid w:val="00684416"/>
    <w:rsid w:val="00685296"/>
    <w:rsid w:val="00690E97"/>
    <w:rsid w:val="006B53B1"/>
    <w:rsid w:val="006B62E5"/>
    <w:rsid w:val="006C01CC"/>
    <w:rsid w:val="006D1EFB"/>
    <w:rsid w:val="006D741F"/>
    <w:rsid w:val="006E3F3C"/>
    <w:rsid w:val="006E5ADE"/>
    <w:rsid w:val="006F3C17"/>
    <w:rsid w:val="006F542B"/>
    <w:rsid w:val="006F554F"/>
    <w:rsid w:val="006F5826"/>
    <w:rsid w:val="007035F2"/>
    <w:rsid w:val="0070498B"/>
    <w:rsid w:val="00716D63"/>
    <w:rsid w:val="007236B9"/>
    <w:rsid w:val="00726199"/>
    <w:rsid w:val="00726EAC"/>
    <w:rsid w:val="00737F53"/>
    <w:rsid w:val="007404B9"/>
    <w:rsid w:val="00752EE1"/>
    <w:rsid w:val="00753550"/>
    <w:rsid w:val="00762589"/>
    <w:rsid w:val="00762C3A"/>
    <w:rsid w:val="00766399"/>
    <w:rsid w:val="0077238F"/>
    <w:rsid w:val="00781938"/>
    <w:rsid w:val="00781FCD"/>
    <w:rsid w:val="00793528"/>
    <w:rsid w:val="00793AC8"/>
    <w:rsid w:val="007A07CB"/>
    <w:rsid w:val="007A56B4"/>
    <w:rsid w:val="007B5B31"/>
    <w:rsid w:val="007C70F9"/>
    <w:rsid w:val="007D1301"/>
    <w:rsid w:val="007E1D25"/>
    <w:rsid w:val="007E2F81"/>
    <w:rsid w:val="007E45AF"/>
    <w:rsid w:val="007E76F4"/>
    <w:rsid w:val="007E7F17"/>
    <w:rsid w:val="007F7B0B"/>
    <w:rsid w:val="0080257B"/>
    <w:rsid w:val="00810918"/>
    <w:rsid w:val="00811A49"/>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84D8B"/>
    <w:rsid w:val="00892330"/>
    <w:rsid w:val="00894561"/>
    <w:rsid w:val="00896B6B"/>
    <w:rsid w:val="008A17C9"/>
    <w:rsid w:val="008A5894"/>
    <w:rsid w:val="008B2289"/>
    <w:rsid w:val="008B35EF"/>
    <w:rsid w:val="008D19B5"/>
    <w:rsid w:val="008E3249"/>
    <w:rsid w:val="008E5DA9"/>
    <w:rsid w:val="008E66A4"/>
    <w:rsid w:val="008E7168"/>
    <w:rsid w:val="008F4DB9"/>
    <w:rsid w:val="00903107"/>
    <w:rsid w:val="00912C3C"/>
    <w:rsid w:val="009167C3"/>
    <w:rsid w:val="00920017"/>
    <w:rsid w:val="00925F16"/>
    <w:rsid w:val="00926DDC"/>
    <w:rsid w:val="0093028D"/>
    <w:rsid w:val="00933A84"/>
    <w:rsid w:val="00945BFF"/>
    <w:rsid w:val="00946087"/>
    <w:rsid w:val="0095768C"/>
    <w:rsid w:val="00960126"/>
    <w:rsid w:val="00960E65"/>
    <w:rsid w:val="00966105"/>
    <w:rsid w:val="00967D68"/>
    <w:rsid w:val="00973EDF"/>
    <w:rsid w:val="009773F3"/>
    <w:rsid w:val="00980B7C"/>
    <w:rsid w:val="00984087"/>
    <w:rsid w:val="009A019D"/>
    <w:rsid w:val="009B0590"/>
    <w:rsid w:val="009B790D"/>
    <w:rsid w:val="009C2AA6"/>
    <w:rsid w:val="009C43D5"/>
    <w:rsid w:val="009D4743"/>
    <w:rsid w:val="009D5C70"/>
    <w:rsid w:val="009E06BB"/>
    <w:rsid w:val="009E4620"/>
    <w:rsid w:val="00A0043F"/>
    <w:rsid w:val="00A04264"/>
    <w:rsid w:val="00A06B6A"/>
    <w:rsid w:val="00A07309"/>
    <w:rsid w:val="00A15F4D"/>
    <w:rsid w:val="00A20314"/>
    <w:rsid w:val="00A40B3D"/>
    <w:rsid w:val="00A40D77"/>
    <w:rsid w:val="00A44B39"/>
    <w:rsid w:val="00A53E6F"/>
    <w:rsid w:val="00A66763"/>
    <w:rsid w:val="00A70545"/>
    <w:rsid w:val="00A73D47"/>
    <w:rsid w:val="00A7423D"/>
    <w:rsid w:val="00A80B2C"/>
    <w:rsid w:val="00A845C8"/>
    <w:rsid w:val="00A84D33"/>
    <w:rsid w:val="00A86930"/>
    <w:rsid w:val="00A94EEC"/>
    <w:rsid w:val="00A96766"/>
    <w:rsid w:val="00AA0388"/>
    <w:rsid w:val="00AA0900"/>
    <w:rsid w:val="00AA6DF5"/>
    <w:rsid w:val="00AB0B70"/>
    <w:rsid w:val="00AB37C5"/>
    <w:rsid w:val="00AB6217"/>
    <w:rsid w:val="00AC77FB"/>
    <w:rsid w:val="00AD51E6"/>
    <w:rsid w:val="00AE4882"/>
    <w:rsid w:val="00AF130D"/>
    <w:rsid w:val="00AF3E77"/>
    <w:rsid w:val="00AF75F4"/>
    <w:rsid w:val="00B0643A"/>
    <w:rsid w:val="00B12640"/>
    <w:rsid w:val="00B205D9"/>
    <w:rsid w:val="00B20A70"/>
    <w:rsid w:val="00B30932"/>
    <w:rsid w:val="00B316E0"/>
    <w:rsid w:val="00B42025"/>
    <w:rsid w:val="00B4310C"/>
    <w:rsid w:val="00B431DE"/>
    <w:rsid w:val="00B45480"/>
    <w:rsid w:val="00B47788"/>
    <w:rsid w:val="00B56C10"/>
    <w:rsid w:val="00B57655"/>
    <w:rsid w:val="00B57D88"/>
    <w:rsid w:val="00B603E4"/>
    <w:rsid w:val="00B612C9"/>
    <w:rsid w:val="00B645C6"/>
    <w:rsid w:val="00B667CB"/>
    <w:rsid w:val="00B67434"/>
    <w:rsid w:val="00B7792B"/>
    <w:rsid w:val="00B84961"/>
    <w:rsid w:val="00B93080"/>
    <w:rsid w:val="00B97D9F"/>
    <w:rsid w:val="00BB165C"/>
    <w:rsid w:val="00BC102E"/>
    <w:rsid w:val="00BC46C5"/>
    <w:rsid w:val="00BC5156"/>
    <w:rsid w:val="00BC74E2"/>
    <w:rsid w:val="00BC791E"/>
    <w:rsid w:val="00BD44F0"/>
    <w:rsid w:val="00BD4FD9"/>
    <w:rsid w:val="00BE0750"/>
    <w:rsid w:val="00BE0B0E"/>
    <w:rsid w:val="00BE5600"/>
    <w:rsid w:val="00BE68D6"/>
    <w:rsid w:val="00C00D8B"/>
    <w:rsid w:val="00C0159E"/>
    <w:rsid w:val="00C10665"/>
    <w:rsid w:val="00C115EF"/>
    <w:rsid w:val="00C23839"/>
    <w:rsid w:val="00C339E4"/>
    <w:rsid w:val="00C407AC"/>
    <w:rsid w:val="00C46FEE"/>
    <w:rsid w:val="00C53E5F"/>
    <w:rsid w:val="00C74BA6"/>
    <w:rsid w:val="00C77DE1"/>
    <w:rsid w:val="00C81829"/>
    <w:rsid w:val="00C83D7D"/>
    <w:rsid w:val="00C84C81"/>
    <w:rsid w:val="00C9434D"/>
    <w:rsid w:val="00C95F7D"/>
    <w:rsid w:val="00CA1BED"/>
    <w:rsid w:val="00CA5771"/>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42D8"/>
    <w:rsid w:val="00D07424"/>
    <w:rsid w:val="00D14AD5"/>
    <w:rsid w:val="00D23D2A"/>
    <w:rsid w:val="00D31B03"/>
    <w:rsid w:val="00D34AF4"/>
    <w:rsid w:val="00D36A47"/>
    <w:rsid w:val="00D42AA1"/>
    <w:rsid w:val="00D439FD"/>
    <w:rsid w:val="00D53191"/>
    <w:rsid w:val="00D5376B"/>
    <w:rsid w:val="00D72B42"/>
    <w:rsid w:val="00D75AC3"/>
    <w:rsid w:val="00D75F13"/>
    <w:rsid w:val="00D818D9"/>
    <w:rsid w:val="00D84F03"/>
    <w:rsid w:val="00D95FFB"/>
    <w:rsid w:val="00D973BD"/>
    <w:rsid w:val="00DA18CE"/>
    <w:rsid w:val="00DB0C9C"/>
    <w:rsid w:val="00DB62E0"/>
    <w:rsid w:val="00DC138B"/>
    <w:rsid w:val="00DC2ACC"/>
    <w:rsid w:val="00DC6046"/>
    <w:rsid w:val="00DD0E2A"/>
    <w:rsid w:val="00DD1EE3"/>
    <w:rsid w:val="00DE115D"/>
    <w:rsid w:val="00DE4BB6"/>
    <w:rsid w:val="00DF3042"/>
    <w:rsid w:val="00DF4296"/>
    <w:rsid w:val="00DF499A"/>
    <w:rsid w:val="00E01C54"/>
    <w:rsid w:val="00E02598"/>
    <w:rsid w:val="00E113D5"/>
    <w:rsid w:val="00E140EC"/>
    <w:rsid w:val="00E1648C"/>
    <w:rsid w:val="00E27651"/>
    <w:rsid w:val="00E30CB6"/>
    <w:rsid w:val="00E3194C"/>
    <w:rsid w:val="00E435EF"/>
    <w:rsid w:val="00E51453"/>
    <w:rsid w:val="00E53BFB"/>
    <w:rsid w:val="00E53FE8"/>
    <w:rsid w:val="00E5755C"/>
    <w:rsid w:val="00E607ED"/>
    <w:rsid w:val="00E62BF0"/>
    <w:rsid w:val="00EA3C3E"/>
    <w:rsid w:val="00ED434E"/>
    <w:rsid w:val="00ED5742"/>
    <w:rsid w:val="00EE5511"/>
    <w:rsid w:val="00EF6C8A"/>
    <w:rsid w:val="00F045AF"/>
    <w:rsid w:val="00F07354"/>
    <w:rsid w:val="00F133DF"/>
    <w:rsid w:val="00F14DFD"/>
    <w:rsid w:val="00F20061"/>
    <w:rsid w:val="00F209A3"/>
    <w:rsid w:val="00F27697"/>
    <w:rsid w:val="00F321DD"/>
    <w:rsid w:val="00F444CB"/>
    <w:rsid w:val="00F54EC4"/>
    <w:rsid w:val="00F76197"/>
    <w:rsid w:val="00F9134D"/>
    <w:rsid w:val="00FA5564"/>
    <w:rsid w:val="00FB0B75"/>
    <w:rsid w:val="00FB1287"/>
    <w:rsid w:val="00FB1E3E"/>
    <w:rsid w:val="00FB38FA"/>
    <w:rsid w:val="00FD221A"/>
    <w:rsid w:val="00FD4C56"/>
    <w:rsid w:val="00FD6B29"/>
    <w:rsid w:val="00FD7E51"/>
    <w:rsid w:val="00FE4B28"/>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9BCBC"/>
  <w15:docId w15:val="{543829D8-F4C3-4F80-B15E-D9F4AC970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uiPriority w:val="59"/>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9D47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4743"/>
  </w:style>
  <w:style w:type="paragraph" w:styleId="a6">
    <w:name w:val="footer"/>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4743"/>
  </w:style>
  <w:style w:type="paragraph" w:styleId="a8">
    <w:name w:val="List Paragraph"/>
    <w:aliases w:val="Содержание. 2 уровень"/>
    <w:basedOn w:val="a"/>
    <w:link w:val="a9"/>
    <w:uiPriority w:val="34"/>
    <w:qFormat/>
    <w:rsid w:val="00077A31"/>
    <w:pPr>
      <w:ind w:left="720"/>
      <w:contextualSpacing/>
    </w:pPr>
  </w:style>
  <w:style w:type="character" w:customStyle="1" w:styleId="aa">
    <w:name w:val="Гипертекстовая ссылка"/>
    <w:basedOn w:val="a0"/>
    <w:uiPriority w:val="99"/>
    <w:rsid w:val="00F20061"/>
    <w:rPr>
      <w:rFonts w:cs="Times New Roman"/>
      <w:color w:val="106BBE"/>
    </w:rPr>
  </w:style>
  <w:style w:type="paragraph" w:customStyle="1" w:styleId="ab">
    <w:name w:val="Нормальный (таблица)"/>
    <w:basedOn w:val="a"/>
    <w:next w:val="a"/>
    <w:uiPriority w:val="99"/>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c">
    <w:name w:val="Текст выноски Знак"/>
    <w:basedOn w:val="a0"/>
    <w:link w:val="ad"/>
    <w:uiPriority w:val="99"/>
    <w:semiHidden/>
    <w:rsid w:val="002D4F8B"/>
    <w:rPr>
      <w:rFonts w:ascii="Segoe UI" w:eastAsia="Times New Roman" w:hAnsi="Segoe UI" w:cs="Times New Roman"/>
      <w:sz w:val="18"/>
      <w:szCs w:val="18"/>
    </w:rPr>
  </w:style>
  <w:style w:type="paragraph" w:styleId="ad">
    <w:name w:val="Balloon Text"/>
    <w:basedOn w:val="a"/>
    <w:link w:val="ac"/>
    <w:uiPriority w:val="99"/>
    <w:semiHidden/>
    <w:unhideWhenUsed/>
    <w:rsid w:val="002D4F8B"/>
    <w:pPr>
      <w:spacing w:after="0" w:line="240" w:lineRule="auto"/>
    </w:pPr>
    <w:rPr>
      <w:rFonts w:ascii="Segoe UI" w:eastAsia="Times New Roman" w:hAnsi="Segoe UI" w:cs="Times New Roman"/>
      <w:sz w:val="18"/>
      <w:szCs w:val="18"/>
    </w:rPr>
  </w:style>
  <w:style w:type="character" w:styleId="ae">
    <w:name w:val="Hyperlink"/>
    <w:uiPriority w:val="99"/>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qFormat/>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894561"/>
    <w:pPr>
      <w:spacing w:after="0" w:line="240" w:lineRule="auto"/>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894561"/>
    <w:rPr>
      <w:sz w:val="20"/>
      <w:szCs w:val="20"/>
    </w:rPr>
  </w:style>
  <w:style w:type="character" w:styleId="af1">
    <w:name w:val="footnote reference"/>
    <w:aliases w:val="Знак сноски-FN,Ciae niinee-FN,AЗнак сноски зел"/>
    <w:basedOn w:val="a0"/>
    <w:link w:val="11"/>
    <w:unhideWhenUsed/>
    <w:rsid w:val="00894561"/>
    <w:rPr>
      <w:vertAlign w:val="superscript"/>
    </w:rPr>
  </w:style>
  <w:style w:type="character" w:customStyle="1" w:styleId="fontstyle01">
    <w:name w:val="fontstyle01"/>
    <w:rsid w:val="00690E97"/>
    <w:rPr>
      <w:rFonts w:ascii="TimesNewRomanPSMT" w:hAnsi="TimesNewRomanPSMT" w:hint="default"/>
      <w:b w:val="0"/>
      <w:bCs w:val="0"/>
      <w:i w:val="0"/>
      <w:iCs w:val="0"/>
      <w:color w:val="000000"/>
      <w:sz w:val="28"/>
      <w:szCs w:val="28"/>
    </w:rPr>
  </w:style>
  <w:style w:type="character" w:customStyle="1" w:styleId="a9">
    <w:name w:val="Абзац списка Знак"/>
    <w:aliases w:val="Содержание. 2 уровень Знак"/>
    <w:link w:val="a8"/>
    <w:uiPriority w:val="34"/>
    <w:qFormat/>
    <w:locked/>
    <w:rsid w:val="005649DC"/>
  </w:style>
  <w:style w:type="paragraph" w:customStyle="1" w:styleId="af2">
    <w:name w:val="СВЕЛ таб/спис"/>
    <w:basedOn w:val="a"/>
    <w:link w:val="af3"/>
    <w:qFormat/>
    <w:rsid w:val="005649DC"/>
    <w:pPr>
      <w:spacing w:after="0" w:line="240" w:lineRule="auto"/>
    </w:pPr>
    <w:rPr>
      <w:rFonts w:ascii="Times New Roman" w:eastAsia="Times New Roman" w:hAnsi="Times New Roman" w:cs="Times New Roman"/>
      <w:sz w:val="24"/>
      <w:szCs w:val="24"/>
    </w:rPr>
  </w:style>
  <w:style w:type="character" w:customStyle="1" w:styleId="af3">
    <w:name w:val="СВЕЛ таб/спис Знак"/>
    <w:link w:val="af2"/>
    <w:locked/>
    <w:rsid w:val="005649DC"/>
    <w:rPr>
      <w:rFonts w:ascii="Times New Roman" w:eastAsia="Times New Roman" w:hAnsi="Times New Roman" w:cs="Times New Roman"/>
      <w:sz w:val="24"/>
      <w:szCs w:val="24"/>
    </w:rPr>
  </w:style>
  <w:style w:type="paragraph" w:customStyle="1" w:styleId="11">
    <w:name w:val="Знак сноски1"/>
    <w:link w:val="af1"/>
    <w:rsid w:val="00DE115D"/>
    <w:pPr>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383E2-410B-4A90-82C3-1D9B7FCA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1</Pages>
  <Words>7798</Words>
  <Characters>44453</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48</cp:revision>
  <cp:lastPrinted>2021-12-09T10:02:00Z</cp:lastPrinted>
  <dcterms:created xsi:type="dcterms:W3CDTF">2023-07-04T08:35:00Z</dcterms:created>
  <dcterms:modified xsi:type="dcterms:W3CDTF">2026-07-02T06:29:00Z</dcterms:modified>
</cp:coreProperties>
</file>