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48" w:rsidRPr="00073348" w:rsidRDefault="00073348" w:rsidP="00073348">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1РЭУ- 356, 1РЭУ-357</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184483">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343F4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11</w:t>
      </w:r>
      <w:r w:rsidR="004859D9" w:rsidRPr="00E62BF0">
        <w:rPr>
          <w:rFonts w:ascii="Times New Roman" w:hAnsi="Times New Roman" w:cs="Times New Roman"/>
          <w:b/>
          <w:sz w:val="36"/>
          <w:szCs w:val="36"/>
        </w:rPr>
        <w:t>.02.</w:t>
      </w:r>
      <w:r>
        <w:rPr>
          <w:rFonts w:ascii="Times New Roman" w:hAnsi="Times New Roman" w:cs="Times New Roman"/>
          <w:b/>
          <w:sz w:val="36"/>
          <w:szCs w:val="36"/>
        </w:rPr>
        <w:t>17</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Разработка электронных устройств и систем</w:t>
      </w: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36"/>
          <w:szCs w:val="36"/>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343F4D">
        <w:rPr>
          <w:rFonts w:ascii="Times New Roman" w:hAnsi="Times New Roman" w:cs="Times New Roman"/>
          <w:b/>
          <w:sz w:val="32"/>
          <w:szCs w:val="32"/>
        </w:rPr>
        <w:t>техник</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184483">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2222C2" w:rsidRDefault="002222C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184483">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343F4D">
        <w:rPr>
          <w:rFonts w:ascii="Times New Roman" w:hAnsi="Times New Roman" w:cs="Times New Roman"/>
          <w:b/>
          <w:sz w:val="28"/>
          <w:szCs w:val="28"/>
        </w:rPr>
        <w:t>11</w:t>
      </w:r>
      <w:r w:rsidR="000C36E3" w:rsidRPr="0065693D">
        <w:rPr>
          <w:rFonts w:ascii="Times New Roman" w:hAnsi="Times New Roman" w:cs="Times New Roman"/>
          <w:b/>
          <w:sz w:val="28"/>
          <w:szCs w:val="28"/>
        </w:rPr>
        <w:t>.02.</w:t>
      </w:r>
      <w:r w:rsidR="00343F4D">
        <w:rPr>
          <w:rFonts w:ascii="Times New Roman" w:hAnsi="Times New Roman" w:cs="Times New Roman"/>
          <w:b/>
          <w:sz w:val="28"/>
          <w:szCs w:val="28"/>
        </w:rPr>
        <w:t>17</w:t>
      </w:r>
      <w:r w:rsidR="000C36E3" w:rsidRPr="0065693D">
        <w:rPr>
          <w:rFonts w:ascii="Times New Roman" w:hAnsi="Times New Roman" w:cs="Times New Roman"/>
          <w:b/>
          <w:sz w:val="28"/>
          <w:szCs w:val="28"/>
        </w:rPr>
        <w:t xml:space="preserve"> </w:t>
      </w:r>
      <w:r w:rsidR="00343F4D">
        <w:rPr>
          <w:rFonts w:ascii="Times New Roman" w:hAnsi="Times New Roman" w:cs="Times New Roman"/>
          <w:b/>
          <w:sz w:val="28"/>
          <w:szCs w:val="28"/>
        </w:rPr>
        <w:t>Разработка электронных устройств и систем</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343F4D">
        <w:rPr>
          <w:rFonts w:ascii="Times New Roman" w:hAnsi="Times New Roman" w:cs="Times New Roman"/>
          <w:b/>
          <w:sz w:val="28"/>
          <w:szCs w:val="28"/>
        </w:rPr>
        <w:t>11</w:t>
      </w:r>
      <w:r w:rsidRPr="0065693D">
        <w:rPr>
          <w:rFonts w:ascii="Times New Roman" w:hAnsi="Times New Roman" w:cs="Times New Roman"/>
          <w:b/>
          <w:sz w:val="28"/>
          <w:szCs w:val="28"/>
        </w:rPr>
        <w:t xml:space="preserve">.00.00 </w:t>
      </w:r>
      <w:r w:rsidR="00343F4D">
        <w:rPr>
          <w:rFonts w:ascii="Times New Roman" w:hAnsi="Times New Roman" w:cs="Times New Roman"/>
          <w:b/>
          <w:sz w:val="28"/>
          <w:szCs w:val="28"/>
        </w:rPr>
        <w:t>Электроника, радиотехника и системы связи</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343F4D">
        <w:rPr>
          <w:rFonts w:ascii="Times New Roman" w:hAnsi="Times New Roman" w:cs="Times New Roman"/>
          <w:b/>
          <w:sz w:val="28"/>
          <w:szCs w:val="28"/>
        </w:rPr>
        <w:t>11.02.17 Разработка электронных устройств и систем</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343F4D">
        <w:rPr>
          <w:rFonts w:ascii="Times New Roman" w:hAnsi="Times New Roman"/>
          <w:b/>
          <w:sz w:val="28"/>
          <w:szCs w:val="28"/>
        </w:rPr>
        <w:t>02</w:t>
      </w:r>
      <w:r w:rsidR="00343F4D" w:rsidRPr="00D17B33">
        <w:rPr>
          <w:rFonts w:ascii="Times New Roman" w:hAnsi="Times New Roman"/>
          <w:b/>
          <w:sz w:val="28"/>
          <w:szCs w:val="28"/>
        </w:rPr>
        <w:t>.0</w:t>
      </w:r>
      <w:r w:rsidR="00343F4D">
        <w:rPr>
          <w:rFonts w:ascii="Times New Roman" w:hAnsi="Times New Roman"/>
          <w:b/>
          <w:sz w:val="28"/>
          <w:szCs w:val="28"/>
        </w:rPr>
        <w:t>6</w:t>
      </w:r>
      <w:r w:rsidR="00343F4D" w:rsidRPr="00D17B33">
        <w:rPr>
          <w:rFonts w:ascii="Times New Roman" w:hAnsi="Times New Roman"/>
          <w:b/>
          <w:sz w:val="28"/>
          <w:szCs w:val="28"/>
        </w:rPr>
        <w:t>.2022</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343F4D">
        <w:rPr>
          <w:rFonts w:ascii="Times New Roman" w:hAnsi="Times New Roman"/>
          <w:b/>
          <w:sz w:val="28"/>
          <w:szCs w:val="28"/>
        </w:rPr>
        <w:t>392</w:t>
      </w:r>
      <w:r w:rsidR="00DC67A5">
        <w:rPr>
          <w:rFonts w:ascii="Times New Roman" w:hAnsi="Times New Roman"/>
          <w:b/>
          <w:sz w:val="28"/>
          <w:szCs w:val="28"/>
        </w:rPr>
        <w:t>,</w:t>
      </w:r>
      <w:r w:rsidR="00DC67A5" w:rsidRPr="00DC67A5">
        <w:rPr>
          <w:rFonts w:ascii="Times New Roman" w:hAnsi="Times New Roman"/>
          <w:b/>
          <w:sz w:val="28"/>
          <w:szCs w:val="28"/>
        </w:rPr>
        <w:t xml:space="preserve"> с изм. и доп. от 03.07.2024</w:t>
      </w:r>
      <w:r w:rsidR="00D84F03">
        <w:rPr>
          <w:rFonts w:ascii="Times New Roman" w:hAnsi="Times New Roman" w:cs="Times New Roman"/>
          <w:sz w:val="28"/>
          <w:szCs w:val="28"/>
        </w:rPr>
        <w:t xml:space="preserve">) и </w:t>
      </w:r>
      <w:r w:rsidR="00184483">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184483" w:rsidRPr="00D84F03">
        <w:rPr>
          <w:rFonts w:ascii="Times New Roman" w:hAnsi="Times New Roman" w:cs="Times New Roman"/>
          <w:b/>
          <w:sz w:val="28"/>
          <w:szCs w:val="28"/>
        </w:rPr>
        <w:t xml:space="preserve">Приказом Министерства образования и науки РФ от 17.05.2012 № 413, </w:t>
      </w:r>
      <w:r w:rsidR="00184483">
        <w:rPr>
          <w:rFonts w:ascii="Times New Roman" w:hAnsi="Times New Roman" w:cs="Times New Roman"/>
          <w:b/>
          <w:sz w:val="28"/>
          <w:szCs w:val="28"/>
        </w:rPr>
        <w:t xml:space="preserve">ред. от 12.02.2025, </w:t>
      </w:r>
      <w:r w:rsidR="00184483"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184483" w:rsidRPr="000C7FBE">
        <w:rPr>
          <w:rFonts w:ascii="Times New Roman" w:hAnsi="Times New Roman"/>
          <w:sz w:val="28"/>
          <w:szCs w:val="28"/>
        </w:rPr>
        <w:t>)</w:t>
      </w:r>
      <w:r w:rsidR="00184483" w:rsidRPr="000C7FBE">
        <w:rPr>
          <w:rFonts w:ascii="Times New Roman" w:hAnsi="Times New Roman" w:cs="Times New Roman"/>
          <w:sz w:val="28"/>
          <w:szCs w:val="28"/>
        </w:rPr>
        <w:t>.</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DC67A5"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25756B" w:rsidRDefault="0025756B" w:rsidP="0017532B">
            <w:pPr>
              <w:spacing w:line="360" w:lineRule="auto"/>
              <w:jc w:val="right"/>
              <w:rPr>
                <w:rFonts w:ascii="Times New Roman" w:hAnsi="Times New Roman" w:cs="Times New Roman"/>
                <w:sz w:val="28"/>
                <w:szCs w:val="28"/>
              </w:rPr>
            </w:pPr>
          </w:p>
          <w:p w:rsidR="008B35EF" w:rsidRPr="00E62BF0" w:rsidRDefault="00DC67A5"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25756B" w:rsidRDefault="0025756B" w:rsidP="0017532B">
            <w:pPr>
              <w:spacing w:line="360" w:lineRule="auto"/>
              <w:jc w:val="right"/>
              <w:rPr>
                <w:rFonts w:ascii="Times New Roman" w:hAnsi="Times New Roman" w:cs="Times New Roman"/>
                <w:sz w:val="28"/>
                <w:szCs w:val="28"/>
              </w:rPr>
            </w:pPr>
          </w:p>
          <w:p w:rsidR="008B35EF" w:rsidRPr="00E62BF0" w:rsidRDefault="008B35EF"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DC67A5">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8B35EF"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C67A5">
              <w:rPr>
                <w:rFonts w:ascii="Times New Roman" w:hAnsi="Times New Roman" w:cs="Times New Roman"/>
                <w:sz w:val="28"/>
                <w:szCs w:val="28"/>
              </w:rPr>
              <w:t>1</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8B35EF"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C67A5">
              <w:rPr>
                <w:rFonts w:ascii="Times New Roman" w:hAnsi="Times New Roman" w:cs="Times New Roman"/>
                <w:sz w:val="28"/>
                <w:szCs w:val="28"/>
              </w:rPr>
              <w:t>2</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8B35EF"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C67A5">
              <w:rPr>
                <w:rFonts w:ascii="Times New Roman" w:hAnsi="Times New Roman" w:cs="Times New Roman"/>
                <w:sz w:val="28"/>
                <w:szCs w:val="28"/>
              </w:rPr>
              <w:t>7</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DC67A5"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85296" w:rsidRPr="00E62BF0">
        <w:rPr>
          <w:rFonts w:ascii="Times New Roman" w:hAnsi="Times New Roman" w:cs="Times New Roman"/>
          <w:sz w:val="28"/>
          <w:szCs w:val="28"/>
        </w:rPr>
        <w:t xml:space="preserve">ОП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среднего общего образования по технологическому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B5FE2" w:rsidRPr="00E62BF0" w:rsidRDefault="002B5FE2"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343F4D">
        <w:rPr>
          <w:rFonts w:ascii="Times New Roman" w:hAnsi="Times New Roman"/>
          <w:b/>
          <w:sz w:val="28"/>
          <w:szCs w:val="28"/>
        </w:rPr>
        <w:t>02</w:t>
      </w:r>
      <w:r w:rsidR="00343F4D" w:rsidRPr="00D17B33">
        <w:rPr>
          <w:rFonts w:ascii="Times New Roman" w:hAnsi="Times New Roman"/>
          <w:b/>
          <w:sz w:val="28"/>
          <w:szCs w:val="28"/>
        </w:rPr>
        <w:t>.0</w:t>
      </w:r>
      <w:r w:rsidR="00343F4D">
        <w:rPr>
          <w:rFonts w:ascii="Times New Roman" w:hAnsi="Times New Roman"/>
          <w:b/>
          <w:sz w:val="28"/>
          <w:szCs w:val="28"/>
        </w:rPr>
        <w:t>6</w:t>
      </w:r>
      <w:r w:rsidR="00343F4D" w:rsidRPr="00D17B33">
        <w:rPr>
          <w:rFonts w:ascii="Times New Roman" w:hAnsi="Times New Roman"/>
          <w:b/>
          <w:sz w:val="28"/>
          <w:szCs w:val="28"/>
        </w:rPr>
        <w:t>.2022</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343F4D">
        <w:rPr>
          <w:rFonts w:ascii="Times New Roman" w:hAnsi="Times New Roman"/>
          <w:b/>
          <w:sz w:val="28"/>
          <w:szCs w:val="28"/>
        </w:rPr>
        <w:t>392</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343F4D">
        <w:rPr>
          <w:rFonts w:ascii="Times New Roman" w:hAnsi="Times New Roman" w:cs="Times New Roman"/>
          <w:b/>
          <w:sz w:val="28"/>
          <w:szCs w:val="28"/>
        </w:rPr>
        <w:t>11.02.17 Разработка электронных устройств и систем</w:t>
      </w:r>
      <w:r w:rsidRPr="00E62BF0">
        <w:rPr>
          <w:rFonts w:ascii="Times New Roman" w:hAnsi="Times New Roman" w:cs="Times New Roman"/>
          <w:sz w:val="28"/>
          <w:szCs w:val="28"/>
        </w:rPr>
        <w:t>»</w:t>
      </w:r>
      <w:r w:rsidR="00DC67A5">
        <w:rPr>
          <w:rFonts w:ascii="Times New Roman" w:hAnsi="Times New Roman" w:cs="Times New Roman"/>
          <w:sz w:val="28"/>
          <w:szCs w:val="28"/>
        </w:rPr>
        <w:t xml:space="preserve"> </w:t>
      </w:r>
      <w:r w:rsidR="00DC67A5">
        <w:rPr>
          <w:rFonts w:ascii="Times New Roman" w:hAnsi="Times New Roman"/>
          <w:sz w:val="28"/>
          <w:szCs w:val="28"/>
        </w:rPr>
        <w:t>(с изм. и доп. от 03.07.2024)</w:t>
      </w:r>
      <w:r w:rsidRPr="00E62BF0">
        <w:rPr>
          <w:rFonts w:ascii="Times New Roman" w:hAnsi="Times New Roman" w:cs="Times New Roman"/>
          <w:sz w:val="28"/>
          <w:szCs w:val="28"/>
        </w:rPr>
        <w:t>;</w:t>
      </w:r>
    </w:p>
    <w:p w:rsidR="00184483" w:rsidRPr="00E62BF0" w:rsidRDefault="00184483" w:rsidP="0018448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184483" w:rsidRPr="00E62BF0" w:rsidRDefault="00184483" w:rsidP="0018448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184483" w:rsidRPr="00E62BF0" w:rsidRDefault="00184483" w:rsidP="0018448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DC67A5" w:rsidRPr="0090764D" w:rsidRDefault="00DC67A5" w:rsidP="00DC67A5">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основн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Pr>
          <w:rFonts w:ascii="Times New Roman" w:hAnsi="Times New Roman"/>
          <w:b/>
          <w:sz w:val="28"/>
          <w:szCs w:val="28"/>
        </w:rPr>
        <w:t>11</w:t>
      </w:r>
      <w:r w:rsidRPr="00D17B33">
        <w:rPr>
          <w:rFonts w:ascii="Times New Roman" w:hAnsi="Times New Roman"/>
          <w:b/>
          <w:sz w:val="28"/>
          <w:szCs w:val="28"/>
        </w:rPr>
        <w:t>.02.</w:t>
      </w:r>
      <w:r>
        <w:rPr>
          <w:rFonts w:ascii="Times New Roman" w:hAnsi="Times New Roman"/>
          <w:b/>
          <w:sz w:val="28"/>
          <w:szCs w:val="28"/>
        </w:rPr>
        <w:t>17</w:t>
      </w:r>
      <w:r w:rsidRPr="00D17B33">
        <w:rPr>
          <w:rFonts w:ascii="Times New Roman" w:hAnsi="Times New Roman"/>
          <w:b/>
          <w:sz w:val="28"/>
          <w:szCs w:val="28"/>
        </w:rPr>
        <w:t xml:space="preserve"> </w:t>
      </w:r>
      <w:r>
        <w:rPr>
          <w:rFonts w:ascii="Times New Roman" w:hAnsi="Times New Roman"/>
          <w:b/>
          <w:sz w:val="28"/>
          <w:szCs w:val="28"/>
        </w:rPr>
        <w:t>Разработка электронных устройств и систем</w:t>
      </w:r>
      <w:r w:rsidRPr="0090764D">
        <w:rPr>
          <w:rFonts w:ascii="Times New Roman" w:hAnsi="Times New Roman"/>
          <w:sz w:val="28"/>
          <w:szCs w:val="28"/>
        </w:rPr>
        <w:t xml:space="preserve"> (разработчик: </w:t>
      </w:r>
      <w:r>
        <w:rPr>
          <w:rFonts w:ascii="Times New Roman" w:hAnsi="Times New Roman"/>
          <w:b/>
          <w:sz w:val="28"/>
          <w:szCs w:val="28"/>
        </w:rPr>
        <w:t>ГБП ОУ г. Москвы «Колледж связи № 54» имени П.М. Вострухина</w:t>
      </w:r>
      <w:r w:rsidRPr="0090764D">
        <w:rPr>
          <w:rFonts w:ascii="Times New Roman" w:hAnsi="Times New Roman"/>
          <w:sz w:val="28"/>
          <w:szCs w:val="28"/>
        </w:rPr>
        <w:t xml:space="preserve">, зарегистрирована в Государственном реестре примерных основных образовательных программ </w:t>
      </w:r>
      <w:r>
        <w:rPr>
          <w:rFonts w:ascii="Times New Roman" w:hAnsi="Times New Roman"/>
          <w:b/>
          <w:color w:val="FF0000"/>
          <w:sz w:val="28"/>
          <w:szCs w:val="28"/>
        </w:rPr>
        <w:t>проставить дату</w:t>
      </w:r>
      <w:r w:rsidRPr="0090764D">
        <w:rPr>
          <w:rFonts w:ascii="Times New Roman" w:hAnsi="Times New Roman"/>
          <w:sz w:val="28"/>
          <w:szCs w:val="28"/>
        </w:rPr>
        <w:t xml:space="preserve">, рег. № </w:t>
      </w:r>
      <w:r>
        <w:rPr>
          <w:rFonts w:ascii="Times New Roman" w:hAnsi="Times New Roman"/>
          <w:b/>
          <w:color w:val="FF0000"/>
          <w:sz w:val="28"/>
          <w:szCs w:val="28"/>
        </w:rPr>
        <w:t>проставить номер</w:t>
      </w:r>
      <w:r w:rsidRPr="0090764D">
        <w:rPr>
          <w:rFonts w:ascii="Times New Roman" w:hAnsi="Times New Roman"/>
          <w:sz w:val="28"/>
          <w:szCs w:val="28"/>
        </w:rPr>
        <w:t>);</w:t>
      </w:r>
    </w:p>
    <w:p w:rsidR="00184483" w:rsidRPr="00E62BF0" w:rsidRDefault="00184483" w:rsidP="00184483">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184483" w:rsidRPr="00E62BF0" w:rsidRDefault="00184483" w:rsidP="0018448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351FB" w:rsidRDefault="001351FB"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84483" w:rsidRDefault="00184483"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Области</w:t>
      </w:r>
      <w:r w:rsidR="00894561" w:rsidRPr="00E62BF0">
        <w:rPr>
          <w:rFonts w:ascii="Times New Roman" w:hAnsi="Times New Roman" w:cs="Times New Roman"/>
          <w:sz w:val="28"/>
          <w:szCs w:val="28"/>
        </w:rPr>
        <w:t xml:space="preserve"> профессиональной деятельности выпускников: </w:t>
      </w:r>
      <w:r w:rsidR="00DF499A">
        <w:rPr>
          <w:rFonts w:ascii="Times New Roman" w:hAnsi="Times New Roman" w:cs="Times New Roman"/>
          <w:b/>
          <w:sz w:val="28"/>
          <w:szCs w:val="28"/>
        </w:rPr>
        <w:t>29</w:t>
      </w:r>
      <w:r w:rsidR="00894561" w:rsidRPr="00342191">
        <w:rPr>
          <w:rFonts w:ascii="Times New Roman" w:hAnsi="Times New Roman" w:cs="Times New Roman"/>
          <w:b/>
          <w:sz w:val="28"/>
          <w:szCs w:val="28"/>
        </w:rPr>
        <w:t xml:space="preserve"> </w:t>
      </w:r>
      <w:r w:rsidR="00DF499A">
        <w:rPr>
          <w:rFonts w:ascii="Times New Roman" w:hAnsi="Times New Roman" w:cs="Times New Roman"/>
          <w:b/>
          <w:sz w:val="28"/>
          <w:szCs w:val="28"/>
        </w:rPr>
        <w:t>Производство электрооборудования, электронного и оптического оборудования</w:t>
      </w:r>
      <w:r w:rsidR="00DF499A">
        <w:rPr>
          <w:rFonts w:ascii="Times New Roman" w:hAnsi="Times New Roman" w:cs="Times New Roman"/>
          <w:sz w:val="28"/>
          <w:szCs w:val="28"/>
        </w:rPr>
        <w:t xml:space="preserve">, </w:t>
      </w:r>
      <w:r w:rsidR="00DF499A">
        <w:rPr>
          <w:rFonts w:ascii="Times New Roman" w:hAnsi="Times New Roman" w:cs="Times New Roman"/>
          <w:b/>
          <w:sz w:val="28"/>
          <w:szCs w:val="28"/>
        </w:rPr>
        <w:t>40 Сквозные виды деятельности в промышленности</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1041CD" w:rsidRDefault="00894561" w:rsidP="00DF499A">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Pr>
          <w:p w:rsidR="00894561" w:rsidRPr="001041CD" w:rsidRDefault="00894561" w:rsidP="00DF499A">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DF499A" w:rsidRPr="00E62BF0" w:rsidTr="00DF499A">
        <w:trPr>
          <w:trHeight w:val="20"/>
        </w:trPr>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Выполнение сборки, монтажа и демонтажа электронных устройств и систем в соответствии с технической документацией</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ПМ.01. Выполнение сборки, монтажа и демонтажа электронных устройств и систем</w:t>
            </w:r>
          </w:p>
        </w:tc>
      </w:tr>
      <w:tr w:rsidR="00DF499A" w:rsidRPr="00E62BF0" w:rsidTr="00DF499A">
        <w:trPr>
          <w:trHeight w:val="20"/>
        </w:trPr>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Выполнение проектирования электронных устройств и систем</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ПМ.02. Выполнение проектирования электронных устройств и систем</w:t>
            </w:r>
          </w:p>
        </w:tc>
      </w:tr>
      <w:tr w:rsidR="00DF499A" w:rsidRPr="00E62BF0" w:rsidTr="00DF499A">
        <w:trPr>
          <w:trHeight w:val="20"/>
        </w:trPr>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Выполнение настройки, регулировки, диагностики, ремонта и испытаний параметров электронных устройств и систем различного типа</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ПМ.03. Выполнение настройки, регулировки, диагностики, ремонта и испытаний параметров электронных устройств и систем</w:t>
            </w:r>
          </w:p>
        </w:tc>
      </w:tr>
      <w:tr w:rsidR="00DF499A" w:rsidRPr="00E62BF0" w:rsidTr="00DF499A">
        <w:trPr>
          <w:trHeight w:val="20"/>
        </w:trPr>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Программирование встраиваемых систем с использованием интегрированных сред разработки</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ПМ.04. Программирование встраиваемых систем с использованием интегрированных сред разработки</w:t>
            </w:r>
          </w:p>
        </w:tc>
      </w:tr>
      <w:tr w:rsidR="00DF499A" w:rsidRPr="00E62BF0" w:rsidTr="00DF499A">
        <w:trPr>
          <w:trHeight w:val="20"/>
        </w:trPr>
        <w:tc>
          <w:tcPr>
            <w:tcW w:w="4732" w:type="dxa"/>
          </w:tcPr>
          <w:p w:rsidR="00DF499A" w:rsidRPr="00DF499A" w:rsidRDefault="00B45480" w:rsidP="00DF499A">
            <w:pPr>
              <w:jc w:val="both"/>
              <w:rPr>
                <w:rFonts w:ascii="Times New Roman" w:hAnsi="Times New Roman" w:cs="Times New Roman"/>
                <w:sz w:val="24"/>
                <w:szCs w:val="24"/>
              </w:rPr>
            </w:pPr>
            <w:r>
              <w:rPr>
                <w:rFonts w:ascii="Times New Roman" w:hAnsi="Times New Roman" w:cs="Times New Roman"/>
                <w:sz w:val="24"/>
                <w:szCs w:val="24"/>
              </w:rPr>
              <w:t xml:space="preserve">Выполнение </w:t>
            </w:r>
            <w:r w:rsidR="00DF499A" w:rsidRPr="00DF499A">
              <w:rPr>
                <w:rFonts w:ascii="Times New Roman" w:hAnsi="Times New Roman" w:cs="Times New Roman"/>
                <w:sz w:val="24"/>
                <w:szCs w:val="24"/>
              </w:rPr>
              <w:t>работ по одной или нескольким профессиям рабочих, должностям служащих</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 xml:space="preserve">ПМ.05. Выполнение работ по профессии рабочего </w:t>
            </w:r>
            <w:r>
              <w:rPr>
                <w:rFonts w:ascii="Times New Roman" w:hAnsi="Times New Roman" w:cs="Times New Roman"/>
                <w:sz w:val="24"/>
                <w:szCs w:val="24"/>
              </w:rPr>
              <w:t>«</w:t>
            </w:r>
            <w:r w:rsidRPr="00DF499A">
              <w:rPr>
                <w:rFonts w:ascii="Times New Roman" w:hAnsi="Times New Roman" w:cs="Times New Roman"/>
                <w:sz w:val="24"/>
                <w:szCs w:val="24"/>
              </w:rPr>
              <w:t>Наладчик технологического оборудования</w:t>
            </w:r>
            <w:r>
              <w:rPr>
                <w:rFonts w:ascii="Times New Roman" w:hAnsi="Times New Roman" w:cs="Times New Roman"/>
                <w:sz w:val="24"/>
                <w:szCs w:val="24"/>
              </w:rPr>
              <w:t>»</w:t>
            </w:r>
            <w:r w:rsidRPr="00DF499A">
              <w:rPr>
                <w:rFonts w:ascii="Times New Roman" w:hAnsi="Times New Roman" w:cs="Times New Roman"/>
                <w:sz w:val="24"/>
                <w:szCs w:val="24"/>
              </w:rPr>
              <w:t xml:space="preserve"> (электронная техника)</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83" w:type="dxa"/>
        <w:tblLayout w:type="fixed"/>
        <w:tblLook w:val="04A0" w:firstRow="1" w:lastRow="0" w:firstColumn="1" w:lastColumn="0" w:noHBand="0" w:noVBand="1"/>
      </w:tblPr>
      <w:tblGrid>
        <w:gridCol w:w="1384"/>
        <w:gridCol w:w="2693"/>
        <w:gridCol w:w="5406"/>
      </w:tblGrid>
      <w:tr w:rsidR="00DF499A" w:rsidRPr="00B63287" w:rsidTr="005260FD">
        <w:trPr>
          <w:trHeight w:val="20"/>
          <w:tblHeader/>
        </w:trPr>
        <w:tc>
          <w:tcPr>
            <w:tcW w:w="1384" w:type="dxa"/>
            <w:vAlign w:val="center"/>
          </w:tcPr>
          <w:p w:rsidR="00DF499A" w:rsidRPr="00E62BF0" w:rsidRDefault="00DF499A" w:rsidP="00DF499A">
            <w:pPr>
              <w:widowControl w:val="0"/>
              <w:jc w:val="center"/>
              <w:rPr>
                <w:rFonts w:ascii="Times New Roman" w:eastAsia="Times New Roman" w:hAnsi="Times New Roman" w:cs="Times New Roman"/>
                <w:sz w:val="20"/>
                <w:szCs w:val="20"/>
              </w:rPr>
            </w:pPr>
            <w:bookmarkStart w:id="2" w:name="sub_51"/>
            <w:r w:rsidRPr="00E62BF0">
              <w:rPr>
                <w:rFonts w:ascii="Times New Roman" w:eastAsia="Times New Roman" w:hAnsi="Times New Roman" w:cs="Times New Roman"/>
                <w:sz w:val="20"/>
                <w:szCs w:val="20"/>
              </w:rPr>
              <w:t>Код</w:t>
            </w:r>
          </w:p>
          <w:p w:rsidR="00DF499A" w:rsidRPr="00DF499A" w:rsidRDefault="00DF499A" w:rsidP="00DF499A">
            <w:pPr>
              <w:jc w:val="center"/>
              <w:rPr>
                <w:rFonts w:ascii="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2693" w:type="dxa"/>
            <w:vAlign w:val="center"/>
          </w:tcPr>
          <w:p w:rsidR="00DF499A" w:rsidRPr="00DF499A" w:rsidRDefault="00DF499A" w:rsidP="00DF499A">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Формулировка компетенции</w:t>
            </w:r>
          </w:p>
        </w:tc>
        <w:tc>
          <w:tcPr>
            <w:tcW w:w="5406" w:type="dxa"/>
            <w:vAlign w:val="center"/>
          </w:tcPr>
          <w:p w:rsidR="00DF499A" w:rsidRPr="00DF499A" w:rsidRDefault="00DF499A" w:rsidP="00DF499A">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Знания, умения</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01</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Выбирать способы решения задач профессиональной деятельности применитель</w:t>
            </w:r>
            <w:r>
              <w:rPr>
                <w:rFonts w:ascii="Times New Roman" w:hAnsi="Times New Roman" w:cs="Times New Roman"/>
                <w:sz w:val="20"/>
                <w:szCs w:val="20"/>
              </w:rPr>
              <w:t xml:space="preserve">но </w:t>
            </w:r>
            <w:r w:rsidRPr="00DF499A">
              <w:rPr>
                <w:rFonts w:ascii="Times New Roman" w:hAnsi="Times New Roman" w:cs="Times New Roman"/>
                <w:sz w:val="20"/>
                <w:szCs w:val="20"/>
              </w:rPr>
              <w:t>к различным контекстам</w:t>
            </w:r>
            <w:r>
              <w:rPr>
                <w:rFonts w:ascii="Times New Roman" w:hAnsi="Times New Roman" w:cs="Times New Roman"/>
                <w:sz w:val="20"/>
                <w:szCs w:val="20"/>
              </w:rPr>
              <w:t>.</w:t>
            </w: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Умения: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расп</w:t>
            </w:r>
            <w:r>
              <w:rPr>
                <w:rFonts w:ascii="Times New Roman" w:hAnsi="Times New Roman" w:cs="Times New Roman"/>
                <w:sz w:val="20"/>
                <w:szCs w:val="20"/>
              </w:rPr>
              <w:t xml:space="preserve">ознавать задачу и/или проблему </w:t>
            </w:r>
            <w:r w:rsidRPr="00DF499A">
              <w:rPr>
                <w:rFonts w:ascii="Times New Roman" w:hAnsi="Times New Roman" w:cs="Times New Roman"/>
                <w:sz w:val="20"/>
                <w:szCs w:val="20"/>
              </w:rPr>
              <w:t xml:space="preserve">в профессиональном и/или социальном контексте;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анализировать задачу и/или проблему и выделять её составные части;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этапы решения задачи;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выявлять и эффективно искать информацию, необходимую для решения задачи и/или проблемы;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составлять план действия; определять необходимые ресурсы;</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владе</w:t>
            </w:r>
            <w:r>
              <w:rPr>
                <w:rFonts w:ascii="Times New Roman" w:hAnsi="Times New Roman" w:cs="Times New Roman"/>
                <w:sz w:val="20"/>
                <w:szCs w:val="20"/>
              </w:rPr>
              <w:t xml:space="preserve">ть актуальными методами работы </w:t>
            </w:r>
            <w:r w:rsidRPr="00DF499A">
              <w:rPr>
                <w:rFonts w:ascii="Times New Roman" w:hAnsi="Times New Roman" w:cs="Times New Roman"/>
                <w:sz w:val="20"/>
                <w:szCs w:val="20"/>
              </w:rPr>
              <w:t xml:space="preserve">в профессиональной и смежных сферах;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реализовывать составленный план;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Знания: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актуальный профессиональный и социальный контекст, в котором приходится работать и жить;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основные источники информации и ресурсы для решения задач и проблем в профессиональном и/или социальном контексте;</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алгоритмы выпол</w:t>
            </w:r>
            <w:r>
              <w:rPr>
                <w:rFonts w:ascii="Times New Roman" w:hAnsi="Times New Roman" w:cs="Times New Roman"/>
                <w:sz w:val="20"/>
                <w:szCs w:val="20"/>
              </w:rPr>
              <w:t xml:space="preserve">нения работ в профессиональной и </w:t>
            </w:r>
            <w:r w:rsidRPr="00DF499A">
              <w:rPr>
                <w:rFonts w:ascii="Times New Roman" w:hAnsi="Times New Roman" w:cs="Times New Roman"/>
                <w:sz w:val="20"/>
                <w:szCs w:val="20"/>
              </w:rPr>
              <w:t xml:space="preserve">смежных областях;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методы работы </w:t>
            </w:r>
            <w:r w:rsidRPr="00DF499A">
              <w:rPr>
                <w:rFonts w:ascii="Times New Roman" w:hAnsi="Times New Roman" w:cs="Times New Roman"/>
                <w:sz w:val="20"/>
                <w:szCs w:val="20"/>
              </w:rPr>
              <w:t xml:space="preserve">в профессиональной и смежных сферах;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структуру плана для решения задач;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02</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 xml:space="preserve">Использовать современные средства поиска, анализа </w:t>
            </w:r>
            <w:r w:rsidRPr="00DF499A">
              <w:rPr>
                <w:rFonts w:ascii="Times New Roman" w:hAnsi="Times New Roman" w:cs="Times New Roman"/>
                <w:sz w:val="20"/>
                <w:szCs w:val="20"/>
              </w:rPr>
              <w:br/>
              <w:t>и интерпретации информации,</w:t>
            </w:r>
            <w:r>
              <w:rPr>
                <w:rFonts w:ascii="Times New Roman" w:hAnsi="Times New Roman" w:cs="Times New Roman"/>
                <w:sz w:val="20"/>
                <w:szCs w:val="20"/>
              </w:rPr>
              <w:t xml:space="preserve"> </w:t>
            </w:r>
            <w:r w:rsidRPr="00DF499A">
              <w:rPr>
                <w:rFonts w:ascii="Times New Roman" w:hAnsi="Times New Roman" w:cs="Times New Roman"/>
                <w:sz w:val="20"/>
                <w:szCs w:val="20"/>
              </w:rPr>
              <w:t>и информационные технологии для выполнения задач профессиональной деятельности</w:t>
            </w:r>
            <w:r>
              <w:rPr>
                <w:rFonts w:ascii="Times New Roman" w:hAnsi="Times New Roman" w:cs="Times New Roman"/>
                <w:sz w:val="20"/>
                <w:szCs w:val="20"/>
              </w:rPr>
              <w:t>.</w:t>
            </w: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Умения: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задачи для поиска информации;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необходимые источники информации;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планировать процесс поиска;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структурировать получаемую информацию;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выделять наиболее значимое в перечне информации;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оценивать практическую значимость результатов поиска;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оформлять результаты поиска, применять средства информационных технологий для решения профессиональных задач;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использовать современное программное обеспечение;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использовать различные цифровые средства для решения профессиональных задач</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Знания: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номенклатура информационных источников, применяемых в профессиональной деятельности;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приемы структурирования информации;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формат оформления результатов поиска информации, современные средства и устройства информатизации;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порядок их применения и программное обеспечение </w:t>
            </w:r>
            <w:r w:rsidRPr="00DF499A">
              <w:rPr>
                <w:rFonts w:ascii="Times New Roman" w:hAnsi="Times New Roman" w:cs="Times New Roman"/>
                <w:sz w:val="20"/>
                <w:szCs w:val="20"/>
              </w:rPr>
              <w:br/>
              <w:t>в профессиональной деятельности</w:t>
            </w:r>
            <w:r>
              <w:rPr>
                <w:rFonts w:ascii="Times New Roman" w:hAnsi="Times New Roman" w:cs="Times New Roman"/>
                <w:sz w:val="20"/>
                <w:szCs w:val="20"/>
              </w:rPr>
              <w:t xml:space="preserve">, в том числе </w:t>
            </w:r>
            <w:r w:rsidRPr="00DF499A">
              <w:rPr>
                <w:rFonts w:ascii="Times New Roman" w:hAnsi="Times New Roman" w:cs="Times New Roman"/>
                <w:sz w:val="20"/>
                <w:szCs w:val="20"/>
              </w:rPr>
              <w:t>с использованием цифровых средств</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03</w:t>
            </w:r>
          </w:p>
        </w:tc>
        <w:tc>
          <w:tcPr>
            <w:tcW w:w="2693" w:type="dxa"/>
            <w:vMerge w:val="restart"/>
          </w:tcPr>
          <w:p w:rsidR="00DC67A5" w:rsidRPr="00DF499A" w:rsidRDefault="00DF499A" w:rsidP="00DC67A5">
            <w:pPr>
              <w:jc w:val="both"/>
              <w:rPr>
                <w:rFonts w:ascii="Times New Roman" w:hAnsi="Times New Roman" w:cs="Times New Roman"/>
                <w:sz w:val="20"/>
                <w:szCs w:val="20"/>
              </w:rPr>
            </w:pPr>
            <w:r w:rsidRPr="00DF499A">
              <w:rPr>
                <w:rFonts w:ascii="Times New Roman" w:hAnsi="Times New Roman" w:cs="Times New Roman"/>
                <w:sz w:val="20"/>
                <w:szCs w:val="20"/>
              </w:rPr>
              <w:t xml:space="preserve">Планировать и реализовывать собственное профессиональное </w:t>
            </w:r>
            <w:r>
              <w:rPr>
                <w:rFonts w:ascii="Times New Roman" w:hAnsi="Times New Roman" w:cs="Times New Roman"/>
                <w:sz w:val="20"/>
                <w:szCs w:val="20"/>
              </w:rPr>
              <w:t xml:space="preserve">и личностное </w:t>
            </w:r>
            <w:r w:rsidRPr="00DF499A">
              <w:rPr>
                <w:rFonts w:ascii="Times New Roman" w:hAnsi="Times New Roman" w:cs="Times New Roman"/>
                <w:sz w:val="20"/>
                <w:szCs w:val="20"/>
              </w:rPr>
              <w:t>развитие, предпринимательскую деятель</w:t>
            </w:r>
            <w:r>
              <w:rPr>
                <w:rFonts w:ascii="Times New Roman" w:hAnsi="Times New Roman" w:cs="Times New Roman"/>
                <w:sz w:val="20"/>
                <w:szCs w:val="20"/>
              </w:rPr>
              <w:t xml:space="preserve">ность </w:t>
            </w:r>
            <w:r w:rsidRPr="00DF499A">
              <w:rPr>
                <w:rFonts w:ascii="Times New Roman" w:hAnsi="Times New Roman" w:cs="Times New Roman"/>
                <w:sz w:val="20"/>
                <w:szCs w:val="20"/>
              </w:rPr>
              <w:t xml:space="preserve">в профессиональной сфере, использовать знания по </w:t>
            </w:r>
            <w:r w:rsidR="00DC67A5">
              <w:rPr>
                <w:rFonts w:ascii="Times New Roman" w:hAnsi="Times New Roman" w:cs="Times New Roman"/>
                <w:sz w:val="20"/>
                <w:szCs w:val="20"/>
              </w:rPr>
              <w:t>правовой и ф</w:t>
            </w:r>
            <w:r w:rsidRPr="00DF499A">
              <w:rPr>
                <w:rFonts w:ascii="Times New Roman" w:hAnsi="Times New Roman" w:cs="Times New Roman"/>
                <w:sz w:val="20"/>
                <w:szCs w:val="20"/>
              </w:rPr>
              <w:t>инансовой грамотности в различных жизненных ситуациях</w:t>
            </w:r>
            <w:r>
              <w:rPr>
                <w:rFonts w:ascii="Times New Roman" w:hAnsi="Times New Roman" w:cs="Times New Roman"/>
                <w:sz w:val="20"/>
                <w:szCs w:val="20"/>
              </w:rPr>
              <w:t>.</w:t>
            </w: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Умения: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актуальность нормативно-правовой документации в профессиональной деятельности;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применять современную научную профессиональную терминологию;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и выстраивать траектории профессионального развития и самообразования;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выявлять достоинства и недостатки коммерческой идеи;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оформлять бизнес-план;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рассчитывать размеры выплат по процентным ставкам кредитования;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определять инвестиционную привлекательность коммерческих идей в рамках профессиональной деятельности;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презентовать бизнес-идею;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Знания: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содержание актуальной нормативно-правовой документации;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современная научная и профессиональная терминология;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возможные траектории профессионального развития и самообразования;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основы предпринимательской деятельности;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основы финансовой грамотности;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правила разработки бизнес-планов;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порядок выстраивания презентации;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кредитные банковские продукты</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04</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Эффективно взаимодействовать и работать в коллективе и команде</w:t>
            </w:r>
            <w:r>
              <w:rPr>
                <w:rFonts w:ascii="Times New Roman" w:hAnsi="Times New Roman" w:cs="Times New Roman"/>
                <w:sz w:val="20"/>
                <w:szCs w:val="20"/>
              </w:rPr>
              <w:t>.</w:t>
            </w: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Умения: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организовывать работу коллектива и команды;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DF499A" w:rsidRPr="00DF499A" w:rsidRDefault="00DF499A" w:rsidP="00DF499A">
            <w:pPr>
              <w:jc w:val="both"/>
              <w:rPr>
                <w:rFonts w:ascii="Times New Roman" w:hAnsi="Times New Roman" w:cs="Times New Roman"/>
                <w:b/>
                <w:sz w:val="20"/>
                <w:szCs w:val="20"/>
              </w:rPr>
            </w:pPr>
            <w:r w:rsidRPr="00DF499A">
              <w:rPr>
                <w:rFonts w:ascii="Times New Roman" w:hAnsi="Times New Roman" w:cs="Times New Roman"/>
                <w:b/>
                <w:sz w:val="20"/>
                <w:szCs w:val="20"/>
              </w:rPr>
              <w:t xml:space="preserve">Знания: </w:t>
            </w:r>
          </w:p>
          <w:p w:rsid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 xml:space="preserve">психологические основы деятельности коллектива, психологические особенности личности; </w:t>
            </w:r>
          </w:p>
          <w:p w:rsidR="00DF499A" w:rsidRPr="00DF499A" w:rsidRDefault="00DF499A"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Pr="00DF499A">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05</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w:t>
            </w:r>
            <w:r w:rsidR="0020069F">
              <w:rPr>
                <w:rFonts w:ascii="Times New Roman" w:hAnsi="Times New Roman" w:cs="Times New Roman"/>
                <w:sz w:val="20"/>
                <w:szCs w:val="20"/>
              </w:rPr>
              <w:t xml:space="preserve">ального </w:t>
            </w:r>
            <w:r w:rsidRPr="00DF499A">
              <w:rPr>
                <w:rFonts w:ascii="Times New Roman" w:hAnsi="Times New Roman" w:cs="Times New Roman"/>
                <w:sz w:val="20"/>
                <w:szCs w:val="20"/>
              </w:rPr>
              <w:t>и культурного контекста</w:t>
            </w:r>
            <w:r w:rsidR="0020069F">
              <w:rPr>
                <w:rFonts w:ascii="Times New Roman" w:hAnsi="Times New Roman" w:cs="Times New Roman"/>
                <w:sz w:val="20"/>
                <w:szCs w:val="20"/>
              </w:rPr>
              <w:t>.</w:t>
            </w: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Умения: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грамотно излагать свои мысли и оформлять документы по профессиональной</w:t>
            </w:r>
            <w:r>
              <w:rPr>
                <w:rFonts w:ascii="Times New Roman" w:hAnsi="Times New Roman" w:cs="Times New Roman"/>
                <w:sz w:val="20"/>
                <w:szCs w:val="20"/>
              </w:rPr>
              <w:t xml:space="preserve"> тематике на государственном языке, проявлять толерантность </w:t>
            </w:r>
            <w:r w:rsidR="00DF499A" w:rsidRPr="00DF499A">
              <w:rPr>
                <w:rFonts w:ascii="Times New Roman" w:hAnsi="Times New Roman" w:cs="Times New Roman"/>
                <w:sz w:val="20"/>
                <w:szCs w:val="20"/>
              </w:rPr>
              <w:t>в рабочем коллективе</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особенности социального и культурного контекста;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пра</w:t>
            </w:r>
            <w:r>
              <w:rPr>
                <w:rFonts w:ascii="Times New Roman" w:hAnsi="Times New Roman" w:cs="Times New Roman"/>
                <w:sz w:val="20"/>
                <w:szCs w:val="20"/>
              </w:rPr>
              <w:t xml:space="preserve">вила оформления документов </w:t>
            </w:r>
            <w:r w:rsidR="00DF499A" w:rsidRPr="00DF499A">
              <w:rPr>
                <w:rFonts w:ascii="Times New Roman" w:hAnsi="Times New Roman" w:cs="Times New Roman"/>
                <w:sz w:val="20"/>
                <w:szCs w:val="20"/>
              </w:rPr>
              <w:t>и построения устных сообщений</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06</w:t>
            </w:r>
          </w:p>
        </w:tc>
        <w:tc>
          <w:tcPr>
            <w:tcW w:w="2693" w:type="dxa"/>
            <w:vMerge w:val="restart"/>
          </w:tcPr>
          <w:p w:rsidR="00DC67A5" w:rsidRPr="00DF499A" w:rsidRDefault="00DF499A" w:rsidP="00DC67A5">
            <w:pPr>
              <w:jc w:val="both"/>
              <w:rPr>
                <w:rFonts w:ascii="Times New Roman" w:hAnsi="Times New Roman" w:cs="Times New Roman"/>
                <w:sz w:val="20"/>
                <w:szCs w:val="20"/>
              </w:rPr>
            </w:pPr>
            <w:r w:rsidRPr="00DF499A">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DC67A5">
              <w:rPr>
                <w:rFonts w:ascii="Times New Roman" w:hAnsi="Times New Roman" w:cs="Times New Roman"/>
                <w:sz w:val="20"/>
                <w:szCs w:val="20"/>
              </w:rPr>
              <w:t>российских духовно-нравственных</w:t>
            </w:r>
            <w:r w:rsidRPr="00DF499A">
              <w:rPr>
                <w:rFonts w:ascii="Times New Roman" w:hAnsi="Times New Roman" w:cs="Times New Roman"/>
                <w:sz w:val="20"/>
                <w:szCs w:val="20"/>
              </w:rPr>
              <w:t xml:space="preserve"> ценностей, в том числе с учетом гармонизации межнациональных </w:t>
            </w:r>
            <w:r w:rsidRPr="00DF499A">
              <w:rPr>
                <w:rFonts w:ascii="Times New Roman" w:hAnsi="Times New Roman" w:cs="Times New Roman"/>
                <w:sz w:val="20"/>
                <w:szCs w:val="20"/>
              </w:rPr>
              <w:br/>
              <w:t>и межрелигиозных отношений, применять стандарты антикоррупционного поведения</w:t>
            </w:r>
            <w:r w:rsidR="0020069F">
              <w:rPr>
                <w:rFonts w:ascii="Times New Roman" w:hAnsi="Times New Roman" w:cs="Times New Roman"/>
                <w:sz w:val="20"/>
                <w:szCs w:val="20"/>
              </w:rPr>
              <w:t>.</w:t>
            </w:r>
          </w:p>
        </w:tc>
        <w:tc>
          <w:tcPr>
            <w:tcW w:w="5406" w:type="dxa"/>
          </w:tcPr>
          <w:p w:rsidR="0020069F" w:rsidRDefault="00DF499A" w:rsidP="00DF499A">
            <w:pPr>
              <w:jc w:val="both"/>
              <w:rPr>
                <w:rFonts w:ascii="Times New Roman" w:hAnsi="Times New Roman" w:cs="Times New Roman"/>
                <w:sz w:val="20"/>
                <w:szCs w:val="20"/>
              </w:rPr>
            </w:pPr>
            <w:r w:rsidRPr="0020069F">
              <w:rPr>
                <w:rFonts w:ascii="Times New Roman" w:hAnsi="Times New Roman" w:cs="Times New Roman"/>
                <w:b/>
                <w:sz w:val="20"/>
                <w:szCs w:val="20"/>
              </w:rPr>
              <w:t>Умения:</w:t>
            </w:r>
            <w:r w:rsidRPr="00DF499A">
              <w:rPr>
                <w:rFonts w:ascii="Times New Roman" w:hAnsi="Times New Roman" w:cs="Times New Roman"/>
                <w:sz w:val="20"/>
                <w:szCs w:val="20"/>
              </w:rPr>
              <w:t xml:space="preserve">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описывать значимость своей специальности;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сущность гражданско-патриотической позиции, общечеловеческих ценностей;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значимость профессиональной деятельности по специальности;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стандарты антикоррупционно</w:t>
            </w:r>
            <w:r>
              <w:rPr>
                <w:rFonts w:ascii="Times New Roman" w:hAnsi="Times New Roman" w:cs="Times New Roman"/>
                <w:sz w:val="20"/>
                <w:szCs w:val="20"/>
              </w:rPr>
              <w:t xml:space="preserve">го поведения </w:t>
            </w:r>
            <w:r w:rsidR="00DF499A" w:rsidRPr="00DF499A">
              <w:rPr>
                <w:rFonts w:ascii="Times New Roman" w:hAnsi="Times New Roman" w:cs="Times New Roman"/>
                <w:sz w:val="20"/>
                <w:szCs w:val="20"/>
              </w:rPr>
              <w:t>и последствия его нарушения</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07</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20069F">
              <w:rPr>
                <w:rFonts w:ascii="Times New Roman" w:hAnsi="Times New Roman" w:cs="Times New Roman"/>
                <w:sz w:val="20"/>
                <w:szCs w:val="20"/>
              </w:rPr>
              <w:t>.</w:t>
            </w: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Умения: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соблюдать нормы экологической безопасности;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определять направления ресурсосбережения в рамках профессиональной деятельности по специальности</w:t>
            </w:r>
            <w:r>
              <w:rPr>
                <w:rFonts w:ascii="Times New Roman" w:hAnsi="Times New Roman" w:cs="Times New Roman"/>
                <w:sz w:val="20"/>
                <w:szCs w:val="20"/>
              </w:rPr>
              <w:t>;</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осуществлять ра</w:t>
            </w:r>
            <w:r>
              <w:rPr>
                <w:rFonts w:ascii="Times New Roman" w:hAnsi="Times New Roman" w:cs="Times New Roman"/>
                <w:sz w:val="20"/>
                <w:szCs w:val="20"/>
              </w:rPr>
              <w:t xml:space="preserve">боту </w:t>
            </w:r>
            <w:r w:rsidR="00DF499A" w:rsidRPr="00DF499A">
              <w:rPr>
                <w:rFonts w:ascii="Times New Roman" w:hAnsi="Times New Roman" w:cs="Times New Roman"/>
                <w:sz w:val="20"/>
                <w:szCs w:val="20"/>
              </w:rPr>
              <w:t xml:space="preserve">с соблюдением принципов бережливого производства;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организовывать профессиональную дея</w:t>
            </w:r>
            <w:r>
              <w:rPr>
                <w:rFonts w:ascii="Times New Roman" w:hAnsi="Times New Roman" w:cs="Times New Roman"/>
                <w:sz w:val="20"/>
                <w:szCs w:val="20"/>
              </w:rPr>
              <w:t xml:space="preserve">тельность </w:t>
            </w:r>
            <w:r w:rsidR="00DF499A" w:rsidRPr="00DF499A">
              <w:rPr>
                <w:rFonts w:ascii="Times New Roman" w:hAnsi="Times New Roman" w:cs="Times New Roman"/>
                <w:sz w:val="20"/>
                <w:szCs w:val="20"/>
              </w:rPr>
              <w:t>с учетом знаний об изменении климатических условий региона</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правила экологической безопасности при ведении профессиональной деятельности;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основные ресурсы, задействованные в профессиональной деятельности;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пути обеспечения ресурсосбережения;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принципы бережливого производства;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основные направления изменения климатических условий региона</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08</w:t>
            </w:r>
          </w:p>
        </w:tc>
        <w:tc>
          <w:tcPr>
            <w:tcW w:w="2693" w:type="dxa"/>
            <w:vMerge w:val="restart"/>
          </w:tcPr>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Использовать </w:t>
            </w:r>
            <w:r w:rsidR="00DF499A" w:rsidRPr="00DF499A">
              <w:rPr>
                <w:rFonts w:ascii="Times New Roman" w:hAnsi="Times New Roman" w:cs="Times New Roman"/>
                <w:sz w:val="20"/>
                <w:szCs w:val="20"/>
              </w:rPr>
              <w:t>средства физической куль</w:t>
            </w:r>
            <w:r>
              <w:rPr>
                <w:rFonts w:ascii="Times New Roman" w:hAnsi="Times New Roman" w:cs="Times New Roman"/>
                <w:sz w:val="20"/>
                <w:szCs w:val="20"/>
              </w:rPr>
              <w:t xml:space="preserve">туры </w:t>
            </w:r>
            <w:r w:rsidR="00DF499A" w:rsidRPr="00DF499A">
              <w:rPr>
                <w:rFonts w:ascii="Times New Roman" w:hAnsi="Times New Roman" w:cs="Times New Roman"/>
                <w:sz w:val="20"/>
                <w:szCs w:val="20"/>
              </w:rPr>
              <w:t>для со</w:t>
            </w:r>
            <w:r>
              <w:rPr>
                <w:rFonts w:ascii="Times New Roman" w:hAnsi="Times New Roman" w:cs="Times New Roman"/>
                <w:sz w:val="20"/>
                <w:szCs w:val="20"/>
              </w:rPr>
              <w:t xml:space="preserve">хранения и укрепления </w:t>
            </w:r>
            <w:r w:rsidR="00DF499A" w:rsidRPr="00DF499A">
              <w:rPr>
                <w:rFonts w:ascii="Times New Roman" w:hAnsi="Times New Roman" w:cs="Times New Roman"/>
                <w:sz w:val="20"/>
                <w:szCs w:val="20"/>
              </w:rPr>
              <w:t>здоровья в процессе профессиональной деятельно</w:t>
            </w:r>
            <w:r>
              <w:rPr>
                <w:rFonts w:ascii="Times New Roman" w:hAnsi="Times New Roman" w:cs="Times New Roman"/>
                <w:sz w:val="20"/>
                <w:szCs w:val="20"/>
              </w:rPr>
              <w:t xml:space="preserve">сти и поддержания необходимого </w:t>
            </w:r>
            <w:r w:rsidR="00DF499A" w:rsidRPr="00DF499A">
              <w:rPr>
                <w:rFonts w:ascii="Times New Roman" w:hAnsi="Times New Roman" w:cs="Times New Roman"/>
                <w:sz w:val="20"/>
                <w:szCs w:val="20"/>
              </w:rPr>
              <w:t>уровня физи</w:t>
            </w:r>
            <w:r>
              <w:rPr>
                <w:rFonts w:ascii="Times New Roman" w:hAnsi="Times New Roman" w:cs="Times New Roman"/>
                <w:sz w:val="20"/>
                <w:szCs w:val="20"/>
              </w:rPr>
              <w:t xml:space="preserve">ческой </w:t>
            </w:r>
            <w:r w:rsidR="00DF499A" w:rsidRPr="00DF499A">
              <w:rPr>
                <w:rFonts w:ascii="Times New Roman" w:hAnsi="Times New Roman" w:cs="Times New Roman"/>
                <w:sz w:val="20"/>
                <w:szCs w:val="20"/>
              </w:rPr>
              <w:t>подготовленности</w:t>
            </w:r>
            <w:r>
              <w:rPr>
                <w:rFonts w:ascii="Times New Roman" w:hAnsi="Times New Roman" w:cs="Times New Roman"/>
                <w:sz w:val="20"/>
                <w:szCs w:val="20"/>
              </w:rPr>
              <w:t>.</w:t>
            </w: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Умения: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применять рациональные приемы двигательных функций </w:t>
            </w:r>
            <w:r w:rsidR="00DF499A" w:rsidRPr="00DF499A">
              <w:rPr>
                <w:rFonts w:ascii="Times New Roman" w:hAnsi="Times New Roman" w:cs="Times New Roman"/>
                <w:sz w:val="20"/>
                <w:szCs w:val="20"/>
              </w:rPr>
              <w:br/>
              <w:t xml:space="preserve">в профессиональной деятельности;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роль физической культуры в общекультурном, профессиональном и социальном развитии человека;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основы здорового образа жизни;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условия профессиональной деятельности и зоны риска физического здоровья для специальности;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DF499A" w:rsidRPr="00B63287" w:rsidTr="0020069F">
        <w:trPr>
          <w:trHeight w:val="20"/>
        </w:trPr>
        <w:tc>
          <w:tcPr>
            <w:tcW w:w="1384"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ОК 09</w:t>
            </w:r>
          </w:p>
        </w:tc>
        <w:tc>
          <w:tcPr>
            <w:tcW w:w="2693" w:type="dxa"/>
            <w:vMerge w:val="restart"/>
          </w:tcPr>
          <w:p w:rsidR="00DF499A" w:rsidRPr="00DF499A" w:rsidRDefault="00DF499A" w:rsidP="00DF499A">
            <w:pPr>
              <w:jc w:val="both"/>
              <w:rPr>
                <w:rFonts w:ascii="Times New Roman" w:hAnsi="Times New Roman" w:cs="Times New Roman"/>
                <w:sz w:val="20"/>
                <w:szCs w:val="20"/>
              </w:rPr>
            </w:pPr>
            <w:r w:rsidRPr="00DF499A">
              <w:rPr>
                <w:rFonts w:ascii="Times New Roman" w:hAnsi="Times New Roman" w:cs="Times New Roman"/>
                <w:sz w:val="20"/>
                <w:szCs w:val="20"/>
              </w:rPr>
              <w:t>Пользоваться профессиональной докумен</w:t>
            </w:r>
            <w:r w:rsidR="0020069F">
              <w:rPr>
                <w:rFonts w:ascii="Times New Roman" w:hAnsi="Times New Roman" w:cs="Times New Roman"/>
                <w:sz w:val="20"/>
                <w:szCs w:val="20"/>
              </w:rPr>
              <w:t xml:space="preserve">тацией </w:t>
            </w:r>
            <w:r w:rsidR="0020069F">
              <w:rPr>
                <w:rFonts w:ascii="Times New Roman" w:hAnsi="Times New Roman" w:cs="Times New Roman"/>
                <w:sz w:val="20"/>
                <w:szCs w:val="20"/>
              </w:rPr>
              <w:br/>
              <w:t xml:space="preserve">на государственном </w:t>
            </w:r>
            <w:r w:rsidRPr="00DF499A">
              <w:rPr>
                <w:rFonts w:ascii="Times New Roman" w:hAnsi="Times New Roman" w:cs="Times New Roman"/>
                <w:sz w:val="20"/>
                <w:szCs w:val="20"/>
              </w:rPr>
              <w:t>и иностранном языках</w:t>
            </w:r>
            <w:r w:rsidR="0020069F">
              <w:rPr>
                <w:rFonts w:ascii="Times New Roman" w:hAnsi="Times New Roman" w:cs="Times New Roman"/>
                <w:sz w:val="20"/>
                <w:szCs w:val="20"/>
              </w:rPr>
              <w:t>.</w:t>
            </w: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Умения: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понимать общий смысл четко произнесенных высказываний на из</w:t>
            </w:r>
            <w:r>
              <w:rPr>
                <w:rFonts w:ascii="Times New Roman" w:hAnsi="Times New Roman" w:cs="Times New Roman"/>
                <w:sz w:val="20"/>
                <w:szCs w:val="20"/>
              </w:rPr>
              <w:t xml:space="preserve">вестные темы (профессиональные </w:t>
            </w:r>
            <w:r w:rsidR="00DF499A" w:rsidRPr="00DF499A">
              <w:rPr>
                <w:rFonts w:ascii="Times New Roman" w:hAnsi="Times New Roman" w:cs="Times New Roman"/>
                <w:sz w:val="20"/>
                <w:szCs w:val="20"/>
              </w:rPr>
              <w:t xml:space="preserve">и бытовые), понимать тексты на базовые профессиональные темы;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участвовать в диалогах на знакомые общие и профессиональные темы;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строить простые высказывания о себе и о своей профессиональной деятельности;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кратко обосновывать и объяснять свои действия (текущие и планируемые);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DF499A" w:rsidRPr="00B63287" w:rsidTr="0020069F">
        <w:trPr>
          <w:trHeight w:val="20"/>
        </w:trPr>
        <w:tc>
          <w:tcPr>
            <w:tcW w:w="1384" w:type="dxa"/>
            <w:vMerge/>
          </w:tcPr>
          <w:p w:rsidR="00DF499A" w:rsidRPr="00DF499A" w:rsidRDefault="00DF499A" w:rsidP="00DF499A">
            <w:pPr>
              <w:jc w:val="both"/>
              <w:rPr>
                <w:rFonts w:ascii="Times New Roman" w:hAnsi="Times New Roman" w:cs="Times New Roman"/>
                <w:sz w:val="20"/>
                <w:szCs w:val="20"/>
              </w:rPr>
            </w:pPr>
          </w:p>
        </w:tc>
        <w:tc>
          <w:tcPr>
            <w:tcW w:w="2693" w:type="dxa"/>
            <w:vMerge/>
          </w:tcPr>
          <w:p w:rsidR="00DF499A" w:rsidRPr="00DF499A" w:rsidRDefault="00DF499A" w:rsidP="00DF499A">
            <w:pPr>
              <w:jc w:val="both"/>
              <w:rPr>
                <w:rFonts w:ascii="Times New Roman" w:hAnsi="Times New Roman" w:cs="Times New Roman"/>
                <w:sz w:val="20"/>
                <w:szCs w:val="20"/>
              </w:rPr>
            </w:pPr>
          </w:p>
        </w:tc>
        <w:tc>
          <w:tcPr>
            <w:tcW w:w="5406" w:type="dxa"/>
          </w:tcPr>
          <w:p w:rsidR="0020069F" w:rsidRPr="0020069F" w:rsidRDefault="00DF499A" w:rsidP="00DF499A">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правила построения простых и сложных предложений на профессиональные темы;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основные общеупотребительные глаго</w:t>
            </w:r>
            <w:r>
              <w:rPr>
                <w:rFonts w:ascii="Times New Roman" w:hAnsi="Times New Roman" w:cs="Times New Roman"/>
                <w:sz w:val="20"/>
                <w:szCs w:val="20"/>
              </w:rPr>
              <w:t xml:space="preserve">лы (бытовая </w:t>
            </w:r>
            <w:r w:rsidR="00DF499A" w:rsidRPr="00DF499A">
              <w:rPr>
                <w:rFonts w:ascii="Times New Roman" w:hAnsi="Times New Roman" w:cs="Times New Roman"/>
                <w:sz w:val="20"/>
                <w:szCs w:val="20"/>
              </w:rPr>
              <w:t xml:space="preserve">и профессиональная лексика);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лексический минимум, относящийся к описанию предме</w:t>
            </w:r>
            <w:r>
              <w:rPr>
                <w:rFonts w:ascii="Times New Roman" w:hAnsi="Times New Roman" w:cs="Times New Roman"/>
                <w:sz w:val="20"/>
                <w:szCs w:val="20"/>
              </w:rPr>
              <w:t xml:space="preserve">тов, средств </w:t>
            </w:r>
            <w:r w:rsidR="00DF499A" w:rsidRPr="00DF499A">
              <w:rPr>
                <w:rFonts w:ascii="Times New Roman" w:hAnsi="Times New Roman" w:cs="Times New Roman"/>
                <w:sz w:val="20"/>
                <w:szCs w:val="20"/>
              </w:rPr>
              <w:t xml:space="preserve">и процессов профессиональной деятельности; </w:t>
            </w:r>
          </w:p>
          <w:p w:rsidR="0020069F"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 xml:space="preserve">особенности произношения; </w:t>
            </w:r>
          </w:p>
          <w:p w:rsidR="00DF499A" w:rsidRPr="00DF499A" w:rsidRDefault="0020069F" w:rsidP="00DF499A">
            <w:pPr>
              <w:jc w:val="both"/>
              <w:rPr>
                <w:rFonts w:ascii="Times New Roman" w:hAnsi="Times New Roman" w:cs="Times New Roman"/>
                <w:sz w:val="20"/>
                <w:szCs w:val="20"/>
              </w:rPr>
            </w:pPr>
            <w:r>
              <w:rPr>
                <w:rFonts w:ascii="Times New Roman" w:hAnsi="Times New Roman" w:cs="Times New Roman"/>
                <w:sz w:val="20"/>
                <w:szCs w:val="20"/>
              </w:rPr>
              <w:t xml:space="preserve">- </w:t>
            </w:r>
            <w:r w:rsidR="00DF499A" w:rsidRPr="00DF499A">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DF499A" w:rsidRDefault="00DF499A"/>
    <w:p w:rsidR="0077238F" w:rsidRDefault="00E140EC" w:rsidP="0077238F">
      <w:pPr>
        <w:spacing w:after="0" w:line="360" w:lineRule="auto"/>
        <w:ind w:firstLine="709"/>
        <w:jc w:val="both"/>
        <w:rPr>
          <w:rFonts w:ascii="Times New Roman" w:hAnsi="Times New Roman" w:cs="Times New Roman"/>
          <w:sz w:val="28"/>
          <w:szCs w:val="28"/>
        </w:rPr>
      </w:pPr>
      <w:bookmarkStart w:id="3" w:name="sub_1303"/>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5260FD" w:rsidRDefault="005260FD"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1"/>
        <w:gridCol w:w="2410"/>
        <w:gridCol w:w="5245"/>
      </w:tblGrid>
      <w:tr w:rsidR="00894561" w:rsidRPr="00E62BF0" w:rsidTr="0020069F">
        <w:trPr>
          <w:trHeight w:val="20"/>
          <w:tblHeader/>
        </w:trPr>
        <w:tc>
          <w:tcPr>
            <w:tcW w:w="1951" w:type="dxa"/>
          </w:tcPr>
          <w:bookmarkEnd w:id="3"/>
          <w:p w:rsidR="00894561" w:rsidRPr="00E62BF0" w:rsidRDefault="00894561" w:rsidP="0020069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Виды деятельности</w:t>
            </w:r>
          </w:p>
        </w:tc>
        <w:tc>
          <w:tcPr>
            <w:tcW w:w="2410" w:type="dxa"/>
          </w:tcPr>
          <w:p w:rsidR="00894561" w:rsidRPr="00E62BF0" w:rsidRDefault="00894561" w:rsidP="0020069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Код и наименование</w:t>
            </w:r>
          </w:p>
          <w:p w:rsidR="00894561" w:rsidRPr="00E62BF0" w:rsidRDefault="00894561" w:rsidP="0020069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5245" w:type="dxa"/>
          </w:tcPr>
          <w:p w:rsidR="00894561" w:rsidRPr="00E62BF0" w:rsidRDefault="00894561" w:rsidP="0020069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iCs/>
                <w:sz w:val="20"/>
                <w:szCs w:val="20"/>
              </w:rPr>
              <w:t>Показатели освоения компетенции</w:t>
            </w:r>
          </w:p>
        </w:tc>
      </w:tr>
      <w:tr w:rsidR="0020069F" w:rsidRPr="0020069F" w:rsidTr="0020069F">
        <w:trPr>
          <w:trHeight w:val="20"/>
        </w:trPr>
        <w:tc>
          <w:tcPr>
            <w:tcW w:w="1951"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Выполнение сборки, монтажа и демонтажа электронных устройств и систем в соответствии с технической </w:t>
            </w:r>
            <w:r w:rsidRPr="0020069F">
              <w:rPr>
                <w:rFonts w:ascii="Times New Roman" w:hAnsi="Times New Roman" w:cs="Times New Roman"/>
                <w:sz w:val="20"/>
                <w:szCs w:val="20"/>
              </w:rPr>
              <w:br/>
              <w:t>документацией</w:t>
            </w: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1.1. 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Практический опыт: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выбора технологического процесса сборки, монтажа и демонтажа электронных систем в соответствии с технической документацией и отраслевыми стандартами;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инструментов, приборов и оборудования для пайки к работе;</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использования персональной вычислительн</w:t>
            </w:r>
            <w:r>
              <w:rPr>
                <w:rFonts w:ascii="Times New Roman" w:hAnsi="Times New Roman" w:cs="Times New Roman"/>
                <w:sz w:val="20"/>
                <w:szCs w:val="20"/>
              </w:rPr>
              <w:t>ой</w:t>
            </w:r>
            <w:r w:rsidRPr="0020069F">
              <w:rPr>
                <w:rFonts w:ascii="Times New Roman" w:hAnsi="Times New Roman" w:cs="Times New Roman"/>
                <w:sz w:val="20"/>
                <w:szCs w:val="20"/>
              </w:rPr>
              <w:t xml:space="preserve"> техники для работы с конструкторской и технологической документацией в специализированном программном обеспечении;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 на соответствие их принципиальной схеме устройства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использовать техническую документацию при выполнении сборки, монтажа и демонтажа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приемку и проверку компонентов, поступивших для монтажа и сборки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выбирать и готовить оборудование, инструменты и приспособления, применяемые при монтаже и сборке электронных систем, в том числе аудиовизуальной техники</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требования ЕСКД, ЕСТД, необходимых отраслевых и международных стандартов;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нормативные требования по проведению технологических процессов сборки, монтажа и демонтажа различных видов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технические условия на сборку, монтаж и демонтаж различных видов электронных систем, в том числе аудиовизуальную технику;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технологические приемы сборки, монтажа и демонтажа различных видов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номенклатура электрорадиоэлементов: назначения, типы;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w:t>
            </w:r>
            <w:r>
              <w:rPr>
                <w:rFonts w:ascii="Times New Roman" w:hAnsi="Times New Roman" w:cs="Times New Roman"/>
                <w:sz w:val="20"/>
                <w:szCs w:val="20"/>
              </w:rPr>
              <w:t xml:space="preserve"> </w:t>
            </w:r>
            <w:r w:rsidRPr="0020069F">
              <w:rPr>
                <w:rFonts w:ascii="Times New Roman" w:hAnsi="Times New Roman" w:cs="Times New Roman"/>
                <w:sz w:val="20"/>
                <w:szCs w:val="20"/>
              </w:rPr>
              <w:t>типы и типоразмеры корпусов электрорадиоэлементов;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назначение и характеристики материалов, применяемых для пайки и установки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основы процесса пайки электрорадиоэлементов;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основы технологии монтажа электрорадиоэлементов в отверстия и технологии поверхностного монтажа;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устройство, принцип действия инструментов, приборов и оборудования для пайки, правила работы с ними;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устройство, принцип действия контрольно-измерительных приборов и оборудования для контроля качества пайки электрорадиоэлементов, правила работы с ними</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Pr>
                <w:rFonts w:ascii="Times New Roman" w:hAnsi="Times New Roman" w:cs="Times New Roman"/>
                <w:sz w:val="20"/>
                <w:szCs w:val="20"/>
              </w:rPr>
              <w:t xml:space="preserve">ПК 1.2. </w:t>
            </w:r>
            <w:r w:rsidRPr="0020069F">
              <w:rPr>
                <w:rFonts w:ascii="Times New Roman" w:hAnsi="Times New Roman" w:cs="Times New Roman"/>
                <w:sz w:val="20"/>
                <w:szCs w:val="20"/>
              </w:rPr>
              <w:t>Осуществлять сборку, монтаж и демонтаж элементов электронных блоков, устройств и 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сборки несущих конструкций второго уровня с низкой и высокой плотностью компоновок элементов, выполненных на основе устройств первого уровня, деталей и узлов;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пайки элементов электронных устройств с высокой плотностью компоновки, выполненных на основе изделий нулевого уровня;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монтажа проводов, кабелей и жгутов в электронных устройствах конструктивной сложности второго уровня;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герметизации электронных устройств на основе несущих конструкций второго уровня с низкой и высокой плотностью компоновок устройств первого уровня, деталей и узлов;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контроля качества сборки несущих конструкций первого уровня с низкой плотностью компоновки элементов, выполненных на основе изделий нулевого уровня</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использовать различные технологии монтажа компонентов на печатные платы;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осуществлять сборку электронных систем, устройств и блоков в соответствии с технологической документацией;</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осуществлять контроль качества сборки, монтажа и демонтажа электронных систем, с применением измерительных приборов и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использовать приспособления и оборудование для герметизации компаундом;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подготавливать компаунд к заливке элементов несущих конструкций первого уровня с низкой плотностью компоновки;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соблюдать правила техники безопасности при выполнении сборки, монтажа и демонтажа электронных систем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терминология и правила чтения конструкторской и технологической документации;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требования к организации рабочего места в соответствии с необходимыми отраслевыми стандартами;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последовательность выполнения сборки электронных устройств конструктивной сложности первого и второго уровней;</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виды дефектов при сборке несущих конструкций первого и второго уровней;</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основные технические требования, предъявляемые к герметизируемым электронным устройствам на основе несущих конструкций первого уровня </w:t>
            </w:r>
            <w:r w:rsidRPr="0020069F">
              <w:rPr>
                <w:rFonts w:ascii="Times New Roman" w:hAnsi="Times New Roman" w:cs="Times New Roman"/>
                <w:sz w:val="20"/>
                <w:szCs w:val="20"/>
              </w:rPr>
              <w:br/>
              <w:t>с низкой плотностью компоновки изделий нулевого уровня;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последовательность выполнения работ по герметизации компаундом элементов электронных устройств на основе несущих конструкций первого уровня;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защитные материалы и способы их нанесения на элементы электронных устройств на основе несущих конструкций первого уровня;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правила и нормы охраны труда, охраны окружающей среды и пожарной безопасности</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Pr>
                <w:rFonts w:ascii="Times New Roman" w:hAnsi="Times New Roman" w:cs="Times New Roman"/>
                <w:sz w:val="20"/>
                <w:szCs w:val="20"/>
              </w:rPr>
              <w:t xml:space="preserve">ПК 1.3. </w:t>
            </w:r>
            <w:r w:rsidRPr="0020069F">
              <w:rPr>
                <w:rFonts w:ascii="Times New Roman" w:hAnsi="Times New Roman" w:cs="Times New Roman"/>
                <w:sz w:val="20"/>
                <w:szCs w:val="20"/>
              </w:rPr>
              <w:t>Эксплуатировать автоматизирован</w:t>
            </w:r>
            <w:r>
              <w:rPr>
                <w:rFonts w:ascii="Times New Roman" w:hAnsi="Times New Roman" w:cs="Times New Roman"/>
                <w:sz w:val="20"/>
                <w:szCs w:val="20"/>
              </w:rPr>
              <w:t xml:space="preserve">ное </w:t>
            </w:r>
            <w:r w:rsidRPr="0020069F">
              <w:rPr>
                <w:rFonts w:ascii="Times New Roman" w:hAnsi="Times New Roman" w:cs="Times New Roman"/>
                <w:sz w:val="20"/>
                <w:szCs w:val="20"/>
              </w:rPr>
              <w:t>оборудование для сборки и монтажа электронных блоков, устройств и 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паяльной пасты/клея и установки приспособлений на автоматизированное оборудование нанесения паяльной пасты/клея на платы;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нанесения паяльной пасты/клея на печатную плату;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w:t>
            </w:r>
            <w:r>
              <w:rPr>
                <w:rFonts w:ascii="Times New Roman" w:hAnsi="Times New Roman" w:cs="Times New Roman"/>
                <w:sz w:val="20"/>
                <w:szCs w:val="20"/>
              </w:rPr>
              <w:t xml:space="preserve"> </w:t>
            </w:r>
            <w:r w:rsidRPr="0020069F">
              <w:rPr>
                <w:rFonts w:ascii="Times New Roman" w:hAnsi="Times New Roman" w:cs="Times New Roman"/>
                <w:sz w:val="20"/>
                <w:szCs w:val="20"/>
              </w:rPr>
              <w:t>контроля нанесения паяльной пасты/клея на печатную плату;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и загрузки плат в автоматическое оборудование монтажа электронных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проверки компонентов в групповой упаковке для загрузки в автоматическое оборудование монтажа электронных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заправки лент групповой упаковки с компонентами в питатели или приспособления для забора компонентов </w:t>
            </w:r>
            <w:r w:rsidRPr="0020069F">
              <w:rPr>
                <w:rFonts w:ascii="Times New Roman" w:hAnsi="Times New Roman" w:cs="Times New Roman"/>
                <w:sz w:val="20"/>
                <w:szCs w:val="20"/>
              </w:rPr>
              <w:br/>
              <w:t>и установки питателей в автоматическое оборудование монтажа электронных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первичной настройки систем технического зрения автоматического оборудования монтажа электронных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проверки качества установки компонентов перед процессом оплавления припоя;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выбора режимов оплавления исходя из требований технологического процесса сборки электронных модулей и сборок;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проверки пайки компонентов после процесса оплавления</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выбирать и настраивать технологическое оснащение и оборудование к выполнению задания;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осуществлять наладку основных видов автоматического и автоматизированного технологического оборудования для сборки и монтажа;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операции по нанесению паяльной пасты/клея на печатную плату;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проверку качества нанесения паяльной пасты/клея на печатную плату;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операции по установке на печатную плату компонентов на автоматическом оборудовании;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проверку качества и правильности установки компонентов;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операцию по оплавлению паяльной пасты;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операции по отмывке печатной платы</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устройство и принцип работы автоматической линии пайки электрорадиоэлементов на печатных платах;</w:t>
            </w:r>
          </w:p>
          <w:p w:rsid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классификация основных дефектов, возникающих при нанесении паяльной пасты/клея, установке компонентов и оплавления паяльной пасты;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требования технологического процесса по подготовке к пайке электрорадиоэлементов;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нормативные требования по проведению сборки и монтажа на автоматических линиях;</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основные методы и способы, применяемые для организации автоматического монтажа, их достоинства и недостатки;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основные операции автоматического монтажа;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назначение, технические характеристики, конструктивные особенности, принципы работы и правила эксплуатации используемого оборудования;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особенности безопасных приемов работы на рабочем месте по видам деятельности;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ресурсо- и энергосберегающие технологии в производстве радиоэлектронной техники</w:t>
            </w:r>
            <w:r>
              <w:rPr>
                <w:rFonts w:ascii="Times New Roman" w:hAnsi="Times New Roman" w:cs="Times New Roman"/>
                <w:sz w:val="20"/>
                <w:szCs w:val="20"/>
              </w:rPr>
              <w:t>.</w:t>
            </w:r>
          </w:p>
        </w:tc>
      </w:tr>
      <w:tr w:rsidR="0020069F" w:rsidRPr="0020069F" w:rsidTr="0020069F">
        <w:trPr>
          <w:trHeight w:val="20"/>
        </w:trPr>
        <w:tc>
          <w:tcPr>
            <w:tcW w:w="1951"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Выполнение проектирования электронных устройств и систем</w:t>
            </w: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2.1. Составлять электрические схемы, проводить расчеты и анализ параметров электронных блоков, устройств и систем различного типа с применением специализированного программного обеспечения в соответствии с техническим заданием</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Практический опыт: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расчета, подбора элементов и проверки их производственного статуса;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моделирования электронных схем на соответствие требованиям технического задания;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выходной конструкторской документации по итогам анализа и расчетов;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выполнения расчетов электрических величин, в том числе с применением специализированного программного обеспечения</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радиотехнические расчеты параметров и электрических величин различных электрических и электронных схем;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анализировать результаты расчетов параметров и электрических величин различных электрических и электронных схем;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проектировать аналоговые и цифровые электрические схемы малой и средней степени сложности;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применять программные средства компьютерного моделирования и САПР для проектирования и анализа разрабатываемых электрических схем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Знания: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основные принципы работы радиоэлектронных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основы схемотехники аналоговых и цифровых интегральных схем;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УГО цифровых и аналоговых компонентов и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основные методы расчетов аналоговых и цифровых электрических схем малой и средней степени сложности;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программные средства компьютерного моделирования и САПР для проектирования и анализа разрабатываемых электрических схем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2.2. Выполнять проектирование электрических схем и печатных плат с использованием компьютерного моделирования</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применения требований нормативно-технической документации при разработке цифровых и аналоговых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выполнения компьютерного моделирования электронных схем малой и средней сложности;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проектирования печатных плат в САПР;</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конструкторской и технологической документации для изготовления печатных плат</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выбирать конструкцию печатной платы в соответствии с техническим заданием;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применять программные средства компьютерного проектирования и САПР для разработки печатных плат;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подготавливать проектно-конструкторскую и технологическую документацию электронных систем малой и средней степени сложности на основе печатных плат</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принципы построения различных вариантов электронных схем и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основные этапы проектирования цифровых и аналоговых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конструкции печатных плат и их характеристики;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технологические требования к печатным платам;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основные этапы производства печатных плат;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виды и назначение конструкторской и технологической документации для изготовления печатных плат;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программные средства компьютерного проектирования и САПР для разработки печатных плат</w:t>
            </w:r>
            <w:r>
              <w:rPr>
                <w:rFonts w:ascii="Times New Roman" w:hAnsi="Times New Roman" w:cs="Times New Roman"/>
                <w:sz w:val="20"/>
                <w:szCs w:val="20"/>
              </w:rPr>
              <w:t>.</w:t>
            </w:r>
          </w:p>
        </w:tc>
      </w:tr>
      <w:tr w:rsidR="0020069F" w:rsidRPr="0020069F" w:rsidTr="0020069F">
        <w:trPr>
          <w:trHeight w:val="20"/>
        </w:trPr>
        <w:tc>
          <w:tcPr>
            <w:tcW w:w="1951"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Выполнение настройки, регулировки, диагностики, ремонта и испытаний параметров электронных устройств и систем различного типа</w:t>
            </w:r>
          </w:p>
        </w:tc>
        <w:tc>
          <w:tcPr>
            <w:tcW w:w="2410" w:type="dxa"/>
            <w:vMerge w:val="restart"/>
          </w:tcPr>
          <w:p w:rsidR="0020069F" w:rsidRPr="0020069F" w:rsidRDefault="0020069F" w:rsidP="0020069F">
            <w:pPr>
              <w:jc w:val="both"/>
              <w:rPr>
                <w:rFonts w:ascii="Times New Roman" w:hAnsi="Times New Roman" w:cs="Times New Roman"/>
                <w:sz w:val="20"/>
                <w:szCs w:val="20"/>
              </w:rPr>
            </w:pPr>
            <w:r>
              <w:rPr>
                <w:rFonts w:ascii="Times New Roman" w:hAnsi="Times New Roman" w:cs="Times New Roman"/>
                <w:sz w:val="20"/>
                <w:szCs w:val="20"/>
              </w:rPr>
              <w:t xml:space="preserve">ПК 3.1. Составлять </w:t>
            </w:r>
            <w:r w:rsidRPr="0020069F">
              <w:rPr>
                <w:rFonts w:ascii="Times New Roman" w:hAnsi="Times New Roman" w:cs="Times New Roman"/>
                <w:sz w:val="20"/>
                <w:szCs w:val="20"/>
              </w:rPr>
              <w:t>и использовать алгоритмы диагностики работоспособности электронных устройств и 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Практический опыт: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программы измерения параметров, диагностики электронных систем, в том числе аудиовизуальных устройств;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к диагностике простых радиоэлектронных ячеек, функциональных узлов приборов, электронных устройств и систем различного типа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читать схемы различных устройств аналоговой и цифровой электронной техники, их отдельных узлов и блоков;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выбирать и готовить оборудование, инструменты и приспособления, применяемые при выполнении измерений, проведении диагностики параметров электронных систем, в том числе аудиовизуальной техники;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использовать измерительное, тестовое и диагностическое оборудование для выполнения измерений, проведения диагностики параметров электронных систем, в том числе аудиовизуальной техники</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Знания: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назначение, виды, последовательность проведения диагностических работ;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основные виды неисправностей электронных устройств и систем различного типа;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методы и средства измерения электрических параметров и характеристик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виды и порядок оформления технической документации</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3.2. Проводить стандартные и сертификационные испытания электрон</w:t>
            </w:r>
            <w:r>
              <w:rPr>
                <w:rFonts w:ascii="Times New Roman" w:hAnsi="Times New Roman" w:cs="Times New Roman"/>
                <w:sz w:val="20"/>
                <w:szCs w:val="20"/>
              </w:rPr>
              <w:t xml:space="preserve">ных устройств и </w:t>
            </w:r>
            <w:r w:rsidRPr="0020069F">
              <w:rPr>
                <w:rFonts w:ascii="Times New Roman" w:hAnsi="Times New Roman" w:cs="Times New Roman"/>
                <w:sz w:val="20"/>
                <w:szCs w:val="20"/>
              </w:rPr>
              <w:t>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подготовки рабочих мест для проведения стандартных и сертификационных испытаний устройств, блоков и приборов;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проведения стандартных и сертификационных испытаний устройств, блоков и приборов;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оформления результатов стандартных и сертификационных испытаний электронных устройств и систем различного типа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собирать испытательные схемы;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измерения и проводить испытания, подтверждающие качество конкретного устройства и установление соответствия его показателей, характеристик и свойств заявленному стандарту (или другому нормативному документу);</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проводить анализ и применять результаты испытаний для составления отчетной документации;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оформлять документацию по результатам измерений и испытаний электронных устройств и систем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нормативные правовые акты, локальные нормативные акты и техническая документация, относящиеся к деятельности по стандартным и сертификационным испытаниям электронных устройств и систем различного типа;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назначение, устройство, принцип действия автоматических средств измерения и контрольно-измерительного оборудования;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методики проведения испытаний узлов и блоков электронных систем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3.3. Осуществлять настройку, регулировку, техническое обслуживание и ремонт электронных устройств и систем различного типа</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регулировки и проверки работоспособности простых радиоэлектронных ячеек и функциональных узлов приборов, электронных устройств и систем различного типа;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проведения технического обслуживания электронных устройств и систем различного типа;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выполнения ремонта и приемки после ремонта электронных устройств и систем различного типа;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составления отчетной документации по результатам регулировки, проверки работоспособности, технического обслуживания и ремонта электронных устройств и систем различного типа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читать конструкторскую и технологическую документацию;</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соблюдать правила техники безопасности при выполнении измерений, проведение настройки и регулировки параметров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ремонт и техническое обслуживание различных видов электронных систем, в том числе аудиовизуальной техники;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проводить анализ и применять результаты измерений для ремонта и технического обслуживания различных видов электронных систем, в том числе аудиовизуальной техники;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подготавливать документацию по результатам проверки работоспособности электронных устройств и систем различного типа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Знания: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измерительное, тестовое и диагностическое оборудование для выполнения измерений, проведения настройки и регулировки параметров электронных систем, в том числе аудиовизуальной техники;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правила эксплуатации измерительного, тестового и диагностического оборудования для выполнения измерений, проведения настройки и регулировки параметров электронных систем, в том числе аудиовизуальной техники;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порядок выполнения периодического технического осмотра и ремонта электронных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правила оформления технической документации по результатам проверки работоспособности и проведению технического обслуживания и ремонта;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требования охраны труда, пожарной, промышленной, экологической безопасности и электробезопасности</w:t>
            </w:r>
            <w:r>
              <w:rPr>
                <w:rFonts w:ascii="Times New Roman" w:hAnsi="Times New Roman" w:cs="Times New Roman"/>
                <w:sz w:val="20"/>
                <w:szCs w:val="20"/>
              </w:rPr>
              <w:t>.</w:t>
            </w:r>
          </w:p>
        </w:tc>
      </w:tr>
      <w:tr w:rsidR="0020069F" w:rsidRPr="0020069F" w:rsidTr="0020069F">
        <w:trPr>
          <w:trHeight w:val="20"/>
        </w:trPr>
        <w:tc>
          <w:tcPr>
            <w:tcW w:w="1951"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Программирование</w:t>
            </w:r>
            <w:r>
              <w:rPr>
                <w:rFonts w:ascii="Times New Roman" w:hAnsi="Times New Roman" w:cs="Times New Roman"/>
                <w:sz w:val="20"/>
                <w:szCs w:val="20"/>
              </w:rPr>
              <w:t xml:space="preserve"> </w:t>
            </w:r>
            <w:r w:rsidRPr="0020069F">
              <w:rPr>
                <w:rFonts w:ascii="Times New Roman" w:hAnsi="Times New Roman" w:cs="Times New Roman"/>
                <w:sz w:val="20"/>
                <w:szCs w:val="20"/>
              </w:rPr>
              <w:t>встраиваемых систем с использованием интегрированных сред разработки</w:t>
            </w: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4.1. Составлять алгоритмы и структуру программного кода для микропроцессорных систем</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Практический опыт: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формализации и алгоритмизации поставленных задач;</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написания программного кода с использованием языков программирования, определения и манипулирования данными;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оформления программного кода в соответствии с установленными требованиями;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проверки и отладки программного кода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составлять программы на языке программирования для встраиваемых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применять стандартные алгоритмы и конструкции языка программирования;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выбирать микроконтроллер для конкретной задачи встраиваемой системы;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выполнять требования технического задания по программированию встраиваемых систем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Знания: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базовая функциональная схема микропроцессорной системы;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назначение и принцип действия составных блоков МПС;</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режимы работы МПС;</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способы организации связи МПС с внешней средой (исполнительными устройствами);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структура типовой системы управления (микроконтроллер);</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организация микроконтроллерных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состав микроконтроллера, назначение его функциональных блоков;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синтаксис и основные конструкции языка программирования для встраиваемой системы;</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структура типовой встраиваемой системы на базе микроконтроллера и организации таких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особенности программирования встраиваемых систем реального времени;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методы программной реализации типовых функций управления;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классификация, общие принципы построения и физические основ работы периферийных модулей встраиваемых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способы подключения стандартных и нестандартных программных библиотек при разработке программного кода</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val="restart"/>
          </w:tcPr>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ПК 4.2. Проектировать и программиро</w:t>
            </w:r>
            <w:r>
              <w:rPr>
                <w:rFonts w:ascii="Times New Roman" w:hAnsi="Times New Roman" w:cs="Times New Roman"/>
                <w:sz w:val="20"/>
                <w:szCs w:val="20"/>
              </w:rPr>
              <w:t xml:space="preserve">вать </w:t>
            </w:r>
            <w:r w:rsidRPr="0020069F">
              <w:rPr>
                <w:rFonts w:ascii="Times New Roman" w:hAnsi="Times New Roman" w:cs="Times New Roman"/>
                <w:sz w:val="20"/>
                <w:szCs w:val="20"/>
              </w:rPr>
              <w:t>встраиваемые системы и интерфейсы оборудования с использованием языков программирования</w:t>
            </w:r>
            <w:r>
              <w:rPr>
                <w:rFonts w:ascii="Times New Roman" w:hAnsi="Times New Roman" w:cs="Times New Roman"/>
                <w:sz w:val="20"/>
                <w:szCs w:val="20"/>
              </w:rPr>
              <w:t>.</w:t>
            </w: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Практический опыт: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разработки процедур проверки работоспособности и измерения характеристик программного обеспечения;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разработки тестовых наборов данных;</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проверки работоспособности программного обеспечения;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рефакторинга и оптимизации программного кода;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исправления дефектов, зафиксированных в базе данных дефектов</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Умения:</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создавать и отлаживать программы реального времени средствами программной эмуляции и на аппаратных макетах;</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находить ошибки в программном коде для встраиваемой системы и оценивать степень их критичности;</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производить тестирование и отладку встраиваемых систем на базе микроконтроллеров;</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выявлять причины неисправностей периферийных модулей встраиваемых систем</w:t>
            </w:r>
            <w:r>
              <w:rPr>
                <w:rFonts w:ascii="Times New Roman" w:hAnsi="Times New Roman" w:cs="Times New Roman"/>
                <w:sz w:val="20"/>
                <w:szCs w:val="20"/>
              </w:rPr>
              <w:t>.</w:t>
            </w:r>
          </w:p>
        </w:tc>
      </w:tr>
      <w:tr w:rsidR="0020069F" w:rsidRPr="0020069F" w:rsidTr="0020069F">
        <w:trPr>
          <w:trHeight w:val="20"/>
        </w:trPr>
        <w:tc>
          <w:tcPr>
            <w:tcW w:w="1951" w:type="dxa"/>
            <w:vMerge/>
          </w:tcPr>
          <w:p w:rsidR="0020069F" w:rsidRPr="0020069F" w:rsidRDefault="0020069F" w:rsidP="0020069F">
            <w:pPr>
              <w:jc w:val="both"/>
              <w:rPr>
                <w:rFonts w:ascii="Times New Roman" w:hAnsi="Times New Roman" w:cs="Times New Roman"/>
                <w:sz w:val="20"/>
                <w:szCs w:val="20"/>
              </w:rPr>
            </w:pPr>
          </w:p>
        </w:tc>
        <w:tc>
          <w:tcPr>
            <w:tcW w:w="2410" w:type="dxa"/>
            <w:vMerge/>
          </w:tcPr>
          <w:p w:rsidR="0020069F" w:rsidRPr="0020069F" w:rsidRDefault="0020069F" w:rsidP="0020069F">
            <w:pPr>
              <w:jc w:val="both"/>
              <w:rPr>
                <w:rFonts w:ascii="Times New Roman" w:hAnsi="Times New Roman" w:cs="Times New Roman"/>
                <w:sz w:val="20"/>
                <w:szCs w:val="20"/>
              </w:rPr>
            </w:pPr>
          </w:p>
        </w:tc>
        <w:tc>
          <w:tcPr>
            <w:tcW w:w="5245" w:type="dxa"/>
          </w:tcPr>
          <w:p w:rsidR="0020069F" w:rsidRPr="0020069F" w:rsidRDefault="0020069F" w:rsidP="0020069F">
            <w:pPr>
              <w:jc w:val="both"/>
              <w:rPr>
                <w:rFonts w:ascii="Times New Roman" w:hAnsi="Times New Roman" w:cs="Times New Roman"/>
                <w:b/>
                <w:sz w:val="20"/>
                <w:szCs w:val="20"/>
              </w:rPr>
            </w:pPr>
            <w:r w:rsidRPr="0020069F">
              <w:rPr>
                <w:rFonts w:ascii="Times New Roman" w:hAnsi="Times New Roman" w:cs="Times New Roman"/>
                <w:b/>
                <w:sz w:val="20"/>
                <w:szCs w:val="20"/>
              </w:rPr>
              <w:t xml:space="preserve">Знания: </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базовая функциональная схема встраиваемых систем на базе микроконтроллера;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виды и назначение программного обеспечения для разработки программного обеспечения для встраиваемых систем – интегрированных сред разработки (IDE);</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методы тестирования и способы отладки встраиваемых систем;</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причины неисправностей и возможных сбоев программного кода;</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xml:space="preserve">- способы информационного взаимодействия различных устройств встраиваемых систем через проводные </w:t>
            </w:r>
            <w:r w:rsidRPr="0020069F">
              <w:rPr>
                <w:rFonts w:ascii="Times New Roman" w:hAnsi="Times New Roman" w:cs="Times New Roman"/>
                <w:sz w:val="20"/>
                <w:szCs w:val="20"/>
              </w:rPr>
              <w:br/>
              <w:t>и беспроводные каналы связи, в том числе сеть Интернет;</w:t>
            </w:r>
          </w:p>
          <w:p w:rsidR="0020069F" w:rsidRPr="0020069F" w:rsidRDefault="0020069F" w:rsidP="0020069F">
            <w:pPr>
              <w:jc w:val="both"/>
              <w:rPr>
                <w:rFonts w:ascii="Times New Roman" w:hAnsi="Times New Roman" w:cs="Times New Roman"/>
                <w:sz w:val="20"/>
                <w:szCs w:val="20"/>
              </w:rPr>
            </w:pPr>
            <w:r w:rsidRPr="0020069F">
              <w:rPr>
                <w:rFonts w:ascii="Times New Roman" w:hAnsi="Times New Roman" w:cs="Times New Roman"/>
                <w:sz w:val="20"/>
                <w:szCs w:val="20"/>
              </w:rPr>
              <w:t>- общее состояние производства и тенденции использования встраиваемых систем</w:t>
            </w:r>
            <w:r>
              <w:rPr>
                <w:rFonts w:ascii="Times New Roman" w:hAnsi="Times New Roman" w:cs="Times New Roman"/>
                <w:sz w:val="20"/>
                <w:szCs w:val="20"/>
              </w:rPr>
              <w:t>.</w:t>
            </w:r>
          </w:p>
        </w:tc>
      </w:tr>
      <w:tr w:rsidR="00B45480" w:rsidRPr="0020069F" w:rsidTr="0020069F">
        <w:trPr>
          <w:trHeight w:val="20"/>
        </w:trPr>
        <w:tc>
          <w:tcPr>
            <w:tcW w:w="1951" w:type="dxa"/>
            <w:vMerge w:val="restart"/>
          </w:tcPr>
          <w:p w:rsidR="00B45480" w:rsidRPr="00B45480" w:rsidRDefault="00B45480" w:rsidP="0020069F">
            <w:pPr>
              <w:jc w:val="both"/>
              <w:rPr>
                <w:rFonts w:ascii="Times New Roman" w:hAnsi="Times New Roman" w:cs="Times New Roman"/>
                <w:sz w:val="20"/>
                <w:szCs w:val="20"/>
              </w:rPr>
            </w:pPr>
            <w:r w:rsidRPr="00B45480">
              <w:rPr>
                <w:rFonts w:ascii="Times New Roman" w:hAnsi="Times New Roman" w:cs="Times New Roman"/>
                <w:sz w:val="20"/>
                <w:szCs w:val="20"/>
              </w:rPr>
              <w:t>Выполнение работ по одной или нескольким профессиям рабочих, должностям служащих</w:t>
            </w:r>
          </w:p>
        </w:tc>
        <w:tc>
          <w:tcPr>
            <w:tcW w:w="2410" w:type="dxa"/>
            <w:vMerge w:val="restart"/>
          </w:tcPr>
          <w:p w:rsidR="00B45480" w:rsidRPr="00B45480" w:rsidRDefault="00B45480" w:rsidP="0020069F">
            <w:pPr>
              <w:jc w:val="both"/>
              <w:rPr>
                <w:rFonts w:ascii="Times New Roman" w:hAnsi="Times New Roman" w:cs="Times New Roman"/>
                <w:sz w:val="20"/>
                <w:szCs w:val="20"/>
              </w:rPr>
            </w:pPr>
            <w:r w:rsidRPr="00B45480">
              <w:rPr>
                <w:rFonts w:ascii="Times New Roman" w:hAnsi="Times New Roman" w:cs="Times New Roman"/>
                <w:sz w:val="20"/>
                <w:szCs w:val="20"/>
              </w:rPr>
              <w:t>ПК 5.1. Выполнять работы по профессии рабочего «Наладчик технологического оборудования»</w:t>
            </w:r>
          </w:p>
        </w:tc>
        <w:tc>
          <w:tcPr>
            <w:tcW w:w="5245" w:type="dxa"/>
          </w:tcPr>
          <w:p w:rsidR="00B45480" w:rsidRPr="00B45480" w:rsidRDefault="00B45480" w:rsidP="0020069F">
            <w:pPr>
              <w:jc w:val="both"/>
              <w:rPr>
                <w:rFonts w:ascii="Times New Roman" w:hAnsi="Times New Roman" w:cs="Times New Roman"/>
                <w:sz w:val="20"/>
                <w:szCs w:val="20"/>
              </w:rPr>
            </w:pPr>
            <w:r w:rsidRPr="0020069F">
              <w:rPr>
                <w:rFonts w:ascii="Times New Roman" w:hAnsi="Times New Roman" w:cs="Times New Roman"/>
                <w:b/>
                <w:sz w:val="20"/>
                <w:szCs w:val="20"/>
              </w:rPr>
              <w:t xml:space="preserve">Практический опыт: </w:t>
            </w:r>
            <w:r>
              <w:rPr>
                <w:rFonts w:ascii="Times New Roman" w:hAnsi="Times New Roman" w:cs="Times New Roman"/>
                <w:sz w:val="20"/>
                <w:szCs w:val="20"/>
              </w:rPr>
              <w:t>выполнения работ по наладке технологического оборудования (электронной техники).</w:t>
            </w:r>
          </w:p>
        </w:tc>
      </w:tr>
      <w:tr w:rsidR="00B45480" w:rsidRPr="0020069F" w:rsidTr="0020069F">
        <w:trPr>
          <w:trHeight w:val="20"/>
        </w:trPr>
        <w:tc>
          <w:tcPr>
            <w:tcW w:w="1951" w:type="dxa"/>
            <w:vMerge/>
          </w:tcPr>
          <w:p w:rsidR="00B45480" w:rsidRPr="00B45480" w:rsidRDefault="00B45480" w:rsidP="0020069F">
            <w:pPr>
              <w:jc w:val="both"/>
              <w:rPr>
                <w:rFonts w:ascii="Times New Roman" w:hAnsi="Times New Roman" w:cs="Times New Roman"/>
                <w:sz w:val="20"/>
                <w:szCs w:val="20"/>
              </w:rPr>
            </w:pPr>
          </w:p>
        </w:tc>
        <w:tc>
          <w:tcPr>
            <w:tcW w:w="2410" w:type="dxa"/>
            <w:vMerge/>
          </w:tcPr>
          <w:p w:rsidR="00B45480" w:rsidRPr="00B45480" w:rsidRDefault="00B45480" w:rsidP="0020069F">
            <w:pPr>
              <w:jc w:val="both"/>
              <w:rPr>
                <w:rFonts w:ascii="Times New Roman" w:hAnsi="Times New Roman" w:cs="Times New Roman"/>
                <w:sz w:val="20"/>
                <w:szCs w:val="20"/>
              </w:rPr>
            </w:pPr>
          </w:p>
        </w:tc>
        <w:tc>
          <w:tcPr>
            <w:tcW w:w="5245" w:type="dxa"/>
          </w:tcPr>
          <w:p w:rsidR="00B45480" w:rsidRPr="00B45480" w:rsidRDefault="00B45480" w:rsidP="0020069F">
            <w:pPr>
              <w:jc w:val="both"/>
              <w:rPr>
                <w:rFonts w:ascii="Times New Roman" w:hAnsi="Times New Roman" w:cs="Times New Roman"/>
                <w:b/>
                <w:color w:val="000000"/>
                <w:sz w:val="20"/>
                <w:szCs w:val="20"/>
                <w:shd w:val="clear" w:color="auto" w:fill="FFFFFF"/>
              </w:rPr>
            </w:pPr>
            <w:r>
              <w:rPr>
                <w:rFonts w:ascii="Times New Roman" w:hAnsi="Times New Roman" w:cs="Times New Roman"/>
                <w:b/>
                <w:color w:val="000000"/>
                <w:sz w:val="20"/>
                <w:szCs w:val="20"/>
                <w:shd w:val="clear" w:color="auto" w:fill="FFFFFF"/>
              </w:rPr>
              <w:t>Умения:</w:t>
            </w:r>
          </w:p>
          <w:p w:rsidR="00B45480" w:rsidRDefault="00B45480" w:rsidP="00B45480">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н</w:t>
            </w:r>
            <w:r w:rsidRPr="00B45480">
              <w:rPr>
                <w:rFonts w:ascii="Times New Roman" w:hAnsi="Times New Roman" w:cs="Times New Roman"/>
                <w:color w:val="000000"/>
                <w:sz w:val="20"/>
                <w:szCs w:val="20"/>
                <w:shd w:val="clear" w:color="auto" w:fill="FFFFFF"/>
              </w:rPr>
              <w:t>аладка на заданные режимы работы простых видов специального технологического оборудования с определением качества обрабатываемых деталей</w:t>
            </w:r>
            <w:r>
              <w:rPr>
                <w:rFonts w:ascii="Times New Roman" w:hAnsi="Times New Roman" w:cs="Times New Roman"/>
                <w:color w:val="000000"/>
                <w:sz w:val="20"/>
                <w:szCs w:val="20"/>
                <w:shd w:val="clear" w:color="auto" w:fill="FFFFFF"/>
              </w:rPr>
              <w:t>;</w:t>
            </w:r>
          </w:p>
          <w:p w:rsidR="00B45480" w:rsidRDefault="00B45480" w:rsidP="00B45480">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п</w:t>
            </w:r>
            <w:r w:rsidRPr="00B45480">
              <w:rPr>
                <w:rFonts w:ascii="Times New Roman" w:hAnsi="Times New Roman" w:cs="Times New Roman"/>
                <w:color w:val="000000"/>
                <w:sz w:val="20"/>
                <w:szCs w:val="20"/>
                <w:shd w:val="clear" w:color="auto" w:fill="FFFFFF"/>
              </w:rPr>
              <w:t>рофилактический осмотр обслуживаемого оборудования, определение износа, подгонка и замена отдельных простых деталей и узлов</w:t>
            </w:r>
            <w:r>
              <w:rPr>
                <w:rFonts w:ascii="Times New Roman" w:hAnsi="Times New Roman" w:cs="Times New Roman"/>
                <w:color w:val="000000"/>
                <w:sz w:val="20"/>
                <w:szCs w:val="20"/>
                <w:shd w:val="clear" w:color="auto" w:fill="FFFFFF"/>
              </w:rPr>
              <w:t>;</w:t>
            </w:r>
          </w:p>
          <w:p w:rsidR="00B45480" w:rsidRPr="00B45480" w:rsidRDefault="00B45480" w:rsidP="00B45480">
            <w:pPr>
              <w:jc w:val="both"/>
              <w:rPr>
                <w:rFonts w:ascii="Times New Roman" w:hAnsi="Times New Roman" w:cs="Times New Roman"/>
                <w:b/>
                <w:sz w:val="20"/>
                <w:szCs w:val="20"/>
              </w:rPr>
            </w:pPr>
            <w:r>
              <w:rPr>
                <w:rFonts w:ascii="Times New Roman" w:hAnsi="Times New Roman" w:cs="Times New Roman"/>
                <w:color w:val="000000"/>
                <w:sz w:val="20"/>
                <w:szCs w:val="20"/>
                <w:shd w:val="clear" w:color="auto" w:fill="FFFFFF"/>
              </w:rPr>
              <w:t>- у</w:t>
            </w:r>
            <w:r w:rsidRPr="00B45480">
              <w:rPr>
                <w:rFonts w:ascii="Times New Roman" w:hAnsi="Times New Roman" w:cs="Times New Roman"/>
                <w:color w:val="000000"/>
                <w:sz w:val="20"/>
                <w:szCs w:val="20"/>
                <w:shd w:val="clear" w:color="auto" w:fill="FFFFFF"/>
              </w:rPr>
              <w:t>частие в ремонте, регулировании и настройке механической, электрической и вакуумной частей простых видов оборудования.</w:t>
            </w:r>
          </w:p>
        </w:tc>
      </w:tr>
      <w:tr w:rsidR="00B45480" w:rsidRPr="0020069F" w:rsidTr="0020069F">
        <w:trPr>
          <w:trHeight w:val="20"/>
        </w:trPr>
        <w:tc>
          <w:tcPr>
            <w:tcW w:w="1951" w:type="dxa"/>
            <w:vMerge/>
          </w:tcPr>
          <w:p w:rsidR="00B45480" w:rsidRPr="00B45480" w:rsidRDefault="00B45480" w:rsidP="0020069F">
            <w:pPr>
              <w:jc w:val="both"/>
              <w:rPr>
                <w:rFonts w:ascii="Times New Roman" w:hAnsi="Times New Roman" w:cs="Times New Roman"/>
                <w:sz w:val="20"/>
                <w:szCs w:val="20"/>
              </w:rPr>
            </w:pPr>
          </w:p>
        </w:tc>
        <w:tc>
          <w:tcPr>
            <w:tcW w:w="2410" w:type="dxa"/>
            <w:vMerge/>
          </w:tcPr>
          <w:p w:rsidR="00B45480" w:rsidRPr="00B45480" w:rsidRDefault="00B45480" w:rsidP="0020069F">
            <w:pPr>
              <w:jc w:val="both"/>
              <w:rPr>
                <w:rFonts w:ascii="Times New Roman" w:hAnsi="Times New Roman" w:cs="Times New Roman"/>
                <w:sz w:val="20"/>
                <w:szCs w:val="20"/>
              </w:rPr>
            </w:pPr>
          </w:p>
        </w:tc>
        <w:tc>
          <w:tcPr>
            <w:tcW w:w="5245" w:type="dxa"/>
          </w:tcPr>
          <w:p w:rsidR="00B45480" w:rsidRPr="00B45480" w:rsidRDefault="00B45480" w:rsidP="0020069F">
            <w:pPr>
              <w:jc w:val="both"/>
              <w:rPr>
                <w:rFonts w:ascii="Times New Roman" w:hAnsi="Times New Roman" w:cs="Times New Roman"/>
                <w:b/>
                <w:color w:val="000000"/>
                <w:sz w:val="20"/>
                <w:szCs w:val="20"/>
                <w:shd w:val="clear" w:color="auto" w:fill="FFFFFF"/>
              </w:rPr>
            </w:pPr>
            <w:r w:rsidRPr="00B45480">
              <w:rPr>
                <w:rFonts w:ascii="Times New Roman" w:hAnsi="Times New Roman" w:cs="Times New Roman"/>
                <w:b/>
                <w:color w:val="000000"/>
                <w:sz w:val="20"/>
                <w:szCs w:val="20"/>
                <w:shd w:val="clear" w:color="auto" w:fill="FFFFFF"/>
              </w:rPr>
              <w:t>Знания:</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устройство и принцип работы обслуживаемого специального технологического оборудования; </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основные правила и способы наладки, настройки и регулирования его узлов и механизмов; </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назначение и устройство вспомогательных механизмов, приспособлений и контрольно-измерительных приборов, правила их применения и эксплуатации; </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элементарные основы электро-, радио- и теплотехники в пределах выполняемой работы; </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допустимые режимы работы оборудования (огневые, откачные, температурные и т.п.); </w:t>
            </w:r>
          </w:p>
          <w:p w:rsidR="00B45480" w:rsidRDefault="00B45480" w:rsidP="0020069F">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 xml:space="preserve">основные свойства применяемых материалов (основных и вспомогательных), методы их обработки и использования; </w:t>
            </w:r>
          </w:p>
          <w:p w:rsidR="00B45480" w:rsidRPr="00B45480" w:rsidRDefault="00B45480" w:rsidP="0020069F">
            <w:pPr>
              <w:jc w:val="both"/>
              <w:rPr>
                <w:rFonts w:ascii="Times New Roman" w:hAnsi="Times New Roman" w:cs="Times New Roman"/>
                <w:b/>
                <w:sz w:val="20"/>
                <w:szCs w:val="20"/>
              </w:rPr>
            </w:pPr>
            <w:r>
              <w:rPr>
                <w:rFonts w:ascii="Times New Roman" w:hAnsi="Times New Roman" w:cs="Times New Roman"/>
                <w:color w:val="000000"/>
                <w:sz w:val="20"/>
                <w:szCs w:val="20"/>
                <w:shd w:val="clear" w:color="auto" w:fill="FFFFFF"/>
              </w:rPr>
              <w:t xml:space="preserve">- </w:t>
            </w:r>
            <w:r w:rsidRPr="00B45480">
              <w:rPr>
                <w:rFonts w:ascii="Times New Roman" w:hAnsi="Times New Roman" w:cs="Times New Roman"/>
                <w:color w:val="000000"/>
                <w:sz w:val="20"/>
                <w:szCs w:val="20"/>
                <w:shd w:val="clear" w:color="auto" w:fill="FFFFFF"/>
              </w:rPr>
              <w:t>требования к качеству обрабатываемых деталей и изделий.</w:t>
            </w:r>
          </w:p>
        </w:tc>
      </w:tr>
    </w:tbl>
    <w:p w:rsidR="0020069F" w:rsidRDefault="0020069F"/>
    <w:p w:rsidR="001351FB" w:rsidRDefault="001351FB"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DC67A5">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151155">
        <w:rPr>
          <w:rFonts w:ascii="Times New Roman" w:hAnsi="Times New Roman" w:cs="Times New Roman"/>
          <w:sz w:val="28"/>
          <w:szCs w:val="28"/>
        </w:rPr>
        <w:t>ых</w:t>
      </w:r>
      <w:r w:rsidRPr="00B57D88">
        <w:rPr>
          <w:rFonts w:ascii="Times New Roman" w:hAnsi="Times New Roman" w:cs="Times New Roman"/>
          <w:sz w:val="28"/>
          <w:szCs w:val="28"/>
        </w:rPr>
        <w:t xml:space="preserve"> област</w:t>
      </w:r>
      <w:r w:rsidR="00151155">
        <w:rPr>
          <w:rFonts w:ascii="Times New Roman" w:hAnsi="Times New Roman" w:cs="Times New Roman"/>
          <w:sz w:val="28"/>
          <w:szCs w:val="28"/>
        </w:rPr>
        <w:t>ях</w:t>
      </w:r>
      <w:r w:rsidRPr="00B57D88">
        <w:rPr>
          <w:rFonts w:ascii="Times New Roman" w:hAnsi="Times New Roman" w:cs="Times New Roman"/>
          <w:sz w:val="28"/>
          <w:szCs w:val="28"/>
        </w:rPr>
        <w:t xml:space="preserve"> </w:t>
      </w:r>
      <w:r w:rsidR="00151155">
        <w:rPr>
          <w:rFonts w:ascii="Times New Roman" w:hAnsi="Times New Roman" w:cs="Times New Roman"/>
          <w:b/>
          <w:sz w:val="28"/>
          <w:szCs w:val="28"/>
        </w:rPr>
        <w:t>29</w:t>
      </w:r>
      <w:r w:rsidR="00151155" w:rsidRPr="00342191">
        <w:rPr>
          <w:rFonts w:ascii="Times New Roman" w:hAnsi="Times New Roman" w:cs="Times New Roman"/>
          <w:b/>
          <w:sz w:val="28"/>
          <w:szCs w:val="28"/>
        </w:rPr>
        <w:t xml:space="preserve"> </w:t>
      </w:r>
      <w:r w:rsidR="00151155">
        <w:rPr>
          <w:rFonts w:ascii="Times New Roman" w:hAnsi="Times New Roman" w:cs="Times New Roman"/>
          <w:b/>
          <w:sz w:val="28"/>
          <w:szCs w:val="28"/>
        </w:rPr>
        <w:t>Производство электрооборудования, электронного и оптического оборудования</w:t>
      </w:r>
      <w:r w:rsidR="00151155">
        <w:rPr>
          <w:rFonts w:ascii="Times New Roman" w:hAnsi="Times New Roman" w:cs="Times New Roman"/>
          <w:sz w:val="28"/>
          <w:szCs w:val="28"/>
        </w:rPr>
        <w:t xml:space="preserve">, </w:t>
      </w:r>
      <w:r w:rsidR="00151155">
        <w:rPr>
          <w:rFonts w:ascii="Times New Roman" w:hAnsi="Times New Roman" w:cs="Times New Roman"/>
          <w:b/>
          <w:sz w:val="28"/>
          <w:szCs w:val="28"/>
        </w:rPr>
        <w:t>40 Сквозные виды деятельности в промышленности</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8B35EF">
        <w:rPr>
          <w:rFonts w:ascii="Times New Roman" w:hAnsi="Times New Roman" w:cs="Times New Roman"/>
          <w:sz w:val="28"/>
          <w:szCs w:val="28"/>
        </w:rPr>
        <w:t>ым</w:t>
      </w:r>
      <w:r w:rsidR="00C46FEE" w:rsidRPr="00F76197">
        <w:rPr>
          <w:rFonts w:ascii="Times New Roman" w:hAnsi="Times New Roman" w:cs="Times New Roman"/>
          <w:sz w:val="28"/>
          <w:szCs w:val="28"/>
        </w:rPr>
        <w:t xml:space="preserve"> област</w:t>
      </w:r>
      <w:r w:rsidR="008B35EF">
        <w:rPr>
          <w:rFonts w:ascii="Times New Roman" w:hAnsi="Times New Roman" w:cs="Times New Roman"/>
          <w:sz w:val="28"/>
          <w:szCs w:val="28"/>
        </w:rPr>
        <w:t>ям</w:t>
      </w:r>
      <w:r w:rsidR="00C46FEE" w:rsidRPr="00F76197">
        <w:rPr>
          <w:rFonts w:ascii="Times New Roman" w:hAnsi="Times New Roman" w:cs="Times New Roman"/>
          <w:sz w:val="28"/>
          <w:szCs w:val="28"/>
        </w:rPr>
        <w:t xml:space="preserve"> </w:t>
      </w:r>
      <w:r w:rsidR="008B35EF">
        <w:rPr>
          <w:rFonts w:ascii="Times New Roman" w:hAnsi="Times New Roman" w:cs="Times New Roman"/>
          <w:b/>
          <w:sz w:val="28"/>
          <w:szCs w:val="28"/>
        </w:rPr>
        <w:t>29</w:t>
      </w:r>
      <w:r w:rsidR="008B35EF" w:rsidRPr="00342191">
        <w:rPr>
          <w:rFonts w:ascii="Times New Roman" w:hAnsi="Times New Roman" w:cs="Times New Roman"/>
          <w:b/>
          <w:sz w:val="28"/>
          <w:szCs w:val="28"/>
        </w:rPr>
        <w:t xml:space="preserve"> </w:t>
      </w:r>
      <w:r w:rsidR="008B35EF">
        <w:rPr>
          <w:rFonts w:ascii="Times New Roman" w:hAnsi="Times New Roman" w:cs="Times New Roman"/>
          <w:b/>
          <w:sz w:val="28"/>
          <w:szCs w:val="28"/>
        </w:rPr>
        <w:t>Производство электрооборудования, электронного и оптического оборудования</w:t>
      </w:r>
      <w:r w:rsidR="008B35EF">
        <w:rPr>
          <w:rFonts w:ascii="Times New Roman" w:hAnsi="Times New Roman" w:cs="Times New Roman"/>
          <w:sz w:val="28"/>
          <w:szCs w:val="28"/>
        </w:rPr>
        <w:t xml:space="preserve">, </w:t>
      </w:r>
      <w:r w:rsidR="008B35EF">
        <w:rPr>
          <w:rFonts w:ascii="Times New Roman" w:hAnsi="Times New Roman" w:cs="Times New Roman"/>
          <w:b/>
          <w:sz w:val="28"/>
          <w:szCs w:val="28"/>
        </w:rPr>
        <w:t>40 Сквозные виды деятельности в промышленности</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073348" w:rsidRDefault="00C46FEE" w:rsidP="00F76197">
      <w:pPr>
        <w:spacing w:after="0" w:line="360" w:lineRule="auto"/>
        <w:ind w:firstLine="709"/>
        <w:jc w:val="both"/>
        <w:rPr>
          <w:rFonts w:ascii="Times New Roman" w:hAnsi="Times New Roman" w:cs="Times New Roman"/>
          <w:b/>
          <w:sz w:val="28"/>
          <w:szCs w:val="28"/>
        </w:rPr>
      </w:pPr>
      <w:r w:rsidRPr="00073348">
        <w:rPr>
          <w:rFonts w:ascii="Times New Roman" w:hAnsi="Times New Roman" w:cs="Times New Roman"/>
          <w:b/>
          <w:sz w:val="28"/>
          <w:szCs w:val="28"/>
        </w:rPr>
        <w:t>6.</w:t>
      </w:r>
      <w:r w:rsidR="00F76197" w:rsidRPr="00073348">
        <w:rPr>
          <w:rFonts w:ascii="Times New Roman" w:hAnsi="Times New Roman" w:cs="Times New Roman"/>
          <w:b/>
          <w:sz w:val="28"/>
          <w:szCs w:val="28"/>
        </w:rPr>
        <w:t>6</w:t>
      </w:r>
      <w:r w:rsidRPr="00073348">
        <w:rPr>
          <w:rFonts w:ascii="Times New Roman" w:hAnsi="Times New Roman" w:cs="Times New Roman"/>
          <w:b/>
          <w:sz w:val="28"/>
          <w:szCs w:val="28"/>
        </w:rPr>
        <w:t>. Финансов</w:t>
      </w:r>
      <w:r w:rsidR="00F76197" w:rsidRPr="00073348">
        <w:rPr>
          <w:rFonts w:ascii="Times New Roman" w:hAnsi="Times New Roman" w:cs="Times New Roman"/>
          <w:b/>
          <w:sz w:val="28"/>
          <w:szCs w:val="28"/>
        </w:rPr>
        <w:t>ое обеспечение</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073348">
        <w:rPr>
          <w:rFonts w:ascii="Times New Roman" w:hAnsi="Times New Roman" w:cs="Times New Roman"/>
          <w:sz w:val="28"/>
          <w:szCs w:val="28"/>
        </w:rPr>
        <w:br/>
      </w:r>
      <w:bookmarkStart w:id="6" w:name="_GoBack"/>
      <w:bookmarkEnd w:id="6"/>
      <w:r w:rsidR="00073348">
        <w:rPr>
          <w:rFonts w:ascii="Times New Roman" w:hAnsi="Times New Roman" w:cs="Times New Roman"/>
          <w:b/>
          <w:sz w:val="28"/>
          <w:szCs w:val="28"/>
        </w:rPr>
        <w:t>56 226</w:t>
      </w:r>
      <w:r w:rsidRPr="00073348">
        <w:rPr>
          <w:rFonts w:ascii="Times New Roman" w:hAnsi="Times New Roman" w:cs="Times New Roman"/>
          <w:b/>
          <w:sz w:val="28"/>
          <w:szCs w:val="28"/>
        </w:rPr>
        <w:t>,00 руб.</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.2. Отраслевой корректирующий коэффициент: </w:t>
      </w:r>
      <w:r w:rsidRPr="00073348">
        <w:rPr>
          <w:rFonts w:ascii="Times New Roman" w:hAnsi="Times New Roman" w:cs="Times New Roman"/>
          <w:b/>
          <w:sz w:val="28"/>
          <w:szCs w:val="28"/>
        </w:rPr>
        <w:t>100,00%</w:t>
      </w:r>
      <w:r w:rsidRPr="00073348">
        <w:rPr>
          <w:rFonts w:ascii="Times New Roman" w:hAnsi="Times New Roman" w:cs="Times New Roman"/>
          <w:sz w:val="28"/>
          <w:szCs w:val="28"/>
        </w:rPr>
        <w:t>.</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.3. Территориальный  корректирующий коэффициент: </w:t>
      </w:r>
      <w:r w:rsidRPr="00073348">
        <w:rPr>
          <w:rFonts w:ascii="Times New Roman" w:hAnsi="Times New Roman" w:cs="Times New Roman"/>
          <w:b/>
          <w:sz w:val="28"/>
          <w:szCs w:val="28"/>
        </w:rPr>
        <w:t>100,00%</w:t>
      </w:r>
      <w:r w:rsidR="00F76197" w:rsidRPr="00073348">
        <w:rPr>
          <w:rFonts w:ascii="Times New Roman" w:hAnsi="Times New Roman" w:cs="Times New Roman"/>
          <w:sz w:val="28"/>
          <w:szCs w:val="28"/>
        </w:rPr>
        <w:t>.</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.4. Прочий корректирующий коэффициент: </w:t>
      </w:r>
      <w:r w:rsidRPr="00073348">
        <w:rPr>
          <w:rFonts w:ascii="Times New Roman" w:hAnsi="Times New Roman" w:cs="Times New Roman"/>
          <w:b/>
          <w:sz w:val="28"/>
          <w:szCs w:val="28"/>
        </w:rPr>
        <w:t>100,00%</w:t>
      </w:r>
      <w:r w:rsidRPr="00073348">
        <w:rPr>
          <w:rFonts w:ascii="Times New Roman" w:hAnsi="Times New Roman" w:cs="Times New Roman"/>
          <w:sz w:val="28"/>
          <w:szCs w:val="28"/>
        </w:rPr>
        <w:t>.</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.5. Затраты на содержание имущества, не включенные в нормативные затраты на оказание единицы услуги (затраты на выполнение работы): </w:t>
      </w:r>
      <w:r w:rsidR="00073348" w:rsidRPr="00073348">
        <w:rPr>
          <w:rFonts w:ascii="Times New Roman" w:hAnsi="Times New Roman" w:cs="Times New Roman"/>
          <w:b/>
          <w:sz w:val="28"/>
          <w:szCs w:val="28"/>
        </w:rPr>
        <w:t>34 891 307,00 руб</w:t>
      </w:r>
      <w:r w:rsidRPr="00073348">
        <w:rPr>
          <w:rFonts w:ascii="Times New Roman" w:hAnsi="Times New Roman" w:cs="Times New Roman"/>
          <w:b/>
          <w:sz w:val="28"/>
          <w:szCs w:val="28"/>
        </w:rPr>
        <w:t>.</w:t>
      </w:r>
    </w:p>
    <w:p w:rsidR="00C46FEE" w:rsidRPr="00073348" w:rsidRDefault="00C46FEE" w:rsidP="00F76197">
      <w:pPr>
        <w:spacing w:after="0" w:line="360" w:lineRule="auto"/>
        <w:ind w:firstLine="709"/>
        <w:jc w:val="both"/>
        <w:rPr>
          <w:rFonts w:ascii="Times New Roman" w:hAnsi="Times New Roman" w:cs="Times New Roman"/>
          <w:sz w:val="28"/>
          <w:szCs w:val="28"/>
        </w:rPr>
      </w:pPr>
      <w:r w:rsidRPr="00073348">
        <w:rPr>
          <w:rFonts w:ascii="Times New Roman" w:hAnsi="Times New Roman" w:cs="Times New Roman"/>
          <w:sz w:val="28"/>
          <w:szCs w:val="28"/>
        </w:rPr>
        <w:t>6.</w:t>
      </w:r>
      <w:r w:rsidR="00F76197" w:rsidRPr="00073348">
        <w:rPr>
          <w:rFonts w:ascii="Times New Roman" w:hAnsi="Times New Roman" w:cs="Times New Roman"/>
          <w:sz w:val="28"/>
          <w:szCs w:val="28"/>
        </w:rPr>
        <w:t>6</w:t>
      </w:r>
      <w:r w:rsidRPr="00073348">
        <w:rPr>
          <w:rFonts w:ascii="Times New Roman" w:hAnsi="Times New Roman" w:cs="Times New Roman"/>
          <w:sz w:val="28"/>
          <w:szCs w:val="28"/>
        </w:rPr>
        <w:t xml:space="preserve">.6. Коэффициент стабилизации бюджетной нагрузки: </w:t>
      </w:r>
      <w:r w:rsidRPr="00073348">
        <w:rPr>
          <w:rFonts w:ascii="Times New Roman" w:hAnsi="Times New Roman" w:cs="Times New Roman"/>
          <w:b/>
          <w:sz w:val="28"/>
          <w:szCs w:val="28"/>
        </w:rPr>
        <w:t>100,00%</w:t>
      </w:r>
      <w:r w:rsidRPr="00073348">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184483" w:rsidRDefault="00184483" w:rsidP="0018448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184483" w:rsidRPr="00E62BF0" w:rsidRDefault="00184483" w:rsidP="0018448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8B35EF">
        <w:rPr>
          <w:rFonts w:ascii="Times New Roman" w:hAnsi="Times New Roman" w:cs="Times New Roman"/>
          <w:b/>
          <w:sz w:val="28"/>
          <w:szCs w:val="28"/>
        </w:rPr>
        <w:t>техник</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46" w:rsidRDefault="00813546" w:rsidP="009D4743">
      <w:pPr>
        <w:spacing w:after="0" w:line="240" w:lineRule="auto"/>
      </w:pPr>
      <w:r>
        <w:separator/>
      </w:r>
    </w:p>
  </w:endnote>
  <w:endnote w:type="continuationSeparator" w:id="0">
    <w:p w:rsidR="00813546" w:rsidRDefault="00813546"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151155" w:rsidRPr="000D67AC" w:rsidRDefault="00226969"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151155"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073348">
          <w:rPr>
            <w:rFonts w:ascii="Times New Roman" w:hAnsi="Times New Roman" w:cs="Times New Roman"/>
            <w:noProof/>
            <w:sz w:val="20"/>
            <w:szCs w:val="20"/>
          </w:rPr>
          <w:t>25</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46" w:rsidRDefault="00813546" w:rsidP="009D4743">
      <w:pPr>
        <w:spacing w:after="0" w:line="240" w:lineRule="auto"/>
      </w:pPr>
      <w:r>
        <w:separator/>
      </w:r>
    </w:p>
  </w:footnote>
  <w:footnote w:type="continuationSeparator" w:id="0">
    <w:p w:rsidR="00813546" w:rsidRDefault="00813546"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54669"/>
    <w:rsid w:val="00070119"/>
    <w:rsid w:val="0007227C"/>
    <w:rsid w:val="00073348"/>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51FB"/>
    <w:rsid w:val="0014117D"/>
    <w:rsid w:val="0014228B"/>
    <w:rsid w:val="001450D2"/>
    <w:rsid w:val="00151155"/>
    <w:rsid w:val="001517D3"/>
    <w:rsid w:val="0015300A"/>
    <w:rsid w:val="00157F9C"/>
    <w:rsid w:val="00160D8F"/>
    <w:rsid w:val="001700B1"/>
    <w:rsid w:val="00172AF4"/>
    <w:rsid w:val="00172FDC"/>
    <w:rsid w:val="00174145"/>
    <w:rsid w:val="0017532B"/>
    <w:rsid w:val="0018375D"/>
    <w:rsid w:val="00183BBD"/>
    <w:rsid w:val="00184483"/>
    <w:rsid w:val="0018792F"/>
    <w:rsid w:val="001A4547"/>
    <w:rsid w:val="001A78AD"/>
    <w:rsid w:val="001B055C"/>
    <w:rsid w:val="001D46E9"/>
    <w:rsid w:val="001E305B"/>
    <w:rsid w:val="001E412E"/>
    <w:rsid w:val="001E6DB5"/>
    <w:rsid w:val="0020069F"/>
    <w:rsid w:val="0021091D"/>
    <w:rsid w:val="00211577"/>
    <w:rsid w:val="00213151"/>
    <w:rsid w:val="002222C2"/>
    <w:rsid w:val="00226969"/>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912"/>
    <w:rsid w:val="004E5D81"/>
    <w:rsid w:val="004E656E"/>
    <w:rsid w:val="004F40C7"/>
    <w:rsid w:val="004F4B37"/>
    <w:rsid w:val="00503E5F"/>
    <w:rsid w:val="005111FD"/>
    <w:rsid w:val="0051437C"/>
    <w:rsid w:val="00517DEC"/>
    <w:rsid w:val="0052060F"/>
    <w:rsid w:val="00522063"/>
    <w:rsid w:val="00524CC7"/>
    <w:rsid w:val="005260FD"/>
    <w:rsid w:val="00526A51"/>
    <w:rsid w:val="00534145"/>
    <w:rsid w:val="005361BA"/>
    <w:rsid w:val="00540D6A"/>
    <w:rsid w:val="005441DD"/>
    <w:rsid w:val="00546FA9"/>
    <w:rsid w:val="005520E4"/>
    <w:rsid w:val="00561E2F"/>
    <w:rsid w:val="00563611"/>
    <w:rsid w:val="00563F8D"/>
    <w:rsid w:val="0056592C"/>
    <w:rsid w:val="00570DFD"/>
    <w:rsid w:val="00571CAF"/>
    <w:rsid w:val="005741E5"/>
    <w:rsid w:val="00576DD7"/>
    <w:rsid w:val="005877EC"/>
    <w:rsid w:val="00592631"/>
    <w:rsid w:val="005936BD"/>
    <w:rsid w:val="005B3B5D"/>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C42"/>
    <w:rsid w:val="00684416"/>
    <w:rsid w:val="00685296"/>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52EE1"/>
    <w:rsid w:val="00762589"/>
    <w:rsid w:val="00762C3A"/>
    <w:rsid w:val="00766399"/>
    <w:rsid w:val="0077238F"/>
    <w:rsid w:val="00781938"/>
    <w:rsid w:val="00781FCD"/>
    <w:rsid w:val="00793528"/>
    <w:rsid w:val="00793AC8"/>
    <w:rsid w:val="007A07CB"/>
    <w:rsid w:val="007A56B4"/>
    <w:rsid w:val="007B5B31"/>
    <w:rsid w:val="007D1301"/>
    <w:rsid w:val="007E1D25"/>
    <w:rsid w:val="007E2F81"/>
    <w:rsid w:val="007E45AF"/>
    <w:rsid w:val="007E76F4"/>
    <w:rsid w:val="007E7F17"/>
    <w:rsid w:val="007F7B0B"/>
    <w:rsid w:val="0080257B"/>
    <w:rsid w:val="00811A49"/>
    <w:rsid w:val="00813546"/>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469C5"/>
    <w:rsid w:val="0095768C"/>
    <w:rsid w:val="00960126"/>
    <w:rsid w:val="00960E65"/>
    <w:rsid w:val="00966105"/>
    <w:rsid w:val="00967D68"/>
    <w:rsid w:val="00973EDF"/>
    <w:rsid w:val="009773F3"/>
    <w:rsid w:val="00980B7C"/>
    <w:rsid w:val="00984087"/>
    <w:rsid w:val="009840BE"/>
    <w:rsid w:val="009A019D"/>
    <w:rsid w:val="009B790D"/>
    <w:rsid w:val="009C2AA6"/>
    <w:rsid w:val="009C43D5"/>
    <w:rsid w:val="009D4743"/>
    <w:rsid w:val="009D5C70"/>
    <w:rsid w:val="009E06BB"/>
    <w:rsid w:val="009E4620"/>
    <w:rsid w:val="00A0043F"/>
    <w:rsid w:val="00A06B6A"/>
    <w:rsid w:val="00A07309"/>
    <w:rsid w:val="00A15F4D"/>
    <w:rsid w:val="00A20314"/>
    <w:rsid w:val="00A40B3D"/>
    <w:rsid w:val="00A40D77"/>
    <w:rsid w:val="00A44B39"/>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D51E6"/>
    <w:rsid w:val="00AE4882"/>
    <w:rsid w:val="00AF130D"/>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C67A5"/>
    <w:rsid w:val="00DD0E2A"/>
    <w:rsid w:val="00DD1EE3"/>
    <w:rsid w:val="00DE17F2"/>
    <w:rsid w:val="00DE4BB6"/>
    <w:rsid w:val="00DF3042"/>
    <w:rsid w:val="00DF4296"/>
    <w:rsid w:val="00DF499A"/>
    <w:rsid w:val="00E01C54"/>
    <w:rsid w:val="00E0259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EF6C8A"/>
    <w:rsid w:val="00F045AF"/>
    <w:rsid w:val="00F07354"/>
    <w:rsid w:val="00F133DF"/>
    <w:rsid w:val="00F14DFD"/>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42BC7"/>
  <w15:docId w15:val="{F68CA134-A1B0-490A-8A1A-F00A47F12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basedOn w:val="a"/>
    <w:uiPriority w:val="34"/>
    <w:qFormat/>
    <w:rsid w:val="00077A31"/>
    <w:pPr>
      <w:ind w:left="720"/>
      <w:contextualSpacing/>
    </w:pPr>
  </w:style>
  <w:style w:type="character" w:customStyle="1" w:styleId="a9">
    <w:name w:val="Гипертекстовая ссылка"/>
    <w:basedOn w:val="a0"/>
    <w:uiPriority w:val="99"/>
    <w:rsid w:val="00F20061"/>
    <w:rPr>
      <w:rFonts w:cs="Times New Roman"/>
      <w:color w:val="106BBE"/>
    </w:rPr>
  </w:style>
  <w:style w:type="paragraph" w:customStyle="1" w:styleId="aa">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b">
    <w:name w:val="Текст выноски Знак"/>
    <w:basedOn w:val="a0"/>
    <w:link w:val="ac"/>
    <w:uiPriority w:val="99"/>
    <w:semiHidden/>
    <w:rsid w:val="002D4F8B"/>
    <w:rPr>
      <w:rFonts w:ascii="Segoe UI" w:eastAsia="Times New Roman" w:hAnsi="Segoe UI" w:cs="Times New Roman"/>
      <w:sz w:val="18"/>
      <w:szCs w:val="18"/>
    </w:rPr>
  </w:style>
  <w:style w:type="paragraph" w:styleId="ac">
    <w:name w:val="Balloon Text"/>
    <w:basedOn w:val="a"/>
    <w:link w:val="ab"/>
    <w:uiPriority w:val="99"/>
    <w:semiHidden/>
    <w:unhideWhenUsed/>
    <w:rsid w:val="002D4F8B"/>
    <w:pPr>
      <w:spacing w:after="0" w:line="240" w:lineRule="auto"/>
    </w:pPr>
    <w:rPr>
      <w:rFonts w:ascii="Segoe UI" w:eastAsia="Times New Roman" w:hAnsi="Segoe UI" w:cs="Times New Roman"/>
      <w:sz w:val="18"/>
      <w:szCs w:val="18"/>
    </w:rPr>
  </w:style>
  <w:style w:type="character" w:styleId="ad">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unhideWhenUsed/>
    <w:qFormat/>
    <w:rsid w:val="00894561"/>
    <w:pPr>
      <w:spacing w:after="0" w:line="240" w:lineRule="auto"/>
    </w:pPr>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894561"/>
    <w:rPr>
      <w:sz w:val="20"/>
      <w:szCs w:val="20"/>
    </w:rPr>
  </w:style>
  <w:style w:type="character" w:styleId="af0">
    <w:name w:val="footnote reference"/>
    <w:basedOn w:val="a0"/>
    <w:uiPriority w:val="99"/>
    <w:semiHidden/>
    <w:unhideWhenUsed/>
    <w:rsid w:val="008945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D7D19-E37C-4410-9110-37EE3AEE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7523</Words>
  <Characters>42884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40</cp:revision>
  <cp:lastPrinted>2021-12-09T10:02:00Z</cp:lastPrinted>
  <dcterms:created xsi:type="dcterms:W3CDTF">2023-07-04T08:35:00Z</dcterms:created>
  <dcterms:modified xsi:type="dcterms:W3CDTF">2026-07-02T06:21:00Z</dcterms:modified>
</cp:coreProperties>
</file>