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17FE" w:rsidRPr="004317FE" w:rsidRDefault="004317FE" w:rsidP="004317FE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4317FE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Министерство промышленности и торговли Тверской области</w:t>
      </w:r>
    </w:p>
    <w:p w:rsidR="004317FE" w:rsidRPr="004317FE" w:rsidRDefault="004317FE" w:rsidP="004317FE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4317FE">
        <w:rPr>
          <w:rFonts w:ascii="Times New Roman" w:hAnsi="Times New Roman" w:cs="Times New Roman"/>
          <w:b/>
          <w:bCs/>
          <w:color w:val="000000"/>
          <w:sz w:val="28"/>
          <w:szCs w:val="28"/>
        </w:rPr>
        <w:t>Государственное бюджетное профессиональное</w:t>
      </w:r>
    </w:p>
    <w:p w:rsidR="004317FE" w:rsidRPr="004317FE" w:rsidRDefault="004317FE" w:rsidP="004317FE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4317FE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образовательное учреждение</w:t>
      </w:r>
    </w:p>
    <w:p w:rsidR="004317FE" w:rsidRDefault="004317FE" w:rsidP="004317FE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4317FE">
        <w:rPr>
          <w:rFonts w:ascii="Times New Roman" w:hAnsi="Times New Roman" w:cs="Times New Roman"/>
          <w:b/>
          <w:bCs/>
          <w:color w:val="000000"/>
          <w:sz w:val="28"/>
          <w:szCs w:val="28"/>
        </w:rPr>
        <w:t>«Тверской химико-технологический колледж»</w:t>
      </w:r>
    </w:p>
    <w:p w:rsidR="00477395" w:rsidRPr="004317FE" w:rsidRDefault="00477395" w:rsidP="004317FE">
      <w:pPr>
        <w:spacing w:after="0" w:line="36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786C8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317FE">
        <w:rPr>
          <w:rFonts w:ascii="Times New Roman" w:hAnsi="Times New Roman" w:cs="Times New Roman"/>
          <w:bCs/>
          <w:color w:val="000000"/>
          <w:sz w:val="28"/>
          <w:szCs w:val="28"/>
        </w:rPr>
        <w:t>Цикловая комиссия дисциплин профессионального цикла</w:t>
      </w:r>
      <w:r w:rsidRPr="004317FE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477395" w:rsidRDefault="00477395" w:rsidP="00477395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477395" w:rsidRDefault="00477395" w:rsidP="00477395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477395" w:rsidRDefault="00477395" w:rsidP="0047739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786C84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МЕТОДИЧЕСКИЕ УКАЗАНИЯ К ПРАКТИЧЕСКИМ ЗАНЯТИЯМ</w:t>
      </w:r>
      <w:r w:rsidRPr="00786C84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477395" w:rsidRPr="00031249" w:rsidRDefault="00477395" w:rsidP="004773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31249">
        <w:rPr>
          <w:rFonts w:ascii="Times New Roman" w:eastAsia="Calibri" w:hAnsi="Times New Roman" w:cs="Times New Roman"/>
          <w:b/>
          <w:sz w:val="28"/>
          <w:szCs w:val="28"/>
        </w:rPr>
        <w:t>ПО</w:t>
      </w:r>
      <w:r w:rsidRPr="000312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УЧЕБНОЙ ДИСЦИПЛИНЕ </w:t>
      </w:r>
    </w:p>
    <w:p w:rsidR="00477395" w:rsidRDefault="00477395" w:rsidP="00477395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477395" w:rsidRPr="00C62ED3" w:rsidRDefault="00477395" w:rsidP="004773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62E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ОУД.18. Экология</w:t>
      </w:r>
    </w:p>
    <w:p w:rsidR="00477395" w:rsidRPr="00972112" w:rsidRDefault="00477395" w:rsidP="004773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7395" w:rsidRPr="004317FE" w:rsidRDefault="00477395" w:rsidP="004773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17FE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специальностей среднего профессионального образования</w:t>
      </w:r>
    </w:p>
    <w:p w:rsidR="00477395" w:rsidRPr="004317FE" w:rsidRDefault="00477395" w:rsidP="004773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17FE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технического, естественнонаучного, социально-экономического профилей</w:t>
      </w:r>
    </w:p>
    <w:p w:rsidR="00477395" w:rsidRPr="00FF6051" w:rsidRDefault="00477395" w:rsidP="004773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477395" w:rsidRPr="00FF6051" w:rsidRDefault="00477395" w:rsidP="00477395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477395" w:rsidRPr="00FF6051" w:rsidRDefault="00477395" w:rsidP="00477395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477395" w:rsidRPr="00FF6051" w:rsidRDefault="00477395" w:rsidP="00477395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477395" w:rsidRPr="00FF6051" w:rsidRDefault="00477395" w:rsidP="00477395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477395" w:rsidRPr="00FF6051" w:rsidRDefault="00477395" w:rsidP="00477395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477395" w:rsidRPr="00FF6051" w:rsidRDefault="00477395" w:rsidP="00477395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477395" w:rsidRPr="00FF6051" w:rsidRDefault="00477395" w:rsidP="00477395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477395" w:rsidRPr="00FF6051" w:rsidRDefault="00477395" w:rsidP="00477395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477395" w:rsidRDefault="00477395" w:rsidP="00477395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4317FE" w:rsidRPr="00FF6051" w:rsidRDefault="004317FE" w:rsidP="00477395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E221BA" w:rsidRPr="00FF6051" w:rsidRDefault="00E221BA" w:rsidP="00477395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477395" w:rsidRPr="004317FE" w:rsidRDefault="00477395" w:rsidP="00477395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4317FE">
        <w:rPr>
          <w:rFonts w:ascii="Times New Roman" w:hAnsi="Times New Roman" w:cs="Times New Roman"/>
          <w:bCs/>
          <w:color w:val="000000"/>
          <w:sz w:val="28"/>
          <w:szCs w:val="28"/>
        </w:rPr>
        <w:t>Тверь 2019</w:t>
      </w:r>
      <w:r w:rsidRPr="004317FE">
        <w:rPr>
          <w:rFonts w:ascii="Times New Roman" w:hAnsi="Times New Roman" w:cs="Times New Roman"/>
          <w:color w:val="000000"/>
          <w:sz w:val="28"/>
          <w:szCs w:val="28"/>
        </w:rPr>
        <w:br/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95"/>
        <w:gridCol w:w="4075"/>
      </w:tblGrid>
      <w:tr w:rsidR="004317FE" w:rsidRPr="00F679D7" w:rsidTr="00CA29E6">
        <w:tc>
          <w:tcPr>
            <w:tcW w:w="5495" w:type="dxa"/>
          </w:tcPr>
          <w:p w:rsidR="004317FE" w:rsidRPr="00F679D7" w:rsidRDefault="004317FE" w:rsidP="00CA29E6">
            <w:pPr>
              <w:pStyle w:val="2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  <w:r w:rsidRPr="00F679D7">
              <w:rPr>
                <w:sz w:val="28"/>
                <w:szCs w:val="28"/>
              </w:rPr>
              <w:lastRenderedPageBreak/>
              <w:t>Рассмотрено</w:t>
            </w:r>
          </w:p>
          <w:p w:rsidR="004317FE" w:rsidRPr="00F679D7" w:rsidRDefault="004317FE" w:rsidP="00CA29E6">
            <w:pPr>
              <w:pStyle w:val="2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  <w:r w:rsidRPr="00F679D7">
              <w:rPr>
                <w:sz w:val="28"/>
                <w:szCs w:val="28"/>
              </w:rPr>
              <w:t>цикловой комиссией</w:t>
            </w:r>
          </w:p>
          <w:p w:rsidR="004317FE" w:rsidRPr="00F679D7" w:rsidRDefault="004317FE" w:rsidP="00CA29E6">
            <w:pPr>
              <w:pStyle w:val="2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  <w:r w:rsidRPr="00F679D7">
              <w:rPr>
                <w:sz w:val="28"/>
                <w:szCs w:val="28"/>
              </w:rPr>
              <w:t>дисциплин профессионального цикла</w:t>
            </w:r>
          </w:p>
          <w:p w:rsidR="004317FE" w:rsidRPr="00F679D7" w:rsidRDefault="004317FE" w:rsidP="00CA29E6">
            <w:pPr>
              <w:pStyle w:val="2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</w:p>
          <w:p w:rsidR="004317FE" w:rsidRPr="00F679D7" w:rsidRDefault="004317FE" w:rsidP="00CA29E6">
            <w:pPr>
              <w:pStyle w:val="2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  <w:r w:rsidRPr="00F679D7">
              <w:rPr>
                <w:sz w:val="28"/>
                <w:szCs w:val="28"/>
              </w:rPr>
              <w:t>Протокол № _____</w:t>
            </w:r>
          </w:p>
          <w:p w:rsidR="004317FE" w:rsidRPr="00F679D7" w:rsidRDefault="004317FE" w:rsidP="00CA29E6">
            <w:pPr>
              <w:pStyle w:val="2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  <w:r w:rsidRPr="00F679D7">
              <w:rPr>
                <w:sz w:val="28"/>
                <w:szCs w:val="28"/>
              </w:rPr>
              <w:t>от «___»__________ 201__ г.</w:t>
            </w:r>
          </w:p>
          <w:p w:rsidR="004317FE" w:rsidRPr="00F679D7" w:rsidRDefault="004317FE" w:rsidP="00CA29E6">
            <w:pPr>
              <w:pStyle w:val="2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</w:p>
          <w:p w:rsidR="004317FE" w:rsidRPr="00F679D7" w:rsidRDefault="004317FE" w:rsidP="00CA29E6">
            <w:pPr>
              <w:pStyle w:val="2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  <w:r w:rsidRPr="00F679D7">
              <w:rPr>
                <w:sz w:val="28"/>
                <w:szCs w:val="28"/>
              </w:rPr>
              <w:t>Председатель ЦК</w:t>
            </w:r>
          </w:p>
          <w:p w:rsidR="004317FE" w:rsidRPr="00F679D7" w:rsidRDefault="004317FE" w:rsidP="00CA29E6">
            <w:pPr>
              <w:pStyle w:val="2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  <w:r w:rsidRPr="00F679D7">
              <w:rPr>
                <w:sz w:val="28"/>
                <w:szCs w:val="28"/>
              </w:rPr>
              <w:t>__________ Н.В. Королёва</w:t>
            </w:r>
          </w:p>
        </w:tc>
        <w:tc>
          <w:tcPr>
            <w:tcW w:w="4075" w:type="dxa"/>
          </w:tcPr>
          <w:p w:rsidR="004317FE" w:rsidRPr="00F679D7" w:rsidRDefault="004317FE" w:rsidP="00CA29E6">
            <w:pPr>
              <w:pStyle w:val="2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  <w:r w:rsidRPr="00F679D7">
              <w:rPr>
                <w:sz w:val="28"/>
                <w:szCs w:val="28"/>
              </w:rPr>
              <w:t>Принято</w:t>
            </w:r>
          </w:p>
          <w:p w:rsidR="004317FE" w:rsidRPr="00F679D7" w:rsidRDefault="004317FE" w:rsidP="00CA29E6">
            <w:pPr>
              <w:pStyle w:val="2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  <w:r w:rsidRPr="00F679D7">
              <w:rPr>
                <w:sz w:val="28"/>
                <w:szCs w:val="28"/>
              </w:rPr>
              <w:t>Методическим советом</w:t>
            </w:r>
          </w:p>
          <w:p w:rsidR="004317FE" w:rsidRPr="00F679D7" w:rsidRDefault="004317FE" w:rsidP="00CA29E6">
            <w:pPr>
              <w:pStyle w:val="2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</w:p>
          <w:p w:rsidR="004317FE" w:rsidRPr="00F679D7" w:rsidRDefault="004317FE" w:rsidP="00CA29E6">
            <w:pPr>
              <w:pStyle w:val="2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</w:p>
          <w:p w:rsidR="004317FE" w:rsidRPr="00F679D7" w:rsidRDefault="004317FE" w:rsidP="00CA29E6">
            <w:pPr>
              <w:pStyle w:val="2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  <w:r w:rsidRPr="00F679D7">
              <w:rPr>
                <w:sz w:val="28"/>
                <w:szCs w:val="28"/>
              </w:rPr>
              <w:t>Протокол № _____</w:t>
            </w:r>
          </w:p>
          <w:p w:rsidR="004317FE" w:rsidRPr="00F679D7" w:rsidRDefault="004317FE" w:rsidP="00CA29E6">
            <w:pPr>
              <w:pStyle w:val="2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  <w:r w:rsidRPr="00F679D7">
              <w:rPr>
                <w:sz w:val="28"/>
                <w:szCs w:val="28"/>
              </w:rPr>
              <w:t>от «___»__________ 201__ г.</w:t>
            </w:r>
          </w:p>
          <w:p w:rsidR="004317FE" w:rsidRPr="00F679D7" w:rsidRDefault="004317FE" w:rsidP="00CA29E6">
            <w:pPr>
              <w:pStyle w:val="2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</w:p>
          <w:p w:rsidR="004317FE" w:rsidRPr="00F679D7" w:rsidRDefault="004317FE" w:rsidP="00CA29E6">
            <w:pPr>
              <w:pStyle w:val="2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  <w:r w:rsidRPr="00F679D7">
              <w:rPr>
                <w:sz w:val="28"/>
                <w:szCs w:val="28"/>
              </w:rPr>
              <w:t>Зам. руководителя по МР</w:t>
            </w:r>
          </w:p>
          <w:p w:rsidR="004317FE" w:rsidRPr="00F679D7" w:rsidRDefault="004317FE" w:rsidP="00CA29E6">
            <w:pPr>
              <w:pStyle w:val="2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  <w:r w:rsidRPr="00F679D7">
              <w:rPr>
                <w:sz w:val="28"/>
                <w:szCs w:val="28"/>
              </w:rPr>
              <w:t>__________ А.А. Пирогова</w:t>
            </w:r>
          </w:p>
        </w:tc>
      </w:tr>
    </w:tbl>
    <w:p w:rsidR="004317FE" w:rsidRDefault="004317FE" w:rsidP="00FF6051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477395" w:rsidRDefault="00477395" w:rsidP="00FF6051">
      <w:pPr>
        <w:spacing w:after="0" w:line="36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Разработчик: Каева Е.С.</w:t>
      </w:r>
      <w:r w:rsidRPr="00786C84">
        <w:rPr>
          <w:rFonts w:ascii="Times New Roman" w:hAnsi="Times New Roman" w:cs="Times New Roman"/>
          <w:color w:val="000000"/>
          <w:sz w:val="28"/>
          <w:szCs w:val="28"/>
        </w:rPr>
        <w:t>, преподаватель дисциплин профессионального</w:t>
      </w:r>
      <w:r w:rsidRPr="00786C84">
        <w:rPr>
          <w:rFonts w:ascii="Times New Roman" w:hAnsi="Times New Roman" w:cs="Times New Roman"/>
          <w:color w:val="000000"/>
          <w:sz w:val="28"/>
          <w:szCs w:val="28"/>
        </w:rPr>
        <w:br/>
        <w:t>цикла</w:t>
      </w:r>
      <w:r w:rsidRPr="00786C84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0132B1" w:rsidRDefault="000132B1"/>
    <w:p w:rsidR="00477395" w:rsidRDefault="00477395"/>
    <w:p w:rsidR="00477395" w:rsidRDefault="00477395"/>
    <w:p w:rsidR="00477395" w:rsidRDefault="00477395"/>
    <w:p w:rsidR="00477395" w:rsidRDefault="00477395"/>
    <w:p w:rsidR="00477395" w:rsidRDefault="00477395"/>
    <w:p w:rsidR="00477395" w:rsidRDefault="00477395"/>
    <w:p w:rsidR="00477395" w:rsidRDefault="00477395"/>
    <w:p w:rsidR="00477395" w:rsidRDefault="00477395"/>
    <w:p w:rsidR="00477395" w:rsidRDefault="00477395"/>
    <w:p w:rsidR="00477395" w:rsidRDefault="00477395"/>
    <w:p w:rsidR="00477395" w:rsidRDefault="00477395"/>
    <w:p w:rsidR="00477395" w:rsidRDefault="00477395"/>
    <w:p w:rsidR="00477395" w:rsidRDefault="00477395"/>
    <w:p w:rsidR="00477395" w:rsidRDefault="00477395"/>
    <w:p w:rsidR="00477395" w:rsidRDefault="00477395"/>
    <w:p w:rsidR="00477395" w:rsidRDefault="00477395"/>
    <w:p w:rsidR="00477395" w:rsidRDefault="00477395"/>
    <w:p w:rsidR="00477395" w:rsidRDefault="00477395"/>
    <w:p w:rsidR="00477395" w:rsidRDefault="00477395" w:rsidP="00477395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bookmarkStart w:id="0" w:name="_GoBack"/>
      <w:bookmarkEnd w:id="0"/>
      <w:r w:rsidRPr="00786C84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СОДЕРЖАНИЕ</w:t>
      </w:r>
    </w:p>
    <w:p w:rsidR="00477395" w:rsidRDefault="00477395" w:rsidP="00477395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8D766C" w:rsidRDefault="00477395" w:rsidP="00477395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786C84">
        <w:rPr>
          <w:rFonts w:ascii="Times New Roman" w:hAnsi="Times New Roman" w:cs="Times New Roman"/>
          <w:color w:val="000000"/>
          <w:sz w:val="28"/>
          <w:szCs w:val="28"/>
        </w:rPr>
        <w:t>1. Пояснительная записка ……………………………………………</w:t>
      </w:r>
      <w:r>
        <w:rPr>
          <w:rFonts w:ascii="Times New Roman" w:hAnsi="Times New Roman" w:cs="Times New Roman"/>
          <w:color w:val="000000"/>
          <w:sz w:val="28"/>
          <w:szCs w:val="28"/>
        </w:rPr>
        <w:t>......</w:t>
      </w:r>
      <w:r w:rsidR="00FF6051">
        <w:rPr>
          <w:rFonts w:ascii="Times New Roman" w:hAnsi="Times New Roman" w:cs="Times New Roman"/>
          <w:color w:val="000000"/>
          <w:sz w:val="28"/>
          <w:szCs w:val="28"/>
        </w:rPr>
        <w:t>..4</w:t>
      </w:r>
    </w:p>
    <w:p w:rsidR="008D766C" w:rsidRDefault="00477395" w:rsidP="00477395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2. </w:t>
      </w:r>
      <w:r w:rsidRPr="00786C84">
        <w:rPr>
          <w:rFonts w:ascii="Times New Roman" w:hAnsi="Times New Roman" w:cs="Times New Roman"/>
          <w:color w:val="000000"/>
          <w:sz w:val="28"/>
          <w:szCs w:val="28"/>
        </w:rPr>
        <w:t>Перечень практи</w:t>
      </w:r>
      <w:r>
        <w:rPr>
          <w:rFonts w:ascii="Times New Roman" w:hAnsi="Times New Roman" w:cs="Times New Roman"/>
          <w:color w:val="000000"/>
          <w:sz w:val="28"/>
          <w:szCs w:val="28"/>
        </w:rPr>
        <w:t>ческих работ …………………………………………</w:t>
      </w:r>
      <w:r w:rsidR="00FF6051">
        <w:rPr>
          <w:rFonts w:ascii="Times New Roman" w:hAnsi="Times New Roman" w:cs="Times New Roman"/>
          <w:color w:val="000000"/>
          <w:sz w:val="28"/>
          <w:szCs w:val="28"/>
        </w:rPr>
        <w:t>6</w:t>
      </w:r>
    </w:p>
    <w:p w:rsidR="00477395" w:rsidRDefault="00477395" w:rsidP="00477395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Pr="00786C84">
        <w:rPr>
          <w:rFonts w:ascii="Times New Roman" w:hAnsi="Times New Roman" w:cs="Times New Roman"/>
          <w:color w:val="000000"/>
          <w:sz w:val="28"/>
          <w:szCs w:val="28"/>
        </w:rPr>
        <w:t>. Методические указан</w:t>
      </w:r>
      <w:r>
        <w:rPr>
          <w:rFonts w:ascii="Times New Roman" w:hAnsi="Times New Roman" w:cs="Times New Roman"/>
          <w:color w:val="000000"/>
          <w:sz w:val="28"/>
          <w:szCs w:val="28"/>
        </w:rPr>
        <w:t>ия к практическим занятиям …………………</w:t>
      </w:r>
      <w:r w:rsidR="008D766C">
        <w:rPr>
          <w:rFonts w:ascii="Times New Roman" w:hAnsi="Times New Roman" w:cs="Times New Roman"/>
          <w:color w:val="000000"/>
          <w:sz w:val="28"/>
          <w:szCs w:val="28"/>
        </w:rPr>
        <w:t>..</w:t>
      </w:r>
      <w:r w:rsidR="00FF6051">
        <w:rPr>
          <w:rFonts w:ascii="Times New Roman" w:hAnsi="Times New Roman" w:cs="Times New Roman"/>
          <w:color w:val="000000"/>
          <w:sz w:val="28"/>
          <w:szCs w:val="28"/>
        </w:rPr>
        <w:t>6</w:t>
      </w:r>
    </w:p>
    <w:p w:rsidR="00FF6051" w:rsidRDefault="00477395" w:rsidP="0047739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86C84">
        <w:rPr>
          <w:rFonts w:ascii="Times New Roman" w:hAnsi="Times New Roman" w:cs="Times New Roman"/>
          <w:color w:val="000000"/>
          <w:sz w:val="28"/>
          <w:szCs w:val="28"/>
        </w:rPr>
        <w:t>ПР № 1 ……………………………………………………………...</w:t>
      </w:r>
      <w:r>
        <w:rPr>
          <w:rFonts w:ascii="Times New Roman" w:hAnsi="Times New Roman" w:cs="Times New Roman"/>
          <w:color w:val="000000"/>
          <w:sz w:val="28"/>
          <w:szCs w:val="28"/>
        </w:rPr>
        <w:t>.....</w:t>
      </w:r>
      <w:r w:rsidR="00FF6051">
        <w:rPr>
          <w:rFonts w:ascii="Times New Roman" w:hAnsi="Times New Roman" w:cs="Times New Roman"/>
          <w:color w:val="000000"/>
          <w:sz w:val="28"/>
          <w:szCs w:val="28"/>
        </w:rPr>
        <w:t>.........6</w:t>
      </w:r>
      <w:r w:rsidR="001F1677">
        <w:rPr>
          <w:rFonts w:ascii="Times New Roman" w:hAnsi="Times New Roman" w:cs="Times New Roman"/>
          <w:color w:val="000000"/>
          <w:sz w:val="28"/>
          <w:szCs w:val="28"/>
        </w:rPr>
        <w:t xml:space="preserve">               </w:t>
      </w:r>
      <w:r w:rsidRPr="00786C84">
        <w:rPr>
          <w:rFonts w:ascii="Times New Roman" w:hAnsi="Times New Roman" w:cs="Times New Roman"/>
          <w:color w:val="000000"/>
          <w:sz w:val="28"/>
          <w:szCs w:val="28"/>
        </w:rPr>
        <w:t xml:space="preserve">ПР № 2 </w:t>
      </w:r>
      <w:r w:rsidRPr="00A11F15">
        <w:rPr>
          <w:rFonts w:ascii="Times New Roman" w:hAnsi="Times New Roman" w:cs="Times New Roman"/>
          <w:sz w:val="28"/>
          <w:szCs w:val="28"/>
        </w:rPr>
        <w:t>……………………………………………………………..........</w:t>
      </w:r>
      <w:r w:rsidR="00FF6051">
        <w:rPr>
          <w:rFonts w:ascii="Times New Roman" w:hAnsi="Times New Roman" w:cs="Times New Roman"/>
          <w:sz w:val="28"/>
          <w:szCs w:val="28"/>
        </w:rPr>
        <w:t>......12</w:t>
      </w:r>
      <w:r w:rsidRPr="00A11F15">
        <w:rPr>
          <w:rFonts w:ascii="Times New Roman" w:hAnsi="Times New Roman" w:cs="Times New Roman"/>
          <w:sz w:val="28"/>
          <w:szCs w:val="28"/>
        </w:rPr>
        <w:br/>
        <w:t>ПР № 3 ……………………………………………………………........</w:t>
      </w:r>
      <w:r w:rsidR="004B4FB8">
        <w:rPr>
          <w:rFonts w:ascii="Times New Roman" w:hAnsi="Times New Roman" w:cs="Times New Roman"/>
          <w:sz w:val="28"/>
          <w:szCs w:val="28"/>
        </w:rPr>
        <w:t>.......</w:t>
      </w:r>
      <w:r w:rsidR="000A55B5">
        <w:rPr>
          <w:rFonts w:ascii="Times New Roman" w:hAnsi="Times New Roman" w:cs="Times New Roman"/>
          <w:sz w:val="28"/>
          <w:szCs w:val="28"/>
        </w:rPr>
        <w:t>.</w:t>
      </w:r>
      <w:r w:rsidR="00FF6051">
        <w:rPr>
          <w:rFonts w:ascii="Times New Roman" w:hAnsi="Times New Roman" w:cs="Times New Roman"/>
          <w:sz w:val="28"/>
          <w:szCs w:val="28"/>
        </w:rPr>
        <w:t>16</w:t>
      </w:r>
    </w:p>
    <w:p w:rsidR="00FF6051" w:rsidRDefault="00FF6051" w:rsidP="0047739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77395" w:rsidRPr="00FF6051" w:rsidRDefault="00FF6051" w:rsidP="0047739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FF6051">
        <w:rPr>
          <w:rFonts w:ascii="Times New Roman" w:hAnsi="Times New Roman" w:cs="Times New Roman"/>
          <w:sz w:val="28"/>
          <w:szCs w:val="28"/>
        </w:rPr>
        <w:t>СПИСОК ИНФОРМАЦИОННЫХ ИСТОЧНИКОВ</w:t>
      </w:r>
      <w:r w:rsidR="0047739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…………………</w:t>
      </w:r>
      <w:r w:rsidR="00557DA5">
        <w:rPr>
          <w:rFonts w:ascii="Times New Roman" w:hAnsi="Times New Roman" w:cs="Times New Roman"/>
          <w:sz w:val="28"/>
          <w:szCs w:val="28"/>
        </w:rPr>
        <w:t>..</w:t>
      </w:r>
      <w:r>
        <w:rPr>
          <w:rFonts w:ascii="Times New Roman" w:hAnsi="Times New Roman" w:cs="Times New Roman"/>
          <w:sz w:val="28"/>
          <w:szCs w:val="28"/>
        </w:rPr>
        <w:t>28</w:t>
      </w:r>
      <w:r w:rsidR="00477395" w:rsidRPr="00A11F15">
        <w:rPr>
          <w:rFonts w:ascii="Times New Roman" w:hAnsi="Times New Roman" w:cs="Times New Roman"/>
          <w:sz w:val="28"/>
          <w:szCs w:val="28"/>
        </w:rPr>
        <w:br/>
      </w:r>
    </w:p>
    <w:p w:rsidR="00477395" w:rsidRDefault="00477395"/>
    <w:p w:rsidR="00477395" w:rsidRDefault="00477395"/>
    <w:p w:rsidR="00477395" w:rsidRDefault="00477395"/>
    <w:p w:rsidR="00477395" w:rsidRDefault="00477395"/>
    <w:p w:rsidR="00477395" w:rsidRDefault="00477395"/>
    <w:p w:rsidR="00477395" w:rsidRDefault="00477395"/>
    <w:p w:rsidR="00477395" w:rsidRDefault="00477395"/>
    <w:p w:rsidR="00477395" w:rsidRDefault="00477395"/>
    <w:p w:rsidR="00477395" w:rsidRDefault="00477395"/>
    <w:p w:rsidR="00477395" w:rsidRDefault="00477395"/>
    <w:p w:rsidR="00477395" w:rsidRDefault="00477395"/>
    <w:p w:rsidR="00477395" w:rsidRDefault="00477395"/>
    <w:p w:rsidR="00477395" w:rsidRDefault="00477395"/>
    <w:p w:rsidR="00477395" w:rsidRDefault="00477395"/>
    <w:p w:rsidR="00477395" w:rsidRDefault="00477395"/>
    <w:p w:rsidR="00477395" w:rsidRDefault="00477395"/>
    <w:p w:rsidR="008D766C" w:rsidRDefault="008D766C"/>
    <w:p w:rsidR="008D766C" w:rsidRDefault="008D766C"/>
    <w:p w:rsidR="00541D70" w:rsidRDefault="00541D70"/>
    <w:p w:rsidR="00477395" w:rsidRDefault="00477395" w:rsidP="00477395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786C84">
        <w:rPr>
          <w:rFonts w:ascii="Times New Roman" w:hAnsi="Times New Roman" w:cs="Times New Roman"/>
          <w:b/>
          <w:bCs/>
          <w:color w:val="000000"/>
          <w:sz w:val="28"/>
          <w:szCs w:val="28"/>
        </w:rPr>
        <w:t>1. Пояснительная записка</w:t>
      </w:r>
    </w:p>
    <w:p w:rsidR="00477395" w:rsidRDefault="00477395" w:rsidP="00477395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8D766C" w:rsidRPr="00972112" w:rsidRDefault="008D766C" w:rsidP="008D766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0914D0">
        <w:rPr>
          <w:rFonts w:ascii="Times New Roman" w:hAnsi="Times New Roman" w:cs="Times New Roman"/>
          <w:color w:val="000000"/>
          <w:sz w:val="28"/>
          <w:szCs w:val="28"/>
        </w:rPr>
        <w:t xml:space="preserve">Методические указания к практическим работам по дисциплине </w:t>
      </w:r>
      <w:r w:rsidRPr="008D766C">
        <w:rPr>
          <w:rFonts w:ascii="Times New Roman" w:eastAsia="Times New Roman" w:hAnsi="Times New Roman" w:cs="Times New Roman"/>
          <w:sz w:val="28"/>
          <w:szCs w:val="28"/>
          <w:lang w:eastAsia="ru-RU"/>
        </w:rPr>
        <w:t>ОУД.18. Экология</w:t>
      </w:r>
      <w:r w:rsidR="00C62E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914D0">
        <w:rPr>
          <w:rFonts w:ascii="Times New Roman" w:hAnsi="Times New Roman" w:cs="Times New Roman"/>
          <w:color w:val="000000"/>
          <w:sz w:val="28"/>
          <w:szCs w:val="28"/>
        </w:rPr>
        <w:t>предназначе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ны для студентов </w:t>
      </w:r>
      <w:r w:rsidRPr="00972112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специальностей среднего профессионального образованиятехнического, естественнонаучного, социально-экономического профилей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D766C" w:rsidRDefault="008D766C" w:rsidP="008D766C">
      <w:pPr>
        <w:spacing w:after="0" w:line="36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0914D0">
        <w:rPr>
          <w:rFonts w:ascii="Times New Roman" w:hAnsi="Times New Roman" w:cs="Times New Roman"/>
          <w:color w:val="000000"/>
          <w:sz w:val="28"/>
          <w:szCs w:val="28"/>
        </w:rPr>
        <w:t>Цель методических указан</w:t>
      </w:r>
      <w:r w:rsidR="00E221BA">
        <w:rPr>
          <w:rFonts w:ascii="Times New Roman" w:hAnsi="Times New Roman" w:cs="Times New Roman"/>
          <w:color w:val="000000"/>
          <w:sz w:val="28"/>
          <w:szCs w:val="28"/>
        </w:rPr>
        <w:t xml:space="preserve">ий: оказание помощи студентам в </w:t>
      </w:r>
      <w:r w:rsidRPr="000914D0">
        <w:rPr>
          <w:rFonts w:ascii="Times New Roman" w:hAnsi="Times New Roman" w:cs="Times New Roman"/>
          <w:color w:val="000000"/>
          <w:sz w:val="28"/>
          <w:szCs w:val="28"/>
        </w:rPr>
        <w:t xml:space="preserve">выполнении практических работ по дисциплине </w:t>
      </w:r>
      <w:r w:rsidRPr="008D766C">
        <w:rPr>
          <w:rFonts w:ascii="Times New Roman" w:eastAsia="Times New Roman" w:hAnsi="Times New Roman" w:cs="Times New Roman"/>
          <w:sz w:val="28"/>
          <w:szCs w:val="28"/>
          <w:lang w:eastAsia="ru-RU"/>
        </w:rPr>
        <w:t>ОУД.18. Экология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E32C7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0914D0">
        <w:rPr>
          <w:rFonts w:ascii="Times New Roman" w:hAnsi="Times New Roman" w:cs="Times New Roman"/>
          <w:color w:val="000000"/>
          <w:sz w:val="28"/>
          <w:szCs w:val="28"/>
        </w:rPr>
        <w:t>Настоящие методические указания содержат практические работы,</w:t>
      </w:r>
      <w:r w:rsidRPr="000914D0">
        <w:rPr>
          <w:rFonts w:ascii="Times New Roman" w:hAnsi="Times New Roman" w:cs="Times New Roman"/>
          <w:color w:val="000000"/>
          <w:sz w:val="28"/>
          <w:szCs w:val="28"/>
        </w:rPr>
        <w:br/>
        <w:t>которые позволят студентам закрепить теорию по наиболее сложным</w:t>
      </w:r>
      <w:r w:rsidRPr="000914D0">
        <w:rPr>
          <w:rFonts w:ascii="Times New Roman" w:hAnsi="Times New Roman" w:cs="Times New Roman"/>
          <w:color w:val="000000"/>
          <w:sz w:val="28"/>
          <w:szCs w:val="28"/>
        </w:rPr>
        <w:br/>
        <w:t>разделам курса и направлены на фо</w:t>
      </w:r>
      <w:r>
        <w:rPr>
          <w:rFonts w:ascii="Times New Roman" w:hAnsi="Times New Roman" w:cs="Times New Roman"/>
          <w:color w:val="000000"/>
          <w:sz w:val="28"/>
          <w:szCs w:val="28"/>
        </w:rPr>
        <w:t>рмирование следующих результатов</w:t>
      </w:r>
      <w:r w:rsidRPr="000914D0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8D766C" w:rsidRPr="000A55B5" w:rsidRDefault="008D766C" w:rsidP="008D766C">
      <w:pPr>
        <w:spacing w:after="0" w:line="360" w:lineRule="auto"/>
        <w:ind w:firstLine="708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0A55B5">
        <w:rPr>
          <w:rFonts w:ascii="Times New Roman" w:hAnsi="Times New Roman" w:cs="Times New Roman"/>
          <w:i/>
          <w:color w:val="000000"/>
          <w:sz w:val="28"/>
          <w:szCs w:val="28"/>
        </w:rPr>
        <w:t>Личностные результаты:</w:t>
      </w:r>
    </w:p>
    <w:p w:rsidR="008D766C" w:rsidRPr="008D766C" w:rsidRDefault="008D766C" w:rsidP="008D766C">
      <w:pPr>
        <w:spacing w:after="0" w:line="36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8D766C">
        <w:rPr>
          <w:rFonts w:ascii="Times New Roman" w:hAnsi="Times New Roman" w:cs="Times New Roman"/>
          <w:color w:val="000000"/>
          <w:sz w:val="28"/>
          <w:szCs w:val="28"/>
        </w:rPr>
        <w:t>- устойчивый интерес к истории и достижениям в области экологии;</w:t>
      </w:r>
    </w:p>
    <w:p w:rsidR="008D766C" w:rsidRPr="008D766C" w:rsidRDefault="008D766C" w:rsidP="008D766C">
      <w:pPr>
        <w:spacing w:after="0" w:line="36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8D766C">
        <w:rPr>
          <w:rFonts w:ascii="Times New Roman" w:hAnsi="Times New Roman" w:cs="Times New Roman"/>
          <w:color w:val="000000"/>
          <w:sz w:val="28"/>
          <w:szCs w:val="28"/>
        </w:rPr>
        <w:t>- готовность к продолжению образования, повышению квалификации в избранной профессиональной деятельности, используя полученные экологические знания;</w:t>
      </w:r>
    </w:p>
    <w:p w:rsidR="008D766C" w:rsidRPr="008D766C" w:rsidRDefault="008D766C" w:rsidP="008D766C">
      <w:pPr>
        <w:spacing w:after="0" w:line="36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8D766C">
        <w:rPr>
          <w:rFonts w:ascii="Times New Roman" w:hAnsi="Times New Roman" w:cs="Times New Roman"/>
          <w:color w:val="000000"/>
          <w:sz w:val="28"/>
          <w:szCs w:val="28"/>
        </w:rPr>
        <w:t>- объективное осознание значимости компетенций в области экологии для человека и общества;</w:t>
      </w:r>
    </w:p>
    <w:p w:rsidR="008D766C" w:rsidRPr="008D766C" w:rsidRDefault="008D766C" w:rsidP="008D766C">
      <w:pPr>
        <w:spacing w:after="0" w:line="36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8D766C">
        <w:rPr>
          <w:rFonts w:ascii="Times New Roman" w:hAnsi="Times New Roman" w:cs="Times New Roman"/>
          <w:color w:val="000000"/>
          <w:sz w:val="28"/>
          <w:szCs w:val="28"/>
        </w:rPr>
        <w:t>- умения проанализировать техногенные последствия для окружающей среды, бытовой и производственной деятельности человека;</w:t>
      </w:r>
    </w:p>
    <w:p w:rsidR="008D766C" w:rsidRPr="008D766C" w:rsidRDefault="008D766C" w:rsidP="008D766C">
      <w:pPr>
        <w:spacing w:after="0" w:line="36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8D766C">
        <w:rPr>
          <w:rFonts w:ascii="Times New Roman" w:hAnsi="Times New Roman" w:cs="Times New Roman"/>
          <w:color w:val="000000"/>
          <w:sz w:val="28"/>
          <w:szCs w:val="28"/>
        </w:rPr>
        <w:t>- готовность самостоятельно добывать новые для себя сведения экологической направленности, используя для этого доступные источники информации;</w:t>
      </w:r>
    </w:p>
    <w:p w:rsidR="008D766C" w:rsidRPr="008D766C" w:rsidRDefault="008D766C" w:rsidP="008D766C">
      <w:pPr>
        <w:spacing w:after="0" w:line="36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8D766C">
        <w:rPr>
          <w:rFonts w:ascii="Times New Roman" w:hAnsi="Times New Roman" w:cs="Times New Roman"/>
          <w:color w:val="000000"/>
          <w:sz w:val="28"/>
          <w:szCs w:val="28"/>
        </w:rPr>
        <w:t>- умение управлять своей познавательной деятельностью, проводить самооценку уровня собственного интеллектуального развития;</w:t>
      </w:r>
    </w:p>
    <w:p w:rsidR="008D766C" w:rsidRDefault="008D766C" w:rsidP="008D766C">
      <w:pPr>
        <w:spacing w:after="0" w:line="36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8D766C">
        <w:rPr>
          <w:rFonts w:ascii="Times New Roman" w:hAnsi="Times New Roman" w:cs="Times New Roman"/>
          <w:color w:val="000000"/>
          <w:sz w:val="28"/>
          <w:szCs w:val="28"/>
        </w:rPr>
        <w:t>- умение выстраивать конструктивные взаимоотношения в команде по решению общих задач в области экологии.</w:t>
      </w:r>
    </w:p>
    <w:p w:rsidR="008D766C" w:rsidRPr="000A55B5" w:rsidRDefault="008D766C" w:rsidP="008D766C">
      <w:pPr>
        <w:spacing w:after="0" w:line="360" w:lineRule="auto"/>
        <w:ind w:firstLine="708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0A55B5">
        <w:rPr>
          <w:rFonts w:ascii="Times New Roman" w:hAnsi="Times New Roman" w:cs="Times New Roman"/>
          <w:i/>
          <w:color w:val="000000"/>
          <w:sz w:val="28"/>
          <w:szCs w:val="28"/>
        </w:rPr>
        <w:t>Метапредметные результаты:</w:t>
      </w:r>
    </w:p>
    <w:p w:rsidR="008D766C" w:rsidRPr="008D766C" w:rsidRDefault="008D766C" w:rsidP="008D766C">
      <w:pPr>
        <w:spacing w:after="0" w:line="36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8D766C">
        <w:rPr>
          <w:rFonts w:ascii="Times New Roman" w:hAnsi="Times New Roman" w:cs="Times New Roman"/>
          <w:color w:val="000000"/>
          <w:sz w:val="28"/>
          <w:szCs w:val="28"/>
        </w:rPr>
        <w:lastRenderedPageBreak/>
        <w:t>- овладение умениями и навыками различных видов познавательной деятельности для изучения разных сторон окружающей среды;</w:t>
      </w:r>
    </w:p>
    <w:p w:rsidR="008D766C" w:rsidRPr="008D766C" w:rsidRDefault="008D766C" w:rsidP="008D766C">
      <w:pPr>
        <w:spacing w:after="0" w:line="36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8D766C">
        <w:rPr>
          <w:rFonts w:ascii="Times New Roman" w:hAnsi="Times New Roman" w:cs="Times New Roman"/>
          <w:color w:val="000000"/>
          <w:sz w:val="28"/>
          <w:szCs w:val="28"/>
        </w:rPr>
        <w:t>- применение основных методов познания (описания, наблюдения, эксперимента) для изучения различных проявлений антропогенного воздействия, с которыми возникает необходимость сталкиваться в профессиональной сфере;</w:t>
      </w:r>
    </w:p>
    <w:p w:rsidR="008D766C" w:rsidRPr="008D766C" w:rsidRDefault="008D766C" w:rsidP="008D766C">
      <w:pPr>
        <w:spacing w:after="0" w:line="36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8D766C">
        <w:rPr>
          <w:rFonts w:ascii="Times New Roman" w:hAnsi="Times New Roman" w:cs="Times New Roman"/>
          <w:color w:val="000000"/>
          <w:sz w:val="28"/>
          <w:szCs w:val="28"/>
        </w:rPr>
        <w:t>- умение определять цели и задачи деятельности, выбирать средства их достижения на практике;</w:t>
      </w:r>
    </w:p>
    <w:p w:rsidR="008D766C" w:rsidRDefault="008D766C" w:rsidP="008D766C">
      <w:pPr>
        <w:spacing w:after="0" w:line="36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8D766C">
        <w:rPr>
          <w:rFonts w:ascii="Times New Roman" w:hAnsi="Times New Roman" w:cs="Times New Roman"/>
          <w:color w:val="000000"/>
          <w:sz w:val="28"/>
          <w:szCs w:val="28"/>
        </w:rPr>
        <w:t>- умение использовать различные источники для получения сведений экологической направленности и оценивать ее достоверность для достижения поставленных целей и задач.</w:t>
      </w:r>
    </w:p>
    <w:p w:rsidR="00E32C74" w:rsidRPr="000A55B5" w:rsidRDefault="008D766C" w:rsidP="008D766C">
      <w:pPr>
        <w:spacing w:after="0" w:line="360" w:lineRule="auto"/>
        <w:ind w:firstLine="708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0A55B5">
        <w:rPr>
          <w:rFonts w:ascii="Times New Roman" w:hAnsi="Times New Roman" w:cs="Times New Roman"/>
          <w:i/>
          <w:color w:val="000000"/>
          <w:sz w:val="28"/>
          <w:szCs w:val="28"/>
        </w:rPr>
        <w:t>Предметные результаты:</w:t>
      </w:r>
    </w:p>
    <w:p w:rsidR="00E32C74" w:rsidRPr="00E32C74" w:rsidRDefault="00E32C74" w:rsidP="00E32C74">
      <w:pPr>
        <w:spacing w:after="0" w:line="36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E32C74">
        <w:rPr>
          <w:rFonts w:ascii="Times New Roman" w:hAnsi="Times New Roman" w:cs="Times New Roman"/>
          <w:color w:val="000000"/>
          <w:sz w:val="28"/>
          <w:szCs w:val="28"/>
        </w:rPr>
        <w:t>- сформированность представлений об экологической культуре как условии достижения устойчивого (сбалансированного) развития общества и природы, экологических связях в системе «человек—общество—природа»;</w:t>
      </w:r>
    </w:p>
    <w:p w:rsidR="00E32C74" w:rsidRPr="00E32C74" w:rsidRDefault="00E32C74" w:rsidP="00E32C74">
      <w:pPr>
        <w:spacing w:after="0" w:line="36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E32C74">
        <w:rPr>
          <w:rFonts w:ascii="Times New Roman" w:hAnsi="Times New Roman" w:cs="Times New Roman"/>
          <w:color w:val="000000"/>
          <w:sz w:val="28"/>
          <w:szCs w:val="28"/>
        </w:rPr>
        <w:t>- сформированность экологического мышления и способности учитывать и оценивать экологические последствия в разных сферах деятельности;</w:t>
      </w:r>
    </w:p>
    <w:p w:rsidR="00E32C74" w:rsidRPr="00E32C74" w:rsidRDefault="00E32C74" w:rsidP="00E32C74">
      <w:pPr>
        <w:spacing w:after="0" w:line="36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E32C74">
        <w:rPr>
          <w:rFonts w:ascii="Times New Roman" w:hAnsi="Times New Roman" w:cs="Times New Roman"/>
          <w:color w:val="000000"/>
          <w:sz w:val="28"/>
          <w:szCs w:val="28"/>
        </w:rPr>
        <w:t>- владение умениями применять экологические знания в жизненных ситуациях, связанных с выполнением типичных социальных ролей;</w:t>
      </w:r>
    </w:p>
    <w:p w:rsidR="00E32C74" w:rsidRPr="00E32C74" w:rsidRDefault="00E32C74" w:rsidP="00E32C74">
      <w:pPr>
        <w:spacing w:after="0" w:line="36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E32C74">
        <w:rPr>
          <w:rFonts w:ascii="Times New Roman" w:hAnsi="Times New Roman" w:cs="Times New Roman"/>
          <w:color w:val="000000"/>
          <w:sz w:val="28"/>
          <w:szCs w:val="28"/>
        </w:rPr>
        <w:t>- владение знаниями экологических императивов, гражданских прав и обязанностей в области энерго- и ресурсосбережения в интересах сохранения окружающей среды, здоровья и безопасности жизни;</w:t>
      </w:r>
    </w:p>
    <w:p w:rsidR="00E32C74" w:rsidRPr="00E32C74" w:rsidRDefault="00E32C74" w:rsidP="00E32C74">
      <w:pPr>
        <w:spacing w:after="0" w:line="36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E32C74">
        <w:rPr>
          <w:rFonts w:ascii="Times New Roman" w:hAnsi="Times New Roman" w:cs="Times New Roman"/>
          <w:color w:val="000000"/>
          <w:sz w:val="28"/>
          <w:szCs w:val="28"/>
        </w:rPr>
        <w:t>- сформированность личностного отношения к экологическим ценностям, моральной ответственности за экологические последствия своих действий в окружающей среде;</w:t>
      </w:r>
    </w:p>
    <w:p w:rsidR="00C62ED3" w:rsidRDefault="00E32C74" w:rsidP="00C62ED3">
      <w:pPr>
        <w:spacing w:after="0" w:line="36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E32C74">
        <w:rPr>
          <w:rFonts w:ascii="Times New Roman" w:hAnsi="Times New Roman" w:cs="Times New Roman"/>
          <w:color w:val="000000"/>
          <w:sz w:val="28"/>
          <w:szCs w:val="28"/>
        </w:rPr>
        <w:t>- сформированность способности к выполнению проектов экологически ориентированной социальной деятельности, связанных с экологической безопасностью окружающей среды, здоровьем людей и повышением их экологической культуры.</w:t>
      </w:r>
    </w:p>
    <w:p w:rsidR="0011705A" w:rsidRPr="00C62ED3" w:rsidRDefault="0011705A" w:rsidP="00C62ED3">
      <w:pPr>
        <w:spacing w:after="0" w:line="36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</w:p>
    <w:p w:rsidR="00F33A33" w:rsidRDefault="00F33A33" w:rsidP="00F33A33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786C84">
        <w:rPr>
          <w:rFonts w:ascii="Times New Roman" w:hAnsi="Times New Roman" w:cs="Times New Roman"/>
          <w:b/>
          <w:bCs/>
          <w:color w:val="000000"/>
          <w:sz w:val="28"/>
          <w:szCs w:val="28"/>
        </w:rPr>
        <w:t>2.</w:t>
      </w:r>
      <w:r w:rsidR="000A55B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786C84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Перечень практических работ</w:t>
      </w:r>
      <w:r w:rsidRPr="00786C84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F33A33" w:rsidRPr="00F33A33" w:rsidRDefault="00F33A33" w:rsidP="00F33A3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F33A33">
        <w:rPr>
          <w:rFonts w:ascii="Times New Roman" w:hAnsi="Times New Roman" w:cs="Times New Roman"/>
          <w:b/>
          <w:bCs/>
          <w:sz w:val="28"/>
          <w:szCs w:val="28"/>
        </w:rPr>
        <w:t>Раздел 2.</w:t>
      </w:r>
      <w:r w:rsidRPr="00F33A33">
        <w:rPr>
          <w:rFonts w:ascii="Times New Roman" w:hAnsi="Times New Roman" w:cs="Times New Roman"/>
          <w:b/>
          <w:sz w:val="28"/>
          <w:szCs w:val="28"/>
        </w:rPr>
        <w:t xml:space="preserve"> Среда обитания человека и экологическая безопасность.</w:t>
      </w:r>
    </w:p>
    <w:p w:rsidR="00F33A33" w:rsidRPr="00F33A33" w:rsidRDefault="00F33A33" w:rsidP="00F33A3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Практическая работа </w:t>
      </w:r>
      <w:r w:rsidRPr="00F33A33">
        <w:rPr>
          <w:rFonts w:ascii="Times New Roman" w:hAnsi="Times New Roman" w:cs="Times New Roman"/>
          <w:sz w:val="28"/>
          <w:szCs w:val="28"/>
        </w:rPr>
        <w:t xml:space="preserve"> № 1: Описание антропогенных изменений в естественных природных ландшафтах местности, окружающей обучающегося. Описание жилища человека как искусственной экосистемы.</w:t>
      </w:r>
    </w:p>
    <w:p w:rsidR="00F33A33" w:rsidRDefault="00F33A33" w:rsidP="00F33A3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33A33" w:rsidRDefault="00F33A33" w:rsidP="00F33A3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F33A33">
        <w:rPr>
          <w:rFonts w:ascii="Times New Roman" w:hAnsi="Times New Roman" w:cs="Times New Roman"/>
          <w:b/>
          <w:bCs/>
          <w:sz w:val="28"/>
          <w:szCs w:val="28"/>
        </w:rPr>
        <w:t>Раздел 3.</w:t>
      </w:r>
      <w:r w:rsidRPr="00F33A33">
        <w:rPr>
          <w:rFonts w:ascii="Times New Roman" w:hAnsi="Times New Roman" w:cs="Times New Roman"/>
          <w:b/>
          <w:sz w:val="28"/>
          <w:szCs w:val="28"/>
        </w:rPr>
        <w:t xml:space="preserve"> Концепция устойчивого развития.</w:t>
      </w:r>
    </w:p>
    <w:p w:rsidR="00F33A33" w:rsidRPr="00F33A33" w:rsidRDefault="00F33A33" w:rsidP="00F33A3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33A33">
        <w:rPr>
          <w:rFonts w:ascii="Times New Roman" w:hAnsi="Times New Roman" w:cs="Times New Roman"/>
          <w:sz w:val="28"/>
          <w:szCs w:val="28"/>
        </w:rPr>
        <w:t>Практическая работа  № 2: Решение экологических задач на устойчивость и развитие.</w:t>
      </w:r>
    </w:p>
    <w:p w:rsidR="00F33A33" w:rsidRDefault="00F33A33" w:rsidP="00F33A3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33A33" w:rsidRDefault="00F33A33" w:rsidP="00F33A3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F33A33">
        <w:rPr>
          <w:rFonts w:ascii="Times New Roman" w:hAnsi="Times New Roman" w:cs="Times New Roman"/>
          <w:b/>
          <w:bCs/>
          <w:sz w:val="28"/>
          <w:szCs w:val="28"/>
        </w:rPr>
        <w:t>Раздел 4.</w:t>
      </w:r>
      <w:r w:rsidRPr="00F33A33">
        <w:rPr>
          <w:rFonts w:ascii="Times New Roman" w:hAnsi="Times New Roman" w:cs="Times New Roman"/>
          <w:b/>
          <w:sz w:val="28"/>
          <w:szCs w:val="28"/>
        </w:rPr>
        <w:t xml:space="preserve"> Охрана природы.</w:t>
      </w:r>
    </w:p>
    <w:p w:rsidR="00F33A33" w:rsidRPr="00F33A33" w:rsidRDefault="00F33A33" w:rsidP="00F33A3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33A33">
        <w:rPr>
          <w:rFonts w:ascii="Times New Roman" w:hAnsi="Times New Roman" w:cs="Times New Roman"/>
          <w:sz w:val="28"/>
          <w:szCs w:val="28"/>
        </w:rPr>
        <w:t>Практическая работа  № 3: Сравнительное описание естественных природных систем и агроэкосистемы.</w:t>
      </w:r>
    </w:p>
    <w:p w:rsidR="00477395" w:rsidRDefault="00477395"/>
    <w:p w:rsidR="00F33A33" w:rsidRDefault="00F33A33" w:rsidP="00D6295F">
      <w:pPr>
        <w:jc w:val="center"/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3</w:t>
      </w:r>
      <w:r w:rsidRPr="00786C84">
        <w:rPr>
          <w:rFonts w:ascii="Times New Roman" w:hAnsi="Times New Roman" w:cs="Times New Roman"/>
          <w:b/>
          <w:bCs/>
          <w:color w:val="000000"/>
          <w:sz w:val="28"/>
          <w:szCs w:val="28"/>
        </w:rPr>
        <w:t>. Методические указания к практическим занятиям</w:t>
      </w:r>
    </w:p>
    <w:p w:rsidR="00D6295F" w:rsidRPr="00F33A33" w:rsidRDefault="00F33A33" w:rsidP="00F33A3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F33A33">
        <w:rPr>
          <w:rFonts w:ascii="Times New Roman" w:hAnsi="Times New Roman" w:cs="Times New Roman"/>
          <w:b/>
          <w:bCs/>
          <w:sz w:val="28"/>
          <w:szCs w:val="28"/>
        </w:rPr>
        <w:t>Раздел 2.</w:t>
      </w:r>
      <w:r w:rsidRPr="00F33A33">
        <w:rPr>
          <w:rFonts w:ascii="Times New Roman" w:hAnsi="Times New Roman" w:cs="Times New Roman"/>
          <w:b/>
          <w:sz w:val="28"/>
          <w:szCs w:val="28"/>
        </w:rPr>
        <w:t xml:space="preserve"> Среда обитания человека и экологическая безопасность.</w:t>
      </w:r>
    </w:p>
    <w:p w:rsidR="0011705A" w:rsidRDefault="0011705A" w:rsidP="00F33A33">
      <w:pPr>
        <w:spacing w:after="0"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D6295F" w:rsidRDefault="0011705A" w:rsidP="00F33A3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ab/>
      </w:r>
      <w:r w:rsidR="00F33A33" w:rsidRPr="00F33A3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ПРАКТИЧЕСКАЯ РАБОТА № 1:</w:t>
      </w:r>
    </w:p>
    <w:p w:rsidR="00D6295F" w:rsidRPr="00C62ED3" w:rsidRDefault="0011705A" w:rsidP="00F33A3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F33A33" w:rsidRPr="00C62ED3">
        <w:rPr>
          <w:rFonts w:ascii="Times New Roman" w:hAnsi="Times New Roman" w:cs="Times New Roman"/>
          <w:b/>
          <w:sz w:val="28"/>
          <w:szCs w:val="28"/>
        </w:rPr>
        <w:t>Описание антропогенных изменений в естественных природных ландшафтах местности, окружающей обучающегося. Описание жилища человека как искусственной экосистемы.</w:t>
      </w:r>
    </w:p>
    <w:p w:rsidR="00D6295F" w:rsidRPr="00D6295F" w:rsidRDefault="00D6295F" w:rsidP="00D6295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6295F">
        <w:rPr>
          <w:rFonts w:ascii="Times New Roman" w:hAnsi="Times New Roman" w:cs="Times New Roman"/>
          <w:i/>
          <w:iCs/>
          <w:sz w:val="28"/>
          <w:szCs w:val="28"/>
        </w:rPr>
        <w:t xml:space="preserve">Тип занятий: </w:t>
      </w:r>
      <w:r w:rsidRPr="00D6295F">
        <w:rPr>
          <w:rFonts w:ascii="Times New Roman" w:hAnsi="Times New Roman" w:cs="Times New Roman"/>
          <w:sz w:val="28"/>
          <w:szCs w:val="28"/>
        </w:rPr>
        <w:t>формирование умений и навыков.</w:t>
      </w:r>
      <w:r w:rsidRPr="00D6295F">
        <w:rPr>
          <w:rFonts w:ascii="Times New Roman" w:hAnsi="Times New Roman" w:cs="Times New Roman"/>
          <w:sz w:val="28"/>
          <w:szCs w:val="28"/>
        </w:rPr>
        <w:br/>
      </w:r>
      <w:r w:rsidRPr="00D6295F">
        <w:rPr>
          <w:rFonts w:ascii="Times New Roman" w:hAnsi="Times New Roman" w:cs="Times New Roman"/>
          <w:i/>
          <w:iCs/>
          <w:sz w:val="28"/>
          <w:szCs w:val="28"/>
        </w:rPr>
        <w:t>Дидактические цели:</w:t>
      </w:r>
      <w:r w:rsidR="00C62ED3">
        <w:rPr>
          <w:rFonts w:ascii="Times New Roman" w:hAnsi="Times New Roman" w:cs="Times New Roman"/>
          <w:sz w:val="28"/>
          <w:szCs w:val="28"/>
        </w:rPr>
        <w:br/>
        <w:t>1) Повторение основных понятий.</w:t>
      </w:r>
    </w:p>
    <w:p w:rsidR="009E24CC" w:rsidRPr="00D6295F" w:rsidRDefault="00D6295F" w:rsidP="00D6295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6295F">
        <w:rPr>
          <w:rFonts w:ascii="Times New Roman" w:hAnsi="Times New Roman" w:cs="Times New Roman"/>
          <w:sz w:val="28"/>
          <w:szCs w:val="28"/>
        </w:rPr>
        <w:t>2) Закрепление знаний полученных на лекции и в ходе внеаудиторной самостоятельной работы студентов.</w:t>
      </w:r>
    </w:p>
    <w:p w:rsidR="00D6295F" w:rsidRPr="00D6295F" w:rsidRDefault="00D6295F" w:rsidP="00D6295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6295F">
        <w:rPr>
          <w:rFonts w:ascii="Times New Roman" w:hAnsi="Times New Roman" w:cs="Times New Roman"/>
          <w:i/>
          <w:iCs/>
          <w:sz w:val="28"/>
          <w:szCs w:val="28"/>
        </w:rPr>
        <w:t>Образовательные задачи:</w:t>
      </w:r>
      <w:r w:rsidRPr="00D6295F">
        <w:rPr>
          <w:rFonts w:ascii="Times New Roman" w:hAnsi="Times New Roman" w:cs="Times New Roman"/>
          <w:sz w:val="28"/>
          <w:szCs w:val="28"/>
        </w:rPr>
        <w:br/>
        <w:t xml:space="preserve">- выявить антропогенные изменения в экосистемах местности; </w:t>
      </w:r>
    </w:p>
    <w:p w:rsidR="00D6295F" w:rsidRPr="00D6295F" w:rsidRDefault="00D6295F" w:rsidP="00D6295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6295F">
        <w:rPr>
          <w:rFonts w:ascii="Times New Roman" w:hAnsi="Times New Roman" w:cs="Times New Roman"/>
          <w:sz w:val="28"/>
          <w:szCs w:val="28"/>
        </w:rPr>
        <w:lastRenderedPageBreak/>
        <w:t>- оценить последствия антропогенные изменения в экосистемах местности.</w:t>
      </w:r>
    </w:p>
    <w:p w:rsidR="00D6295F" w:rsidRPr="00D6295F" w:rsidRDefault="00D6295F" w:rsidP="00D6295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6295F">
        <w:rPr>
          <w:rFonts w:ascii="Times New Roman" w:hAnsi="Times New Roman" w:cs="Times New Roman"/>
          <w:i/>
          <w:iCs/>
          <w:sz w:val="28"/>
          <w:szCs w:val="28"/>
        </w:rPr>
        <w:t>Материальное обеспечение:</w:t>
      </w:r>
      <w:r w:rsidRPr="00D6295F">
        <w:rPr>
          <w:rFonts w:ascii="Times New Roman" w:hAnsi="Times New Roman" w:cs="Times New Roman"/>
          <w:sz w:val="28"/>
          <w:szCs w:val="28"/>
        </w:rPr>
        <w:br/>
        <w:t xml:space="preserve">1) Методические </w:t>
      </w:r>
      <w:r w:rsidR="00C62ED3">
        <w:rPr>
          <w:rFonts w:ascii="Times New Roman" w:hAnsi="Times New Roman" w:cs="Times New Roman"/>
          <w:sz w:val="28"/>
          <w:szCs w:val="28"/>
        </w:rPr>
        <w:t>указания к практическим работам.</w:t>
      </w:r>
    </w:p>
    <w:p w:rsidR="00D6295F" w:rsidRDefault="00D6295F" w:rsidP="00D6295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6295F">
        <w:rPr>
          <w:rFonts w:ascii="Times New Roman" w:hAnsi="Times New Roman" w:cs="Times New Roman"/>
          <w:sz w:val="28"/>
          <w:szCs w:val="28"/>
        </w:rPr>
        <w:t>2) Б</w:t>
      </w:r>
      <w:r w:rsidR="009E24CC">
        <w:rPr>
          <w:rFonts w:ascii="Times New Roman" w:hAnsi="Times New Roman" w:cs="Times New Roman"/>
          <w:sz w:val="28"/>
          <w:szCs w:val="28"/>
        </w:rPr>
        <w:t>умага А4, калькуляторы.</w:t>
      </w:r>
    </w:p>
    <w:p w:rsidR="009E24CC" w:rsidRPr="00D6295F" w:rsidRDefault="009E24CC" w:rsidP="00D6295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</w:t>
      </w:r>
      <w:r w:rsidRPr="009E24CC">
        <w:rPr>
          <w:rFonts w:ascii="Times New Roman" w:hAnsi="Times New Roman" w:cs="Times New Roman"/>
          <w:sz w:val="28"/>
          <w:szCs w:val="28"/>
        </w:rPr>
        <w:t>Красная книга растен</w:t>
      </w:r>
      <w:r w:rsidR="00541D70">
        <w:rPr>
          <w:rFonts w:ascii="Times New Roman" w:hAnsi="Times New Roman" w:cs="Times New Roman"/>
          <w:sz w:val="28"/>
          <w:szCs w:val="28"/>
        </w:rPr>
        <w:t>ий и животных Тверской области.</w:t>
      </w:r>
    </w:p>
    <w:p w:rsidR="00D6295F" w:rsidRDefault="00D6295F" w:rsidP="00D6295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6295F">
        <w:rPr>
          <w:rFonts w:ascii="Times New Roman" w:hAnsi="Times New Roman" w:cs="Times New Roman"/>
          <w:b/>
          <w:bCs/>
          <w:sz w:val="28"/>
          <w:szCs w:val="28"/>
        </w:rPr>
        <w:t>Ход работы:</w:t>
      </w:r>
    </w:p>
    <w:p w:rsidR="009E24CC" w:rsidRPr="009E24CC" w:rsidRDefault="009E24CC" w:rsidP="009E24CC">
      <w:pPr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E24CC">
        <w:rPr>
          <w:rFonts w:ascii="Times New Roman" w:hAnsi="Times New Roman" w:cs="Times New Roman"/>
          <w:sz w:val="28"/>
          <w:szCs w:val="28"/>
        </w:rPr>
        <w:t>Заполнить таблицу «Виды растений и животных, занесенных в Красную книгу: исчезающие, редкие, сокращающие численность по Тверской области».</w:t>
      </w:r>
    </w:p>
    <w:p w:rsidR="009E24CC" w:rsidRPr="009E24CC" w:rsidRDefault="009E24CC" w:rsidP="009E24CC">
      <w:pPr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Ответить на вопросы:</w:t>
      </w:r>
    </w:p>
    <w:p w:rsidR="009E24CC" w:rsidRPr="009E24CC" w:rsidRDefault="009E24CC" w:rsidP="009E24C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436DE">
        <w:rPr>
          <w:rFonts w:ascii="Times New Roman" w:hAnsi="Times New Roman" w:cs="Times New Roman"/>
          <w:sz w:val="28"/>
          <w:szCs w:val="28"/>
        </w:rPr>
        <w:t>2.1</w:t>
      </w:r>
      <w:r w:rsidRPr="009E24CC">
        <w:rPr>
          <w:rFonts w:ascii="Times New Roman" w:hAnsi="Times New Roman" w:cs="Times New Roman"/>
          <w:sz w:val="28"/>
          <w:szCs w:val="28"/>
        </w:rPr>
        <w:t xml:space="preserve"> </w:t>
      </w:r>
      <w:r w:rsidR="000A55B5">
        <w:rPr>
          <w:rFonts w:ascii="Times New Roman" w:hAnsi="Times New Roman" w:cs="Times New Roman"/>
          <w:sz w:val="28"/>
          <w:szCs w:val="28"/>
        </w:rPr>
        <w:t xml:space="preserve"> </w:t>
      </w:r>
      <w:r w:rsidRPr="009E24CC">
        <w:rPr>
          <w:rFonts w:ascii="Times New Roman" w:hAnsi="Times New Roman" w:cs="Times New Roman"/>
          <w:sz w:val="28"/>
          <w:szCs w:val="28"/>
        </w:rPr>
        <w:t>Приведите примеры деятельности человека, сокращающие численность популяций видов.</w:t>
      </w:r>
    </w:p>
    <w:p w:rsidR="009E24CC" w:rsidRPr="009E24CC" w:rsidRDefault="009E24CC" w:rsidP="009E24C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9E24CC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9E24CC">
        <w:rPr>
          <w:rFonts w:ascii="Times New Roman" w:hAnsi="Times New Roman" w:cs="Times New Roman"/>
          <w:sz w:val="28"/>
          <w:szCs w:val="28"/>
        </w:rPr>
        <w:t xml:space="preserve"> </w:t>
      </w:r>
      <w:r w:rsidR="000A55B5">
        <w:rPr>
          <w:rFonts w:ascii="Times New Roman" w:hAnsi="Times New Roman" w:cs="Times New Roman"/>
          <w:sz w:val="28"/>
          <w:szCs w:val="28"/>
        </w:rPr>
        <w:t xml:space="preserve"> </w:t>
      </w:r>
      <w:r w:rsidRPr="009E24CC">
        <w:rPr>
          <w:rFonts w:ascii="Times New Roman" w:hAnsi="Times New Roman" w:cs="Times New Roman"/>
          <w:sz w:val="28"/>
          <w:szCs w:val="28"/>
        </w:rPr>
        <w:t>Объясните причины неблагоприятного влияния этой деятельности, пользуясь знаниями по биологии.</w:t>
      </w:r>
    </w:p>
    <w:p w:rsidR="009E24CC" w:rsidRPr="009E24CC" w:rsidRDefault="009E24CC" w:rsidP="009E24C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436DE">
        <w:rPr>
          <w:rFonts w:ascii="Times New Roman" w:hAnsi="Times New Roman" w:cs="Times New Roman"/>
          <w:sz w:val="28"/>
          <w:szCs w:val="28"/>
        </w:rPr>
        <w:t>2.3</w:t>
      </w:r>
      <w:r w:rsidRPr="009E24CC">
        <w:rPr>
          <w:rFonts w:ascii="Times New Roman" w:hAnsi="Times New Roman" w:cs="Times New Roman"/>
          <w:sz w:val="28"/>
          <w:szCs w:val="28"/>
        </w:rPr>
        <w:t xml:space="preserve"> </w:t>
      </w:r>
      <w:r w:rsidR="000A55B5">
        <w:rPr>
          <w:rFonts w:ascii="Times New Roman" w:hAnsi="Times New Roman" w:cs="Times New Roman"/>
          <w:sz w:val="28"/>
          <w:szCs w:val="28"/>
        </w:rPr>
        <w:t xml:space="preserve"> </w:t>
      </w:r>
      <w:r w:rsidRPr="009E24CC">
        <w:rPr>
          <w:rFonts w:ascii="Times New Roman" w:hAnsi="Times New Roman" w:cs="Times New Roman"/>
          <w:sz w:val="28"/>
          <w:szCs w:val="28"/>
        </w:rPr>
        <w:t xml:space="preserve">Сделайте вывод: какие виды деятельности человека приводит к изменению в экосистемах. </w:t>
      </w:r>
    </w:p>
    <w:p w:rsidR="009E24CC" w:rsidRPr="009E24CC" w:rsidRDefault="009E24CC" w:rsidP="009E24C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436DE">
        <w:rPr>
          <w:rFonts w:ascii="Times New Roman" w:hAnsi="Times New Roman" w:cs="Times New Roman"/>
          <w:sz w:val="28"/>
          <w:szCs w:val="28"/>
        </w:rPr>
        <w:t>2.4</w:t>
      </w:r>
      <w:r w:rsidR="000A55B5">
        <w:rPr>
          <w:rFonts w:ascii="Times New Roman" w:hAnsi="Times New Roman" w:cs="Times New Roman"/>
          <w:sz w:val="28"/>
          <w:szCs w:val="28"/>
        </w:rPr>
        <w:t xml:space="preserve"> </w:t>
      </w:r>
      <w:r w:rsidRPr="009E24CC">
        <w:rPr>
          <w:rFonts w:ascii="Times New Roman" w:hAnsi="Times New Roman" w:cs="Times New Roman"/>
          <w:sz w:val="28"/>
          <w:szCs w:val="28"/>
        </w:rPr>
        <w:t xml:space="preserve">Какое воздействие можно назвать антропогенным? </w:t>
      </w:r>
    </w:p>
    <w:p w:rsidR="009E24CC" w:rsidRPr="009E24CC" w:rsidRDefault="009E24CC" w:rsidP="009E24C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436DE">
        <w:rPr>
          <w:rFonts w:ascii="Times New Roman" w:hAnsi="Times New Roman" w:cs="Times New Roman"/>
          <w:sz w:val="28"/>
          <w:szCs w:val="28"/>
        </w:rPr>
        <w:t xml:space="preserve">2.5 </w:t>
      </w:r>
      <w:r w:rsidRPr="009E24CC">
        <w:rPr>
          <w:rFonts w:ascii="Times New Roman" w:hAnsi="Times New Roman" w:cs="Times New Roman"/>
          <w:sz w:val="28"/>
          <w:szCs w:val="28"/>
        </w:rPr>
        <w:t xml:space="preserve"> Что такое экосистема? </w:t>
      </w:r>
    </w:p>
    <w:p w:rsidR="00541D70" w:rsidRPr="00541D70" w:rsidRDefault="009E24CC" w:rsidP="00541D7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436DE">
        <w:rPr>
          <w:rFonts w:ascii="Times New Roman" w:hAnsi="Times New Roman" w:cs="Times New Roman"/>
          <w:sz w:val="28"/>
          <w:szCs w:val="28"/>
        </w:rPr>
        <w:t xml:space="preserve">2.6 </w:t>
      </w:r>
      <w:r w:rsidRPr="009E24CC">
        <w:rPr>
          <w:rFonts w:ascii="Times New Roman" w:hAnsi="Times New Roman" w:cs="Times New Roman"/>
          <w:sz w:val="28"/>
          <w:szCs w:val="28"/>
        </w:rPr>
        <w:t xml:space="preserve"> Чем отличаются агроэкосист</w:t>
      </w:r>
      <w:r w:rsidR="00541D70">
        <w:rPr>
          <w:rFonts w:ascii="Times New Roman" w:hAnsi="Times New Roman" w:cs="Times New Roman"/>
          <w:sz w:val="28"/>
          <w:szCs w:val="28"/>
        </w:rPr>
        <w:t xml:space="preserve">емы от естественных экосистем? </w:t>
      </w:r>
    </w:p>
    <w:p w:rsidR="00D6295F" w:rsidRPr="0011705A" w:rsidRDefault="00C62ED3" w:rsidP="00D6295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ab/>
      </w:r>
      <w:r w:rsidR="00D6295F" w:rsidRPr="0011705A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САМОСТОЯТЕЛЬНАЯ РАБОТА</w:t>
      </w:r>
    </w:p>
    <w:p w:rsidR="009E24CC" w:rsidRPr="009E24CC" w:rsidRDefault="009E24CC" w:rsidP="009E24C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9E24CC">
        <w:rPr>
          <w:rFonts w:ascii="Times New Roman" w:hAnsi="Times New Roman" w:cs="Times New Roman"/>
          <w:sz w:val="28"/>
          <w:szCs w:val="28"/>
        </w:rPr>
        <w:t>1. Прочитайте о видах растений и животных, занесенных в Красную книгу: исчезающие, редкие, сокращающие численность по Тверской области.</w:t>
      </w:r>
    </w:p>
    <w:p w:rsidR="009E24CC" w:rsidRDefault="009E24CC" w:rsidP="009E24C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9E24CC">
        <w:rPr>
          <w:rFonts w:ascii="Times New Roman" w:hAnsi="Times New Roman" w:cs="Times New Roman"/>
          <w:sz w:val="28"/>
          <w:szCs w:val="28"/>
        </w:rPr>
        <w:t>2. Из предложенных видов растений и животных Красной книги Тверской области распределить по графам таблицы исчезающие, редкие, сокращающие численность виды.</w:t>
      </w:r>
    </w:p>
    <w:p w:rsidR="009E24CC" w:rsidRPr="00503CD2" w:rsidRDefault="009E24CC" w:rsidP="009E24C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24CC">
        <w:rPr>
          <w:rFonts w:ascii="Times New Roman" w:hAnsi="Times New Roman" w:cs="Times New Roman"/>
          <w:sz w:val="28"/>
          <w:szCs w:val="28"/>
        </w:rPr>
        <w:t>Заполнить таблицу «Виды растений и животных, занесенных в Красную книгу: исчезающие, редкие, сокращающие численность по Тверской области».</w:t>
      </w:r>
    </w:p>
    <w:tbl>
      <w:tblPr>
        <w:tblStyle w:val="7"/>
        <w:tblW w:w="0" w:type="auto"/>
        <w:tblLook w:val="04A0" w:firstRow="1" w:lastRow="0" w:firstColumn="1" w:lastColumn="0" w:noHBand="0" w:noVBand="1"/>
      </w:tblPr>
      <w:tblGrid>
        <w:gridCol w:w="2198"/>
        <w:gridCol w:w="2965"/>
        <w:gridCol w:w="2106"/>
        <w:gridCol w:w="2302"/>
      </w:tblGrid>
      <w:tr w:rsidR="009E24CC" w:rsidRPr="009E24CC" w:rsidTr="00E221BA">
        <w:tc>
          <w:tcPr>
            <w:tcW w:w="2428" w:type="dxa"/>
          </w:tcPr>
          <w:p w:rsidR="009E24CC" w:rsidRPr="009E24CC" w:rsidRDefault="009E24CC" w:rsidP="009E2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24CC">
              <w:rPr>
                <w:rFonts w:ascii="Times New Roman" w:hAnsi="Times New Roman" w:cs="Times New Roman"/>
                <w:b/>
                <w:sz w:val="24"/>
                <w:szCs w:val="24"/>
              </w:rPr>
              <w:t>Флора, фауна</w:t>
            </w:r>
          </w:p>
        </w:tc>
        <w:tc>
          <w:tcPr>
            <w:tcW w:w="2428" w:type="dxa"/>
          </w:tcPr>
          <w:p w:rsidR="009E24CC" w:rsidRPr="009E24CC" w:rsidRDefault="009E24CC" w:rsidP="009E2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24CC">
              <w:rPr>
                <w:rFonts w:ascii="Times New Roman" w:hAnsi="Times New Roman" w:cs="Times New Roman"/>
                <w:b/>
                <w:sz w:val="24"/>
                <w:szCs w:val="24"/>
              </w:rPr>
              <w:t>Исчезающие</w:t>
            </w:r>
          </w:p>
        </w:tc>
        <w:tc>
          <w:tcPr>
            <w:tcW w:w="2429" w:type="dxa"/>
          </w:tcPr>
          <w:p w:rsidR="009E24CC" w:rsidRPr="009E24CC" w:rsidRDefault="009E24CC" w:rsidP="009E2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24CC">
              <w:rPr>
                <w:rFonts w:ascii="Times New Roman" w:hAnsi="Times New Roman" w:cs="Times New Roman"/>
                <w:b/>
                <w:sz w:val="24"/>
                <w:szCs w:val="24"/>
              </w:rPr>
              <w:t>Редкие</w:t>
            </w:r>
          </w:p>
        </w:tc>
        <w:tc>
          <w:tcPr>
            <w:tcW w:w="2429" w:type="dxa"/>
          </w:tcPr>
          <w:p w:rsidR="009E24CC" w:rsidRPr="009E24CC" w:rsidRDefault="009E24CC" w:rsidP="009E2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24CC">
              <w:rPr>
                <w:rFonts w:ascii="Times New Roman" w:hAnsi="Times New Roman" w:cs="Times New Roman"/>
                <w:b/>
                <w:sz w:val="24"/>
                <w:szCs w:val="24"/>
              </w:rPr>
              <w:t>Сокращающие численность</w:t>
            </w:r>
          </w:p>
        </w:tc>
      </w:tr>
      <w:tr w:rsidR="009E24CC" w:rsidRPr="009E24CC" w:rsidTr="00E221BA">
        <w:tc>
          <w:tcPr>
            <w:tcW w:w="2428" w:type="dxa"/>
            <w:vMerge w:val="restart"/>
          </w:tcPr>
          <w:p w:rsidR="009E24CC" w:rsidRPr="009E24CC" w:rsidRDefault="009E24CC" w:rsidP="009E24C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24CC">
              <w:rPr>
                <w:rFonts w:ascii="Times New Roman" w:hAnsi="Times New Roman" w:cs="Times New Roman"/>
                <w:b/>
                <w:sz w:val="24"/>
                <w:szCs w:val="24"/>
              </w:rPr>
              <w:t>Растения</w:t>
            </w:r>
          </w:p>
        </w:tc>
        <w:tc>
          <w:tcPr>
            <w:tcW w:w="2428" w:type="dxa"/>
          </w:tcPr>
          <w:p w:rsidR="009E24CC" w:rsidRPr="009E24CC" w:rsidRDefault="009E24CC" w:rsidP="009E24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4CC">
              <w:rPr>
                <w:rFonts w:ascii="Times New Roman" w:hAnsi="Times New Roman" w:cs="Times New Roman"/>
                <w:sz w:val="24"/>
                <w:szCs w:val="24"/>
              </w:rPr>
              <w:t xml:space="preserve">антродиеллалистозубчатая </w:t>
            </w:r>
            <w:r w:rsidRPr="009E24C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(гриб) </w:t>
            </w:r>
          </w:p>
        </w:tc>
        <w:tc>
          <w:tcPr>
            <w:tcW w:w="2429" w:type="dxa"/>
          </w:tcPr>
          <w:p w:rsidR="009E24CC" w:rsidRPr="009E24CC" w:rsidRDefault="009E24CC" w:rsidP="009E24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9" w:type="dxa"/>
          </w:tcPr>
          <w:p w:rsidR="009E24CC" w:rsidRPr="009E24CC" w:rsidRDefault="009E24CC" w:rsidP="009E24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4CC">
              <w:rPr>
                <w:rFonts w:ascii="Times New Roman" w:hAnsi="Times New Roman" w:cs="Times New Roman"/>
                <w:sz w:val="24"/>
                <w:szCs w:val="24"/>
              </w:rPr>
              <w:t xml:space="preserve">Надбородник </w:t>
            </w:r>
            <w:r w:rsidRPr="009E24C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безлистный</w:t>
            </w:r>
          </w:p>
        </w:tc>
      </w:tr>
      <w:tr w:rsidR="009E24CC" w:rsidRPr="009E24CC" w:rsidTr="00E221BA">
        <w:tc>
          <w:tcPr>
            <w:tcW w:w="2428" w:type="dxa"/>
            <w:vMerge/>
          </w:tcPr>
          <w:p w:rsidR="009E24CC" w:rsidRPr="009E24CC" w:rsidRDefault="009E24CC" w:rsidP="009E24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8" w:type="dxa"/>
          </w:tcPr>
          <w:p w:rsidR="009E24CC" w:rsidRPr="009E24CC" w:rsidRDefault="009E24CC" w:rsidP="009E24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9" w:type="dxa"/>
          </w:tcPr>
          <w:p w:rsidR="009E24CC" w:rsidRPr="009E24CC" w:rsidRDefault="009E24CC" w:rsidP="009E24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9" w:type="dxa"/>
          </w:tcPr>
          <w:p w:rsidR="009E24CC" w:rsidRPr="009E24CC" w:rsidRDefault="009E24CC" w:rsidP="009E24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24CC" w:rsidRPr="009E24CC" w:rsidTr="00E221BA">
        <w:tc>
          <w:tcPr>
            <w:tcW w:w="2428" w:type="dxa"/>
            <w:vMerge w:val="restart"/>
          </w:tcPr>
          <w:p w:rsidR="009E24CC" w:rsidRPr="009E24CC" w:rsidRDefault="009E24CC" w:rsidP="009E24C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24CC">
              <w:rPr>
                <w:rFonts w:ascii="Times New Roman" w:hAnsi="Times New Roman" w:cs="Times New Roman"/>
                <w:b/>
                <w:sz w:val="24"/>
                <w:szCs w:val="24"/>
              </w:rPr>
              <w:t>Животные</w:t>
            </w:r>
          </w:p>
        </w:tc>
        <w:tc>
          <w:tcPr>
            <w:tcW w:w="2428" w:type="dxa"/>
          </w:tcPr>
          <w:p w:rsidR="009E24CC" w:rsidRPr="009E24CC" w:rsidRDefault="009E24CC" w:rsidP="009E24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9" w:type="dxa"/>
          </w:tcPr>
          <w:p w:rsidR="009E24CC" w:rsidRPr="009E24CC" w:rsidRDefault="009E24CC" w:rsidP="009E2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4CC">
              <w:rPr>
                <w:rFonts w:ascii="Times New Roman" w:hAnsi="Times New Roman" w:cs="Times New Roman"/>
                <w:sz w:val="24"/>
                <w:szCs w:val="24"/>
              </w:rPr>
              <w:t>Удод</w:t>
            </w:r>
          </w:p>
        </w:tc>
        <w:tc>
          <w:tcPr>
            <w:tcW w:w="2429" w:type="dxa"/>
          </w:tcPr>
          <w:p w:rsidR="009E24CC" w:rsidRPr="009E24CC" w:rsidRDefault="009E24CC" w:rsidP="009E24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24CC" w:rsidRPr="009E24CC" w:rsidTr="00E221BA">
        <w:tc>
          <w:tcPr>
            <w:tcW w:w="2428" w:type="dxa"/>
            <w:vMerge/>
          </w:tcPr>
          <w:p w:rsidR="009E24CC" w:rsidRPr="009E24CC" w:rsidRDefault="009E24CC" w:rsidP="009E24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8" w:type="dxa"/>
          </w:tcPr>
          <w:p w:rsidR="009E24CC" w:rsidRPr="009E24CC" w:rsidRDefault="009E24CC" w:rsidP="009E24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9" w:type="dxa"/>
          </w:tcPr>
          <w:p w:rsidR="009E24CC" w:rsidRPr="009E24CC" w:rsidRDefault="009E24CC" w:rsidP="009E24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9" w:type="dxa"/>
          </w:tcPr>
          <w:p w:rsidR="009E24CC" w:rsidRPr="009E24CC" w:rsidRDefault="009E24CC" w:rsidP="009E24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E24CC" w:rsidRPr="009E24CC" w:rsidRDefault="009E24CC" w:rsidP="009E24CC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E24CC" w:rsidRPr="00503CD2" w:rsidRDefault="009E24CC" w:rsidP="009E24CC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3CD2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  к работе:</w:t>
      </w:r>
    </w:p>
    <w:p w:rsidR="009E24CC" w:rsidRPr="009E24CC" w:rsidRDefault="009E24CC" w:rsidP="009E24C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24CC">
        <w:rPr>
          <w:rFonts w:ascii="Times New Roman" w:hAnsi="Times New Roman" w:cs="Times New Roman"/>
          <w:b/>
          <w:sz w:val="28"/>
          <w:szCs w:val="28"/>
        </w:rPr>
        <w:tab/>
        <w:t>Красная книга Тверской области: структура и статус видов</w:t>
      </w:r>
      <w:r w:rsidR="00C62ED3">
        <w:rPr>
          <w:rFonts w:ascii="Times New Roman" w:hAnsi="Times New Roman" w:cs="Times New Roman"/>
          <w:b/>
          <w:sz w:val="28"/>
          <w:szCs w:val="28"/>
        </w:rPr>
        <w:t>.</w:t>
      </w:r>
      <w:r w:rsidRPr="009E24C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62ED3" w:rsidRDefault="009E24CC" w:rsidP="00C62ED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E24CC">
        <w:rPr>
          <w:rFonts w:ascii="Times New Roman" w:hAnsi="Times New Roman" w:cs="Times New Roman"/>
          <w:sz w:val="28"/>
          <w:szCs w:val="28"/>
        </w:rPr>
        <w:t>Есть немало растений и животных в Тверской области, у которых стремительно сокращается численность. Это в конечном итоге приводит к исчезновению некоторых представителей флоры и фауны. Для предотвращения вымирания видов была выпущена Красная книга Тверской области. Она представляет собой список редких растений и животных.</w:t>
      </w:r>
    </w:p>
    <w:p w:rsidR="009E24CC" w:rsidRPr="00C62ED3" w:rsidRDefault="009E24CC" w:rsidP="00C62ED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E24CC">
        <w:rPr>
          <w:rFonts w:ascii="Times New Roman" w:hAnsi="Times New Roman" w:cs="Times New Roman"/>
          <w:b/>
          <w:sz w:val="28"/>
          <w:szCs w:val="28"/>
        </w:rPr>
        <w:t>Издание Красной книги</w:t>
      </w:r>
      <w:r w:rsidR="00C62ED3">
        <w:rPr>
          <w:rFonts w:ascii="Times New Roman" w:hAnsi="Times New Roman" w:cs="Times New Roman"/>
          <w:b/>
          <w:sz w:val="28"/>
          <w:szCs w:val="28"/>
        </w:rPr>
        <w:t>.</w:t>
      </w:r>
    </w:p>
    <w:p w:rsidR="009E24CC" w:rsidRPr="009E24CC" w:rsidRDefault="009E24CC" w:rsidP="009E24C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E24CC">
        <w:rPr>
          <w:rFonts w:ascii="Times New Roman" w:hAnsi="Times New Roman" w:cs="Times New Roman"/>
          <w:sz w:val="28"/>
          <w:szCs w:val="28"/>
        </w:rPr>
        <w:t xml:space="preserve">В Тверской области есть такие представители флоры и фауны, которые находятся под угрозой исчезновения. В 1992 году Тверским областным советом народных депутатов было принято решение о введении Красной книги. Она была издана не сразу. Специалистам требовалось время на составление списка исчезающих объектов растительного и животного мира. </w:t>
      </w:r>
    </w:p>
    <w:p w:rsidR="009E24CC" w:rsidRPr="009E24CC" w:rsidRDefault="009E24CC" w:rsidP="009E24C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24CC">
        <w:rPr>
          <w:rFonts w:ascii="Times New Roman" w:hAnsi="Times New Roman" w:cs="Times New Roman"/>
          <w:sz w:val="28"/>
          <w:szCs w:val="28"/>
        </w:rPr>
        <w:tab/>
        <w:t xml:space="preserve">Опубликовали первое издание Красной книги Тверской области в 2002 году. </w:t>
      </w:r>
    </w:p>
    <w:p w:rsidR="00C62ED3" w:rsidRDefault="009E24CC" w:rsidP="00C62ED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24CC">
        <w:rPr>
          <w:rFonts w:ascii="Times New Roman" w:hAnsi="Times New Roman" w:cs="Times New Roman"/>
          <w:sz w:val="28"/>
          <w:szCs w:val="28"/>
        </w:rPr>
        <w:t>В нее составители внесли достоверную информацию о растениях и животных, находящихся под угрозой исчезновения или являющихся редкими. Всего список состоит из 269 видов растений и 201 вида животных. Также стоит отметить, что содержит Красная книга Тверской области фото некоторых</w:t>
      </w:r>
      <w:r w:rsidR="00541D70">
        <w:rPr>
          <w:rFonts w:ascii="Times New Roman" w:hAnsi="Times New Roman" w:cs="Times New Roman"/>
          <w:sz w:val="28"/>
          <w:szCs w:val="28"/>
        </w:rPr>
        <w:t xml:space="preserve"> представителей флоры и фауны. </w:t>
      </w:r>
    </w:p>
    <w:p w:rsidR="009E24CC" w:rsidRPr="00C62ED3" w:rsidRDefault="00C62ED3" w:rsidP="00C62ED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E24CC" w:rsidRPr="009E24CC">
        <w:rPr>
          <w:rFonts w:ascii="Times New Roman" w:hAnsi="Times New Roman" w:cs="Times New Roman"/>
          <w:b/>
          <w:sz w:val="28"/>
          <w:szCs w:val="28"/>
        </w:rPr>
        <w:t>Структура Красной книги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9E24CC" w:rsidRPr="009E24CC" w:rsidRDefault="009E24CC" w:rsidP="009E24C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E24CC">
        <w:rPr>
          <w:rFonts w:ascii="Times New Roman" w:hAnsi="Times New Roman" w:cs="Times New Roman"/>
          <w:sz w:val="28"/>
          <w:szCs w:val="28"/>
        </w:rPr>
        <w:t>Этот документ состоит из двух частей.</w:t>
      </w:r>
    </w:p>
    <w:p w:rsidR="009E24CC" w:rsidRPr="009E24CC" w:rsidRDefault="009E24CC" w:rsidP="009E24C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E24CC">
        <w:rPr>
          <w:rFonts w:ascii="Times New Roman" w:hAnsi="Times New Roman" w:cs="Times New Roman"/>
          <w:i/>
          <w:sz w:val="28"/>
          <w:szCs w:val="28"/>
        </w:rPr>
        <w:t>Первая</w:t>
      </w:r>
      <w:r w:rsidRPr="009E24CC">
        <w:rPr>
          <w:rFonts w:ascii="Times New Roman" w:hAnsi="Times New Roman" w:cs="Times New Roman"/>
          <w:sz w:val="28"/>
          <w:szCs w:val="28"/>
        </w:rPr>
        <w:t xml:space="preserve"> из них посвящена растениям и разделена на три раздела: высшие растения (включает пять отделов – покрытосеменные, хвощевидные, плауновидные, папоротникообразные, мохообразные); лишайники; грибы.</w:t>
      </w:r>
    </w:p>
    <w:p w:rsidR="009E24CC" w:rsidRPr="009E24CC" w:rsidRDefault="009E24CC" w:rsidP="009E24C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E24CC">
        <w:rPr>
          <w:rFonts w:ascii="Times New Roman" w:hAnsi="Times New Roman" w:cs="Times New Roman"/>
          <w:i/>
          <w:sz w:val="28"/>
          <w:szCs w:val="28"/>
        </w:rPr>
        <w:t>Вторая часть</w:t>
      </w:r>
      <w:r w:rsidRPr="009E24CC">
        <w:rPr>
          <w:rFonts w:ascii="Times New Roman" w:hAnsi="Times New Roman" w:cs="Times New Roman"/>
          <w:sz w:val="28"/>
          <w:szCs w:val="28"/>
        </w:rPr>
        <w:t xml:space="preserve"> Красной книги Тверской области посвящена объектам животного мира. Можно увидеть следующие разделы: млекопитающие; </w:t>
      </w:r>
      <w:r w:rsidRPr="009E24CC">
        <w:rPr>
          <w:rFonts w:ascii="Times New Roman" w:hAnsi="Times New Roman" w:cs="Times New Roman"/>
          <w:sz w:val="28"/>
          <w:szCs w:val="28"/>
        </w:rPr>
        <w:lastRenderedPageBreak/>
        <w:t xml:space="preserve">птицы; пресмыкающиеся и земноводные; круглоротые и рыбы; беспозвоночные. </w:t>
      </w:r>
    </w:p>
    <w:p w:rsidR="00C62ED3" w:rsidRDefault="009E24CC" w:rsidP="00C62ED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E24CC">
        <w:rPr>
          <w:rFonts w:ascii="Times New Roman" w:hAnsi="Times New Roman" w:cs="Times New Roman"/>
          <w:sz w:val="28"/>
          <w:szCs w:val="28"/>
        </w:rPr>
        <w:t xml:space="preserve">На страницах Красной книги каждый вид подробно описан. В первую очередь указывается статус, который зависит от редкости конкретного растения или животного и его распространенности. Красная книга Тверской области также содержит информацию о численности, тенденциях ее изменения, предпринимаемых мерах охраны.  </w:t>
      </w:r>
    </w:p>
    <w:p w:rsidR="009E24CC" w:rsidRPr="00C62ED3" w:rsidRDefault="009E24CC" w:rsidP="00C62ED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55B5">
        <w:rPr>
          <w:rFonts w:ascii="Times New Roman" w:hAnsi="Times New Roman" w:cs="Times New Roman"/>
          <w:b/>
          <w:sz w:val="28"/>
          <w:szCs w:val="28"/>
        </w:rPr>
        <w:t>Исчезающие виды растений и животных Тверской области</w:t>
      </w:r>
      <w:r w:rsidR="00C62ED3">
        <w:rPr>
          <w:rFonts w:ascii="Times New Roman" w:hAnsi="Times New Roman" w:cs="Times New Roman"/>
          <w:b/>
          <w:sz w:val="28"/>
          <w:szCs w:val="28"/>
        </w:rPr>
        <w:t>.</w:t>
      </w:r>
    </w:p>
    <w:p w:rsidR="00C62ED3" w:rsidRDefault="009E24CC" w:rsidP="00C62ED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24CC">
        <w:rPr>
          <w:rFonts w:ascii="Times New Roman" w:hAnsi="Times New Roman" w:cs="Times New Roman"/>
          <w:sz w:val="28"/>
          <w:szCs w:val="28"/>
        </w:rPr>
        <w:tab/>
        <w:t>Этот статус в Красной книге обозначается цифрой "1". Его присваивают тем видам, у которых численность особей уменьшилась до критического значения. Такие животные и растения Тверской области, занесенные в Красную книгу, при влиянии негативных факторов могут вовсе исчезнуть. Под угрозой исчезновения находится немало растений. Одно из них – антродиелла</w:t>
      </w:r>
      <w:r w:rsidR="00C62ED3">
        <w:rPr>
          <w:rFonts w:ascii="Times New Roman" w:hAnsi="Times New Roman" w:cs="Times New Roman"/>
          <w:sz w:val="28"/>
          <w:szCs w:val="28"/>
        </w:rPr>
        <w:t xml:space="preserve"> </w:t>
      </w:r>
      <w:r w:rsidRPr="009E24CC">
        <w:rPr>
          <w:rFonts w:ascii="Times New Roman" w:hAnsi="Times New Roman" w:cs="Times New Roman"/>
          <w:sz w:val="28"/>
          <w:szCs w:val="28"/>
        </w:rPr>
        <w:t xml:space="preserve">листозубчатая (гриб).  На территории Тверской области встречаются единичные экземпляры в Центрально-лесном заповеднике. Среди представителей животного мира, находящихся под угрозой исчезновения, можно выделить медянку обыкновенную – неядовитую змею. Есть предположения, что она обитает в западных, юго-западных и южных районах Тверской области. </w:t>
      </w:r>
    </w:p>
    <w:p w:rsidR="009E24CC" w:rsidRPr="00C62ED3" w:rsidRDefault="00C62ED3" w:rsidP="00C62ED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9E24CC" w:rsidRPr="000A55B5">
        <w:rPr>
          <w:rFonts w:ascii="Times New Roman" w:hAnsi="Times New Roman" w:cs="Times New Roman"/>
          <w:b/>
          <w:sz w:val="28"/>
          <w:szCs w:val="28"/>
        </w:rPr>
        <w:t>Сокращающие численность растения и животные Тверской области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C62ED3" w:rsidRDefault="009E24CC" w:rsidP="00C62ED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24CC">
        <w:rPr>
          <w:rFonts w:ascii="Times New Roman" w:hAnsi="Times New Roman" w:cs="Times New Roman"/>
          <w:sz w:val="28"/>
          <w:szCs w:val="28"/>
        </w:rPr>
        <w:tab/>
        <w:t>Для обозначения этого статуса в Красной книге Тверской области применяется цифра "2". В данную категорию попадают растения и животные, численность которых очень быстро уменьшается. Из-за воздействия негативных факторов некоторых видов может лишиться Тверская область. Красная книга, животные и растения из которой имеют этот статус, содержит важную информацию о мерах охраны. В Тверской области численность значительно сокращается у такого вида, как надбородник</w:t>
      </w:r>
      <w:r w:rsidR="00C62ED3">
        <w:rPr>
          <w:rFonts w:ascii="Times New Roman" w:hAnsi="Times New Roman" w:cs="Times New Roman"/>
          <w:sz w:val="28"/>
          <w:szCs w:val="28"/>
        </w:rPr>
        <w:t xml:space="preserve"> </w:t>
      </w:r>
      <w:r w:rsidRPr="009E24CC">
        <w:rPr>
          <w:rFonts w:ascii="Times New Roman" w:hAnsi="Times New Roman" w:cs="Times New Roman"/>
          <w:sz w:val="28"/>
          <w:szCs w:val="28"/>
        </w:rPr>
        <w:t xml:space="preserve">безлистный. Это многолетнее травянистое растение, высота которого колеблется от 5 до 20 см. Цветки у надбородника являются желтыми. На них можно увидеть </w:t>
      </w:r>
      <w:r w:rsidRPr="009E24CC">
        <w:rPr>
          <w:rFonts w:ascii="Times New Roman" w:hAnsi="Times New Roman" w:cs="Times New Roman"/>
          <w:sz w:val="28"/>
          <w:szCs w:val="28"/>
        </w:rPr>
        <w:lastRenderedPageBreak/>
        <w:t>пурпурные или розовые пятна. Надбородник безлистный был обнаружен на территории Тверской области в виде единичных экземпляров в Максатихинском районе, неподалеку от деревни Алферихи. Стремительное уменьшение численности вида связано с ведением человеком хозяйственной деятельности, рубкой леса.</w:t>
      </w:r>
    </w:p>
    <w:p w:rsidR="009E24CC" w:rsidRPr="00C62ED3" w:rsidRDefault="00C62ED3" w:rsidP="00C62ED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9E24CC" w:rsidRPr="000A55B5">
        <w:rPr>
          <w:rFonts w:ascii="Times New Roman" w:hAnsi="Times New Roman" w:cs="Times New Roman"/>
          <w:b/>
          <w:sz w:val="28"/>
          <w:szCs w:val="28"/>
        </w:rPr>
        <w:t>Редкие растения и животные Тверской области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9E24CC" w:rsidRPr="009E24CC" w:rsidRDefault="009E24CC" w:rsidP="00C62ED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E24CC">
        <w:rPr>
          <w:rFonts w:ascii="Times New Roman" w:hAnsi="Times New Roman" w:cs="Times New Roman"/>
          <w:sz w:val="28"/>
          <w:szCs w:val="28"/>
        </w:rPr>
        <w:t>Данный статус обозначается цифрой "3". Растения и животные Красной книги Тверской области, описание которых содержит эту категорию, имеют небольшую численность. Виды с данным статусом могут иметь большую численность, но проживать только в определенном месте Тверской области. Некоторые животные и растения представлены единичными экземплярами, но при этом они распространены на значительных территориях. К редким видам в Тверской области относится удод – небольшая птица яркой окраски с хохолком и длинным узким клювом. Встречается она в</w:t>
      </w:r>
      <w:r w:rsidR="00C62ED3">
        <w:rPr>
          <w:rFonts w:ascii="Times New Roman" w:hAnsi="Times New Roman" w:cs="Times New Roman"/>
          <w:sz w:val="28"/>
          <w:szCs w:val="28"/>
        </w:rPr>
        <w:t xml:space="preserve"> </w:t>
      </w:r>
      <w:r w:rsidRPr="009E24CC">
        <w:rPr>
          <w:rFonts w:ascii="Times New Roman" w:hAnsi="Times New Roman" w:cs="Times New Roman"/>
          <w:sz w:val="28"/>
          <w:szCs w:val="28"/>
        </w:rPr>
        <w:t xml:space="preserve">Калининском и Рамешковском районах. Также удода изредка видели в Фировском, Ржевском, Андреапольском районах. Случайное разорение гнезд – один из тех факторов, из-за которых птица редко встречается в Тверской области. </w:t>
      </w:r>
      <w:r w:rsidR="00C62ED3">
        <w:rPr>
          <w:rFonts w:ascii="Times New Roman" w:hAnsi="Times New Roman" w:cs="Times New Roman"/>
          <w:sz w:val="28"/>
          <w:szCs w:val="28"/>
        </w:rPr>
        <w:tab/>
      </w:r>
      <w:r w:rsidRPr="009E24CC">
        <w:rPr>
          <w:rFonts w:ascii="Times New Roman" w:hAnsi="Times New Roman" w:cs="Times New Roman"/>
          <w:b/>
          <w:bCs/>
          <w:sz w:val="28"/>
          <w:szCs w:val="28"/>
        </w:rPr>
        <w:t>Башмачок настоящий</w:t>
      </w:r>
      <w:r w:rsidR="00C62ED3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C62ED3" w:rsidRDefault="009E24CC" w:rsidP="00C62ED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E24CC">
        <w:rPr>
          <w:rFonts w:ascii="Times New Roman" w:hAnsi="Times New Roman" w:cs="Times New Roman"/>
          <w:sz w:val="28"/>
          <w:szCs w:val="28"/>
        </w:rPr>
        <w:t xml:space="preserve">Многолетнее травянистое растение, широко распространённое в Евразии от Британских островов до Тихого океана, вид рода Башмачок семейства Орхидные. </w:t>
      </w:r>
      <w:r w:rsidRPr="009E24CC">
        <w:rPr>
          <w:rFonts w:ascii="Times New Roman" w:hAnsi="Times New Roman" w:cs="Times New Roman"/>
          <w:bCs/>
          <w:sz w:val="28"/>
          <w:szCs w:val="28"/>
        </w:rPr>
        <w:t>Семейство</w:t>
      </w:r>
      <w:r w:rsidR="00C62ED3">
        <w:rPr>
          <w:rFonts w:ascii="Times New Roman" w:hAnsi="Times New Roman" w:cs="Times New Roman"/>
          <w:bCs/>
          <w:sz w:val="28"/>
          <w:szCs w:val="28"/>
        </w:rPr>
        <w:t xml:space="preserve"> </w:t>
      </w:r>
      <w:hyperlink r:id="rId8" w:history="1">
        <w:r w:rsidRPr="00C62ED3">
          <w:rPr>
            <w:rFonts w:ascii="Times New Roman" w:hAnsi="Times New Roman" w:cs="Times New Roman"/>
            <w:sz w:val="28"/>
            <w:szCs w:val="28"/>
          </w:rPr>
          <w:t>орхидные</w:t>
        </w:r>
      </w:hyperlink>
      <w:r w:rsidRPr="009E24CC">
        <w:rPr>
          <w:rFonts w:ascii="Times New Roman" w:hAnsi="Times New Roman" w:cs="Times New Roman"/>
          <w:sz w:val="28"/>
          <w:szCs w:val="28"/>
        </w:rPr>
        <w:t xml:space="preserve"> (Orchidaceae).  </w:t>
      </w:r>
      <w:r w:rsidRPr="009E24CC">
        <w:rPr>
          <w:rFonts w:ascii="Times New Roman" w:hAnsi="Times New Roman" w:cs="Times New Roman"/>
          <w:bCs/>
          <w:i/>
          <w:sz w:val="28"/>
          <w:szCs w:val="28"/>
        </w:rPr>
        <w:t>Интересный факт:</w:t>
      </w:r>
      <w:r w:rsidR="00C62ED3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Pr="009E24CC">
        <w:rPr>
          <w:rFonts w:ascii="Times New Roman" w:hAnsi="Times New Roman" w:cs="Times New Roman"/>
          <w:sz w:val="28"/>
          <w:szCs w:val="28"/>
        </w:rPr>
        <w:t>растение является объектом массового сбора людьми для букетов и с целью пересадки на садовые. Считается исчезающим видом.</w:t>
      </w:r>
      <w:r w:rsidR="00C62ED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E24CC" w:rsidRPr="00C62ED3" w:rsidRDefault="009E24CC" w:rsidP="00C62ED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E24CC">
        <w:rPr>
          <w:rFonts w:ascii="Times New Roman" w:hAnsi="Times New Roman" w:cs="Times New Roman"/>
          <w:b/>
          <w:bCs/>
          <w:sz w:val="28"/>
          <w:szCs w:val="28"/>
        </w:rPr>
        <w:t>Ландыш майский</w:t>
      </w:r>
      <w:r w:rsidR="00C62ED3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C62ED3" w:rsidRDefault="009E24CC" w:rsidP="00C62ED3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E24CC">
        <w:rPr>
          <w:rFonts w:ascii="Times New Roman" w:hAnsi="Times New Roman" w:cs="Times New Roman"/>
          <w:sz w:val="28"/>
          <w:szCs w:val="28"/>
        </w:rPr>
        <w:t>Вид травянистых цветковых растений, распространённый в регионах с умеренным климатом Северного полушария. Согласно традиционным представлениям, является единственным видом рода </w:t>
      </w:r>
      <w:r w:rsidRPr="009E24CC">
        <w:rPr>
          <w:rFonts w:ascii="Times New Roman" w:hAnsi="Times New Roman" w:cs="Times New Roman"/>
          <w:bCs/>
          <w:sz w:val="28"/>
          <w:szCs w:val="28"/>
        </w:rPr>
        <w:t>Ландыш</w:t>
      </w:r>
      <w:r w:rsidRPr="009E24CC">
        <w:rPr>
          <w:rFonts w:ascii="Times New Roman" w:hAnsi="Times New Roman" w:cs="Times New Roman"/>
          <w:sz w:val="28"/>
          <w:szCs w:val="28"/>
        </w:rPr>
        <w:t>, вместе с тем, три подвида, рассматриваемые в пределах ландыша майского, иногда выделяют в отдельные виды. Считается редким видом.</w:t>
      </w:r>
    </w:p>
    <w:p w:rsidR="009E24CC" w:rsidRPr="00C62ED3" w:rsidRDefault="00C62ED3" w:rsidP="00C62ED3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E24CC" w:rsidRPr="009E24CC">
        <w:rPr>
          <w:rFonts w:ascii="Times New Roman" w:hAnsi="Times New Roman" w:cs="Times New Roman"/>
          <w:b/>
          <w:bCs/>
          <w:sz w:val="28"/>
          <w:szCs w:val="28"/>
        </w:rPr>
        <w:t>Купальница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9E24CC" w:rsidRPr="009E24CC" w:rsidRDefault="009E24CC" w:rsidP="00E221BA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E24CC">
        <w:rPr>
          <w:rFonts w:ascii="Times New Roman" w:hAnsi="Times New Roman" w:cs="Times New Roman"/>
          <w:sz w:val="28"/>
          <w:szCs w:val="28"/>
        </w:rPr>
        <w:lastRenderedPageBreak/>
        <w:t xml:space="preserve">Род многолетних травянистых растений из семейства Лютиковые. Наиболее близок к другому роду лютиков - калужнице, которая способна расти прямо в воде.  </w:t>
      </w:r>
      <w:r w:rsidRPr="009E24CC">
        <w:rPr>
          <w:rFonts w:ascii="Times New Roman" w:hAnsi="Times New Roman" w:cs="Times New Roman"/>
          <w:b/>
          <w:bCs/>
          <w:sz w:val="28"/>
          <w:szCs w:val="28"/>
        </w:rPr>
        <w:t xml:space="preserve">Семейство </w:t>
      </w:r>
      <w:hyperlink r:id="rId9" w:history="1">
        <w:r w:rsidRPr="009E24CC">
          <w:rPr>
            <w:rFonts w:ascii="Times New Roman" w:hAnsi="Times New Roman" w:cs="Times New Roman"/>
            <w:sz w:val="28"/>
            <w:szCs w:val="28"/>
          </w:rPr>
          <w:t>Лютиковые</w:t>
        </w:r>
      </w:hyperlink>
      <w:r w:rsidRPr="009E24CC">
        <w:rPr>
          <w:rFonts w:ascii="Times New Roman" w:hAnsi="Times New Roman" w:cs="Times New Roman"/>
          <w:sz w:val="28"/>
          <w:szCs w:val="28"/>
        </w:rPr>
        <w:t>. </w:t>
      </w:r>
      <w:r w:rsidRPr="009E24CC">
        <w:rPr>
          <w:rFonts w:ascii="Times New Roman" w:hAnsi="Times New Roman" w:cs="Times New Roman"/>
          <w:bCs/>
          <w:i/>
          <w:sz w:val="28"/>
          <w:szCs w:val="28"/>
        </w:rPr>
        <w:t>Интересный факт:</w:t>
      </w:r>
      <w:r w:rsidR="00C62ED3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Pr="009E24CC">
        <w:rPr>
          <w:rFonts w:ascii="Times New Roman" w:hAnsi="Times New Roman" w:cs="Times New Roman"/>
          <w:sz w:val="28"/>
          <w:szCs w:val="28"/>
        </w:rPr>
        <w:t xml:space="preserve">во многих регионах России приняты различные народные названия, которыми обозначают характерный </w:t>
      </w:r>
      <w:r w:rsidRPr="009E24CC">
        <w:rPr>
          <w:rFonts w:ascii="Times New Roman" w:hAnsi="Times New Roman" w:cs="Times New Roman"/>
          <w:sz w:val="28"/>
          <w:szCs w:val="28"/>
          <w:shd w:val="clear" w:color="auto" w:fill="FFFFFF"/>
        </w:rPr>
        <w:t>для местности вид или группу видов: купава, купавница, купавка, колупаленки, жарки, огоньки, сибирская роза, авдотки, бубенчики, колотушки, кучерская травка.</w:t>
      </w:r>
      <w:r w:rsidRPr="009E24CC">
        <w:rPr>
          <w:rFonts w:ascii="Times New Roman" w:hAnsi="Times New Roman" w:cs="Times New Roman"/>
          <w:sz w:val="28"/>
          <w:szCs w:val="28"/>
        </w:rPr>
        <w:t xml:space="preserve"> Считается редким видом.</w:t>
      </w:r>
    </w:p>
    <w:p w:rsidR="009E24CC" w:rsidRPr="009E24CC" w:rsidRDefault="00C62ED3" w:rsidP="00C62ED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ab/>
      </w:r>
      <w:r w:rsidR="009E24CC" w:rsidRPr="009E24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Дремлик широколистный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ab/>
      </w:r>
    </w:p>
    <w:p w:rsidR="00C62ED3" w:rsidRDefault="009E24CC" w:rsidP="00C62ED3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24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Самый широко распространенный вид данного рода. Растет в светлых лиственных лесах (буковых, дубовых, березовых), реже хвойных (сосновых), смешанных, на участках со средней освещенностью, обычно ближе к «окнам» и опушкам, на богатых гумусом почвах, как кислых, так и щелочных. Встречается от таежной до субтропической зоны в европейской части России, обнаружен в Крыму, на Кавказе, в Сибири, Средней Азии, в Западной Европе, Малой Азии и Иране. Считается сокращающим численность видом.</w:t>
      </w:r>
    </w:p>
    <w:p w:rsidR="009E24CC" w:rsidRPr="00C62ED3" w:rsidRDefault="009E24CC" w:rsidP="00C62ED3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24CC">
        <w:rPr>
          <w:rFonts w:ascii="Times New Roman" w:hAnsi="Times New Roman" w:cs="Times New Roman"/>
          <w:b/>
          <w:bCs/>
          <w:sz w:val="28"/>
          <w:szCs w:val="28"/>
        </w:rPr>
        <w:t>Выхухоль</w:t>
      </w:r>
      <w:r w:rsidR="00C62ED3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C62ED3" w:rsidRDefault="009E24CC" w:rsidP="00C62ED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E24CC">
        <w:rPr>
          <w:rFonts w:ascii="Times New Roman" w:hAnsi="Times New Roman" w:cs="Times New Roman"/>
          <w:sz w:val="28"/>
          <w:szCs w:val="28"/>
        </w:rPr>
        <w:t xml:space="preserve">Млекопитающее семейства кротовых. Один из двух видов подсемейства Desmaninae, иногда выделяемого как семейство, вторым видом является пиренейская выхухоль. </w:t>
      </w:r>
      <w:r w:rsidRPr="009E24CC">
        <w:rPr>
          <w:rFonts w:ascii="Times New Roman" w:hAnsi="Times New Roman" w:cs="Times New Roman"/>
          <w:bCs/>
          <w:sz w:val="28"/>
          <w:szCs w:val="28"/>
        </w:rPr>
        <w:t xml:space="preserve">Семейство </w:t>
      </w:r>
      <w:hyperlink r:id="rId10" w:history="1">
        <w:r w:rsidRPr="009E24CC">
          <w:rPr>
            <w:rFonts w:ascii="Times New Roman" w:hAnsi="Times New Roman" w:cs="Times New Roman"/>
            <w:sz w:val="28"/>
            <w:szCs w:val="28"/>
            <w:u w:val="single"/>
          </w:rPr>
          <w:t>кротовые</w:t>
        </w:r>
      </w:hyperlink>
      <w:r w:rsidRPr="009E24CC">
        <w:rPr>
          <w:rFonts w:ascii="Times New Roman" w:hAnsi="Times New Roman" w:cs="Times New Roman"/>
          <w:sz w:val="28"/>
          <w:szCs w:val="28"/>
        </w:rPr>
        <w:t xml:space="preserve"> (Talpidae). </w:t>
      </w:r>
      <w:r w:rsidRPr="009E24CC">
        <w:rPr>
          <w:rFonts w:ascii="Times New Roman" w:hAnsi="Times New Roman" w:cs="Times New Roman"/>
          <w:bCs/>
          <w:sz w:val="28"/>
          <w:szCs w:val="28"/>
        </w:rPr>
        <w:t xml:space="preserve">Интересный факт: </w:t>
      </w:r>
      <w:r w:rsidRPr="009E24CC">
        <w:rPr>
          <w:rFonts w:ascii="Times New Roman" w:hAnsi="Times New Roman" w:cs="Times New Roman"/>
          <w:sz w:val="28"/>
          <w:szCs w:val="28"/>
        </w:rPr>
        <w:t>выхухоли нуждаются в большом количестве пищи. Взрослое млекопитающее за одни сутки способно съесть количество пищи, равное её весу. Считается исчезающим видом.</w:t>
      </w:r>
    </w:p>
    <w:p w:rsidR="009E24CC" w:rsidRPr="00C62ED3" w:rsidRDefault="009E24CC" w:rsidP="00C62ED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E24CC">
        <w:rPr>
          <w:rFonts w:ascii="Times New Roman" w:hAnsi="Times New Roman" w:cs="Times New Roman"/>
          <w:b/>
          <w:bCs/>
          <w:sz w:val="28"/>
          <w:szCs w:val="28"/>
        </w:rPr>
        <w:t>Чернозобая гагара</w:t>
      </w:r>
      <w:r w:rsidR="00C62ED3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9E24CC" w:rsidRPr="009E24CC" w:rsidRDefault="009E24CC" w:rsidP="009E24C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24CC">
        <w:rPr>
          <w:rFonts w:ascii="Times New Roman" w:hAnsi="Times New Roman" w:cs="Times New Roman"/>
          <w:sz w:val="28"/>
          <w:szCs w:val="28"/>
        </w:rPr>
        <w:t>Птица из рода гагар. Наиболее часто встречающийся вид среди остальных видов гагар. </w:t>
      </w:r>
      <w:r w:rsidRPr="009E24CC">
        <w:rPr>
          <w:rFonts w:ascii="Times New Roman" w:hAnsi="Times New Roman" w:cs="Times New Roman"/>
          <w:bCs/>
          <w:sz w:val="28"/>
          <w:szCs w:val="28"/>
        </w:rPr>
        <w:t>Семейство</w:t>
      </w:r>
      <w:r w:rsidR="00C62ED3">
        <w:rPr>
          <w:rFonts w:ascii="Times New Roman" w:hAnsi="Times New Roman" w:cs="Times New Roman"/>
          <w:bCs/>
          <w:sz w:val="28"/>
          <w:szCs w:val="28"/>
        </w:rPr>
        <w:t xml:space="preserve"> </w:t>
      </w:r>
      <w:hyperlink r:id="rId11" w:history="1">
        <w:r w:rsidRPr="00C62ED3">
          <w:rPr>
            <w:rFonts w:ascii="Times New Roman" w:hAnsi="Times New Roman" w:cs="Times New Roman"/>
            <w:sz w:val="28"/>
            <w:szCs w:val="28"/>
          </w:rPr>
          <w:t>гагары</w:t>
        </w:r>
      </w:hyperlink>
      <w:r w:rsidRPr="009E24CC">
        <w:rPr>
          <w:rFonts w:ascii="Times New Roman" w:hAnsi="Times New Roman" w:cs="Times New Roman"/>
          <w:sz w:val="28"/>
          <w:szCs w:val="28"/>
        </w:rPr>
        <w:t> (Gaviidae). Считается исчезающим видом.</w:t>
      </w:r>
    </w:p>
    <w:p w:rsidR="009E24CC" w:rsidRPr="009E24CC" w:rsidRDefault="00C62ED3" w:rsidP="00C62ED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9E24CC" w:rsidRPr="009E24CC">
        <w:rPr>
          <w:rFonts w:ascii="Times New Roman" w:hAnsi="Times New Roman" w:cs="Times New Roman"/>
          <w:b/>
          <w:sz w:val="28"/>
          <w:szCs w:val="28"/>
        </w:rPr>
        <w:t>Белый аист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C62ED3" w:rsidRDefault="009E24CC" w:rsidP="00C62ED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E24CC">
        <w:rPr>
          <w:rFonts w:ascii="Times New Roman" w:hAnsi="Times New Roman" w:cs="Times New Roman"/>
          <w:sz w:val="28"/>
          <w:szCs w:val="28"/>
        </w:rPr>
        <w:t xml:space="preserve">Самый известный из аистов. Это белая птица с чёрными концами крыльев, длинной шеей, длинным, тонким, красным клювом и длинными красноватыми ногами. Когда крылья у аиста сложены, создаётся </w:t>
      </w:r>
      <w:r w:rsidRPr="009E24CC">
        <w:rPr>
          <w:rFonts w:ascii="Times New Roman" w:hAnsi="Times New Roman" w:cs="Times New Roman"/>
          <w:sz w:val="28"/>
          <w:szCs w:val="28"/>
        </w:rPr>
        <w:lastRenderedPageBreak/>
        <w:t>впечатление, что вся задняя часть тела аиста чёрная. Продолжительность жизни белого аиста в среднем составляет 20 лет. Внешне на белого аиста похож </w:t>
      </w:r>
      <w:hyperlink r:id="rId12" w:tooltip="Дальневосточный аист" w:history="1">
        <w:r w:rsidRPr="009E24CC">
          <w:rPr>
            <w:rFonts w:ascii="Times New Roman" w:hAnsi="Times New Roman" w:cs="Times New Roman"/>
            <w:sz w:val="28"/>
            <w:szCs w:val="28"/>
          </w:rPr>
          <w:t>дальневосточный аист</w:t>
        </w:r>
      </w:hyperlink>
      <w:r w:rsidRPr="009E24CC">
        <w:rPr>
          <w:rFonts w:ascii="Times New Roman" w:hAnsi="Times New Roman" w:cs="Times New Roman"/>
          <w:sz w:val="28"/>
          <w:szCs w:val="28"/>
        </w:rPr>
        <w:t>, но в последнее время он считается отдельным видом. Белый аист считается редким видом.</w:t>
      </w:r>
    </w:p>
    <w:p w:rsidR="009E24CC" w:rsidRPr="009E24CC" w:rsidRDefault="009E24CC" w:rsidP="00C62ED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E24CC">
        <w:rPr>
          <w:rFonts w:ascii="Times New Roman" w:hAnsi="Times New Roman" w:cs="Times New Roman"/>
          <w:b/>
          <w:bCs/>
          <w:sz w:val="28"/>
          <w:szCs w:val="28"/>
        </w:rPr>
        <w:t>Орлан-белохвост</w:t>
      </w:r>
      <w:r w:rsidR="00C62ED3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9E24CC" w:rsidRPr="009E24CC" w:rsidRDefault="009E24CC" w:rsidP="009E24C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E24CC">
        <w:rPr>
          <w:rFonts w:ascii="Times New Roman" w:hAnsi="Times New Roman" w:cs="Times New Roman"/>
          <w:sz w:val="28"/>
          <w:szCs w:val="28"/>
        </w:rPr>
        <w:t>Хищная </w:t>
      </w:r>
      <w:hyperlink r:id="rId13" w:tooltip="Птицы" w:history="1">
        <w:r w:rsidRPr="009E24CC">
          <w:rPr>
            <w:rFonts w:ascii="Times New Roman" w:hAnsi="Times New Roman" w:cs="Times New Roman"/>
            <w:sz w:val="28"/>
            <w:szCs w:val="28"/>
          </w:rPr>
          <w:t>птица</w:t>
        </w:r>
      </w:hyperlink>
      <w:r w:rsidRPr="009E24CC">
        <w:rPr>
          <w:rFonts w:ascii="Times New Roman" w:hAnsi="Times New Roman" w:cs="Times New Roman"/>
          <w:sz w:val="28"/>
          <w:szCs w:val="28"/>
        </w:rPr>
        <w:t> из семейства </w:t>
      </w:r>
      <w:hyperlink r:id="rId14" w:tooltip="Ястребиные" w:history="1">
        <w:r w:rsidRPr="009E24CC">
          <w:rPr>
            <w:rFonts w:ascii="Times New Roman" w:hAnsi="Times New Roman" w:cs="Times New Roman"/>
            <w:sz w:val="28"/>
            <w:szCs w:val="28"/>
          </w:rPr>
          <w:t>ястребиных</w:t>
        </w:r>
      </w:hyperlink>
      <w:r w:rsidRPr="009E24CC">
        <w:rPr>
          <w:rFonts w:ascii="Times New Roman" w:hAnsi="Times New Roman" w:cs="Times New Roman"/>
          <w:sz w:val="28"/>
          <w:szCs w:val="28"/>
        </w:rPr>
        <w:t> (</w:t>
      </w:r>
      <w:r w:rsidRPr="009E24CC">
        <w:rPr>
          <w:rFonts w:ascii="Times New Roman" w:hAnsi="Times New Roman" w:cs="Times New Roman"/>
          <w:i/>
          <w:iCs/>
          <w:sz w:val="28"/>
          <w:szCs w:val="28"/>
        </w:rPr>
        <w:t>Accipitridae</w:t>
      </w:r>
      <w:r w:rsidRPr="009E24CC">
        <w:rPr>
          <w:rFonts w:ascii="Times New Roman" w:hAnsi="Times New Roman" w:cs="Times New Roman"/>
          <w:sz w:val="28"/>
          <w:szCs w:val="28"/>
        </w:rPr>
        <w:t>). Длина тела орлана-белохвоста составляет от 70 до 90 сантиметров, размах крыльев — от 200 до 230 сантиметров, масса — от 4 до 7 килограммов.  После </w:t>
      </w:r>
      <w:hyperlink r:id="rId15" w:tooltip="Чёрный гриф" w:history="1">
        <w:r w:rsidRPr="009E24CC">
          <w:rPr>
            <w:rFonts w:ascii="Times New Roman" w:hAnsi="Times New Roman" w:cs="Times New Roman"/>
            <w:sz w:val="28"/>
            <w:szCs w:val="28"/>
          </w:rPr>
          <w:t>чёрного грифа</w:t>
        </w:r>
      </w:hyperlink>
      <w:r w:rsidRPr="009E24CC">
        <w:rPr>
          <w:rFonts w:ascii="Times New Roman" w:hAnsi="Times New Roman" w:cs="Times New Roman"/>
          <w:sz w:val="28"/>
          <w:szCs w:val="28"/>
        </w:rPr>
        <w:t> (</w:t>
      </w:r>
      <w:r w:rsidRPr="009E24CC">
        <w:rPr>
          <w:rFonts w:ascii="Times New Roman" w:hAnsi="Times New Roman" w:cs="Times New Roman"/>
          <w:i/>
          <w:iCs/>
          <w:sz w:val="28"/>
          <w:szCs w:val="28"/>
        </w:rPr>
        <w:t>Aegypiusmonachus</w:t>
      </w:r>
      <w:r w:rsidRPr="009E24CC">
        <w:rPr>
          <w:rFonts w:ascii="Times New Roman" w:hAnsi="Times New Roman" w:cs="Times New Roman"/>
          <w:sz w:val="28"/>
          <w:szCs w:val="28"/>
        </w:rPr>
        <w:t>), </w:t>
      </w:r>
      <w:hyperlink r:id="rId16" w:tooltip="Бородач" w:history="1">
        <w:r w:rsidRPr="009E24CC">
          <w:rPr>
            <w:rFonts w:ascii="Times New Roman" w:hAnsi="Times New Roman" w:cs="Times New Roman"/>
            <w:sz w:val="28"/>
            <w:szCs w:val="28"/>
          </w:rPr>
          <w:t>бородача</w:t>
        </w:r>
      </w:hyperlink>
      <w:r w:rsidRPr="009E24CC">
        <w:rPr>
          <w:rFonts w:ascii="Times New Roman" w:hAnsi="Times New Roman" w:cs="Times New Roman"/>
          <w:sz w:val="28"/>
          <w:szCs w:val="28"/>
        </w:rPr>
        <w:t> (</w:t>
      </w:r>
      <w:r w:rsidRPr="009E24CC">
        <w:rPr>
          <w:rFonts w:ascii="Times New Roman" w:hAnsi="Times New Roman" w:cs="Times New Roman"/>
          <w:i/>
          <w:iCs/>
          <w:sz w:val="28"/>
          <w:szCs w:val="28"/>
        </w:rPr>
        <w:t>Gypaetusbarbatus</w:t>
      </w:r>
      <w:r w:rsidRPr="009E24CC">
        <w:rPr>
          <w:rFonts w:ascii="Times New Roman" w:hAnsi="Times New Roman" w:cs="Times New Roman"/>
          <w:sz w:val="28"/>
          <w:szCs w:val="28"/>
        </w:rPr>
        <w:t>) и </w:t>
      </w:r>
      <w:hyperlink r:id="rId17" w:tooltip="Белоголовый сип" w:history="1">
        <w:r w:rsidRPr="009E24CC">
          <w:rPr>
            <w:rFonts w:ascii="Times New Roman" w:hAnsi="Times New Roman" w:cs="Times New Roman"/>
            <w:sz w:val="28"/>
            <w:szCs w:val="28"/>
          </w:rPr>
          <w:t>белоголового сипа</w:t>
        </w:r>
      </w:hyperlink>
      <w:r w:rsidRPr="009E24CC">
        <w:rPr>
          <w:rFonts w:ascii="Times New Roman" w:hAnsi="Times New Roman" w:cs="Times New Roman"/>
          <w:sz w:val="28"/>
          <w:szCs w:val="28"/>
        </w:rPr>
        <w:t> (</w:t>
      </w:r>
      <w:r w:rsidRPr="009E24CC">
        <w:rPr>
          <w:rFonts w:ascii="Times New Roman" w:hAnsi="Times New Roman" w:cs="Times New Roman"/>
          <w:i/>
          <w:iCs/>
          <w:sz w:val="28"/>
          <w:szCs w:val="28"/>
        </w:rPr>
        <w:t>Gypsfulvus</w:t>
      </w:r>
      <w:r w:rsidRPr="009E24CC">
        <w:rPr>
          <w:rFonts w:ascii="Times New Roman" w:hAnsi="Times New Roman" w:cs="Times New Roman"/>
          <w:sz w:val="28"/>
          <w:szCs w:val="28"/>
        </w:rPr>
        <w:t>) орлан-белохвост является четвёртой по величине хищной птицей </w:t>
      </w:r>
      <w:hyperlink r:id="rId18" w:tooltip="Европа" w:history="1">
        <w:r w:rsidRPr="009E24CC">
          <w:rPr>
            <w:rFonts w:ascii="Times New Roman" w:hAnsi="Times New Roman" w:cs="Times New Roman"/>
            <w:sz w:val="28"/>
            <w:szCs w:val="28"/>
          </w:rPr>
          <w:t>Европы</w:t>
        </w:r>
      </w:hyperlink>
      <w:r w:rsidRPr="009E24CC">
        <w:rPr>
          <w:rFonts w:ascii="Times New Roman" w:hAnsi="Times New Roman" w:cs="Times New Roman"/>
          <w:sz w:val="28"/>
          <w:szCs w:val="28"/>
        </w:rPr>
        <w:t>. Считается сокращающим численность видом.</w:t>
      </w:r>
    </w:p>
    <w:p w:rsidR="009E24CC" w:rsidRPr="009E24CC" w:rsidRDefault="00C62ED3" w:rsidP="00C62ED3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9E24CC" w:rsidRPr="009E24CC">
        <w:rPr>
          <w:rFonts w:ascii="Times New Roman" w:hAnsi="Times New Roman" w:cs="Times New Roman"/>
          <w:b/>
          <w:bCs/>
          <w:sz w:val="28"/>
          <w:szCs w:val="28"/>
        </w:rPr>
        <w:t>Гребенчатый тритон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477395" w:rsidRDefault="009E24CC" w:rsidP="00541D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24CC">
        <w:rPr>
          <w:rFonts w:ascii="Times New Roman" w:hAnsi="Times New Roman" w:cs="Times New Roman"/>
          <w:sz w:val="28"/>
          <w:szCs w:val="28"/>
        </w:rPr>
        <w:t xml:space="preserve">Вид тритонов из рода Triturus отряда хвостатых земноводных. </w:t>
      </w:r>
      <w:r w:rsidRPr="00C62ED3">
        <w:rPr>
          <w:rFonts w:ascii="Times New Roman" w:hAnsi="Times New Roman" w:cs="Times New Roman"/>
          <w:bCs/>
          <w:sz w:val="28"/>
          <w:szCs w:val="28"/>
        </w:rPr>
        <w:t>Семейство:</w:t>
      </w:r>
      <w:r w:rsidRPr="009E24C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hyperlink r:id="rId19" w:history="1">
        <w:r w:rsidRPr="009E24CC">
          <w:rPr>
            <w:rFonts w:ascii="Times New Roman" w:hAnsi="Times New Roman" w:cs="Times New Roman"/>
            <w:sz w:val="28"/>
            <w:szCs w:val="28"/>
          </w:rPr>
          <w:t>настоящие саламандры</w:t>
        </w:r>
      </w:hyperlink>
      <w:r w:rsidRPr="009E24CC">
        <w:rPr>
          <w:rFonts w:ascii="Times New Roman" w:hAnsi="Times New Roman" w:cs="Times New Roman"/>
          <w:sz w:val="28"/>
          <w:szCs w:val="28"/>
        </w:rPr>
        <w:t xml:space="preserve"> (Salamandridae). </w:t>
      </w:r>
      <w:r w:rsidRPr="009E24CC">
        <w:rPr>
          <w:rFonts w:ascii="Times New Roman" w:hAnsi="Times New Roman" w:cs="Times New Roman"/>
          <w:bCs/>
          <w:i/>
          <w:sz w:val="28"/>
          <w:szCs w:val="28"/>
        </w:rPr>
        <w:t>Интересный факт:</w:t>
      </w:r>
      <w:r w:rsidR="00C62ED3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Pr="009E24CC">
        <w:rPr>
          <w:rFonts w:ascii="Times New Roman" w:hAnsi="Times New Roman" w:cs="Times New Roman"/>
          <w:sz w:val="28"/>
          <w:szCs w:val="28"/>
        </w:rPr>
        <w:t>начиная с 1940-х годов в Европе популяция гребенчатых тритонов уменьшалась из-за уничтожения их мест обитания. Занесён в Международную Красную книгу.  Является сокращающим численность видом на территории РФ. Занесён в некоторые региональные Кра</w:t>
      </w:r>
      <w:r w:rsidR="00541D70">
        <w:rPr>
          <w:rFonts w:ascii="Times New Roman" w:hAnsi="Times New Roman" w:cs="Times New Roman"/>
          <w:sz w:val="28"/>
          <w:szCs w:val="28"/>
        </w:rPr>
        <w:t xml:space="preserve">сные книги. </w:t>
      </w:r>
    </w:p>
    <w:p w:rsidR="00541D70" w:rsidRPr="00541D70" w:rsidRDefault="00541D70" w:rsidP="00541D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436DE" w:rsidRDefault="0011705A" w:rsidP="00D6295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ab/>
      </w:r>
      <w:r w:rsidR="00D6295F" w:rsidRPr="00786C84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ПРАКТИЧЕСКАЯ РАБОТА № 2:</w:t>
      </w:r>
    </w:p>
    <w:p w:rsidR="00D6295F" w:rsidRPr="00541D70" w:rsidRDefault="0011705A" w:rsidP="00D6295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ab/>
      </w:r>
      <w:r w:rsidR="008436DE" w:rsidRPr="00C62ED3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Решение экологических задач на устойчивость и развитие.</w:t>
      </w:r>
      <w:r w:rsidR="00D6295F" w:rsidRPr="00786C8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D6295F" w:rsidRPr="00786C84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Тип занятий: </w:t>
      </w:r>
      <w:r w:rsidR="00D6295F" w:rsidRPr="00786C84">
        <w:rPr>
          <w:rFonts w:ascii="Times New Roman" w:hAnsi="Times New Roman" w:cs="Times New Roman"/>
          <w:color w:val="000000"/>
          <w:sz w:val="28"/>
          <w:szCs w:val="28"/>
        </w:rPr>
        <w:t>формирование умений и навыков.</w:t>
      </w:r>
      <w:r w:rsidR="00D6295F" w:rsidRPr="00786C8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D6295F" w:rsidRPr="00786C84">
        <w:rPr>
          <w:rFonts w:ascii="Times New Roman" w:hAnsi="Times New Roman" w:cs="Times New Roman"/>
          <w:i/>
          <w:iCs/>
          <w:color w:val="000000"/>
          <w:sz w:val="28"/>
          <w:szCs w:val="28"/>
        </w:rPr>
        <w:t>Дидактические цели:</w:t>
      </w:r>
      <w:r w:rsidR="00D6295F" w:rsidRPr="00786C8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D6295F">
        <w:rPr>
          <w:rFonts w:ascii="Times New Roman" w:hAnsi="Times New Roman" w:cs="Times New Roman"/>
          <w:color w:val="000000"/>
          <w:sz w:val="28"/>
          <w:szCs w:val="28"/>
        </w:rPr>
        <w:t>1) П</w:t>
      </w:r>
      <w:r w:rsidR="00D6295F" w:rsidRPr="007B7178">
        <w:rPr>
          <w:rFonts w:ascii="Times New Roman" w:hAnsi="Times New Roman" w:cs="Times New Roman"/>
          <w:color w:val="000000"/>
          <w:sz w:val="28"/>
          <w:szCs w:val="28"/>
        </w:rPr>
        <w:t>овторение основных понятий,</w:t>
      </w:r>
    </w:p>
    <w:p w:rsidR="00D6295F" w:rsidRPr="007B7178" w:rsidRDefault="00D6295F" w:rsidP="00D6295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2) З</w:t>
      </w:r>
      <w:r w:rsidRPr="007B7178">
        <w:rPr>
          <w:rFonts w:ascii="Times New Roman" w:hAnsi="Times New Roman" w:cs="Times New Roman"/>
          <w:color w:val="000000"/>
          <w:sz w:val="28"/>
          <w:szCs w:val="28"/>
        </w:rPr>
        <w:t>акрепление знаний полученных на лекции и в ходе внеаудиторной самостоятельной работы студентов.</w:t>
      </w:r>
    </w:p>
    <w:p w:rsidR="008436DE" w:rsidRPr="008436DE" w:rsidRDefault="00D6295F" w:rsidP="008436D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786C84">
        <w:rPr>
          <w:rFonts w:ascii="Times New Roman" w:hAnsi="Times New Roman" w:cs="Times New Roman"/>
          <w:i/>
          <w:iCs/>
          <w:color w:val="000000"/>
          <w:sz w:val="28"/>
          <w:szCs w:val="28"/>
        </w:rPr>
        <w:t>Образо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вательные задачи:</w:t>
      </w:r>
      <w:r w:rsidRPr="00786C8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436DE" w:rsidRPr="008436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закрепить умения правильно определять последовательность организмов в пищевой цепи; </w:t>
      </w:r>
    </w:p>
    <w:p w:rsidR="008436DE" w:rsidRPr="008436DE" w:rsidRDefault="008436DE" w:rsidP="008436D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36DE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закрепить умения составлять трофическую сеть;</w:t>
      </w:r>
    </w:p>
    <w:p w:rsidR="008436DE" w:rsidRPr="008436DE" w:rsidRDefault="008436DE" w:rsidP="008436D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36D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научиться строить пирамиду биомасс.</w:t>
      </w:r>
    </w:p>
    <w:p w:rsidR="00D6295F" w:rsidRDefault="00D6295F" w:rsidP="008436D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6C84">
        <w:rPr>
          <w:rFonts w:ascii="Times New Roman" w:hAnsi="Times New Roman" w:cs="Times New Roman"/>
          <w:i/>
          <w:iCs/>
          <w:color w:val="000000"/>
          <w:sz w:val="28"/>
          <w:szCs w:val="28"/>
        </w:rPr>
        <w:t>Материальное обеспечение:</w:t>
      </w:r>
      <w:r w:rsidRPr="00786C84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1) М</w:t>
      </w:r>
      <w:r w:rsidRPr="007B71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етодические указания к практическим работам, </w:t>
      </w:r>
    </w:p>
    <w:p w:rsidR="008436DE" w:rsidRDefault="00D6295F" w:rsidP="00D6295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2) Б</w:t>
      </w:r>
      <w:r w:rsidR="008436DE">
        <w:rPr>
          <w:rFonts w:ascii="Times New Roman" w:eastAsia="Times New Roman" w:hAnsi="Times New Roman" w:cs="Times New Roman"/>
          <w:sz w:val="28"/>
          <w:szCs w:val="28"/>
          <w:lang w:eastAsia="ru-RU"/>
        </w:rPr>
        <w:t>умага А4, калькуляторы.</w:t>
      </w:r>
    </w:p>
    <w:p w:rsidR="008436DE" w:rsidRDefault="00D6295F" w:rsidP="008436D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786C84">
        <w:rPr>
          <w:rFonts w:ascii="Times New Roman" w:hAnsi="Times New Roman" w:cs="Times New Roman"/>
          <w:b/>
          <w:bCs/>
          <w:color w:val="000000"/>
          <w:sz w:val="28"/>
          <w:szCs w:val="28"/>
        </w:rPr>
        <w:t>Ход работы:</w:t>
      </w:r>
    </w:p>
    <w:p w:rsidR="008436DE" w:rsidRPr="008436DE" w:rsidRDefault="008436DE" w:rsidP="008436D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8436D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1. </w:t>
      </w:r>
      <w:r w:rsidRPr="008436DE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Изучить алгоритм решения задачи</w:t>
      </w:r>
      <w:r w:rsidRPr="008436DE">
        <w:rPr>
          <w:rFonts w:ascii="Times New Roman" w:hAnsi="Times New Roman" w:cs="Times New Roman"/>
          <w:sz w:val="28"/>
          <w:szCs w:val="28"/>
        </w:rPr>
        <w:t xml:space="preserve"> на </w:t>
      </w:r>
      <w:r w:rsidRPr="008436D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правило экологической пирамиды.</w:t>
      </w:r>
    </w:p>
    <w:p w:rsidR="008436DE" w:rsidRPr="008436DE" w:rsidRDefault="008436DE" w:rsidP="008436D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8436D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2. </w:t>
      </w:r>
      <w:r w:rsidRPr="008436DE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Решить задачу на расчет молекул озона</w:t>
      </w:r>
      <w:r w:rsidRPr="008436DE">
        <w:rPr>
          <w:rFonts w:ascii="Times New Roman" w:hAnsi="Times New Roman" w:cs="Times New Roman"/>
          <w:sz w:val="28"/>
          <w:szCs w:val="28"/>
          <w:lang w:eastAsia="ru-RU"/>
        </w:rPr>
        <w:t xml:space="preserve"> в среднем на каждого жителя Санкт-Петербурга. </w:t>
      </w:r>
    </w:p>
    <w:p w:rsidR="008436DE" w:rsidRPr="008436DE" w:rsidRDefault="008436DE" w:rsidP="008436D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8436D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3. </w:t>
      </w:r>
      <w:r w:rsidRPr="008436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Решить задачу на расчет </w:t>
      </w:r>
      <w:r w:rsidRPr="008436DE">
        <w:rPr>
          <w:rFonts w:ascii="Times New Roman" w:hAnsi="Times New Roman" w:cs="Times New Roman"/>
          <w:sz w:val="28"/>
          <w:szCs w:val="28"/>
          <w:lang w:eastAsia="ru-RU"/>
        </w:rPr>
        <w:t>количества сернистого газа и хлора, которые может обезвредить без ущерба для него, одно дерево.</w:t>
      </w:r>
    </w:p>
    <w:p w:rsidR="008436DE" w:rsidRPr="00503CD2" w:rsidRDefault="008436DE" w:rsidP="00503C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436D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4. </w:t>
      </w:r>
      <w:r w:rsidRPr="008436DE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Ответить на вопросы заданий №4, №5, №6.</w:t>
      </w:r>
    </w:p>
    <w:p w:rsidR="008436DE" w:rsidRPr="0011705A" w:rsidRDefault="0011705A" w:rsidP="008436D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ab/>
      </w:r>
      <w:r w:rsidR="008436DE" w:rsidRPr="0011705A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САМОСТОЯТЕЛЬНАЯ РАБОТА</w:t>
      </w:r>
    </w:p>
    <w:p w:rsidR="0011705A" w:rsidRDefault="0011705A" w:rsidP="0011705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8436DE" w:rsidRPr="0011705A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 к работе:</w:t>
      </w:r>
    </w:p>
    <w:p w:rsidR="008436DE" w:rsidRPr="0011705A" w:rsidRDefault="0011705A" w:rsidP="0011705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8436DE" w:rsidRPr="008436DE">
        <w:rPr>
          <w:rFonts w:ascii="Times New Roman" w:hAnsi="Times New Roman" w:cs="Times New Roman"/>
          <w:b/>
          <w:bCs/>
          <w:sz w:val="28"/>
          <w:szCs w:val="28"/>
        </w:rPr>
        <w:t>Изучите алгоритм решения задачи № 1.</w:t>
      </w:r>
    </w:p>
    <w:p w:rsidR="008436DE" w:rsidRPr="008436DE" w:rsidRDefault="008436DE" w:rsidP="008436DE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8436DE">
        <w:rPr>
          <w:rFonts w:ascii="Times New Roman" w:hAnsi="Times New Roman" w:cs="Times New Roman"/>
          <w:sz w:val="28"/>
          <w:szCs w:val="28"/>
        </w:rPr>
        <w:t xml:space="preserve">На основании правила экологической пирамиды определите, сколько нужно планктона, что бы в море вырос один дельфин массой 300 кг, если цепь питания имеет вид: </w:t>
      </w:r>
    </w:p>
    <w:p w:rsidR="0011705A" w:rsidRDefault="008436DE" w:rsidP="0011705A">
      <w:pPr>
        <w:rPr>
          <w:rFonts w:ascii="Times New Roman" w:hAnsi="Times New Roman" w:cs="Times New Roman"/>
          <w:sz w:val="28"/>
          <w:szCs w:val="28"/>
        </w:rPr>
      </w:pPr>
      <w:r w:rsidRPr="008436DE">
        <w:rPr>
          <w:rFonts w:ascii="Times New Roman" w:hAnsi="Times New Roman" w:cs="Times New Roman"/>
          <w:sz w:val="28"/>
          <w:szCs w:val="28"/>
        </w:rPr>
        <w:t>планктон-&gt;нехищные рыбы-&gt;хищные рыбы-&gt;дельфин.</w:t>
      </w:r>
    </w:p>
    <w:p w:rsidR="008436DE" w:rsidRPr="0011705A" w:rsidRDefault="0011705A" w:rsidP="001170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436DE" w:rsidRPr="008436DE">
        <w:rPr>
          <w:rFonts w:ascii="Times New Roman" w:hAnsi="Times New Roman" w:cs="Times New Roman"/>
          <w:b/>
          <w:sz w:val="28"/>
          <w:szCs w:val="28"/>
        </w:rPr>
        <w:t>Решение:</w:t>
      </w:r>
    </w:p>
    <w:p w:rsidR="008436DE" w:rsidRPr="008436DE" w:rsidRDefault="008436DE" w:rsidP="008436DE">
      <w:pPr>
        <w:numPr>
          <w:ilvl w:val="0"/>
          <w:numId w:val="3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8436DE">
        <w:rPr>
          <w:rFonts w:ascii="Times New Roman" w:hAnsi="Times New Roman" w:cs="Times New Roman"/>
          <w:sz w:val="28"/>
          <w:szCs w:val="28"/>
        </w:rPr>
        <w:t>Дельфин, питаясь хищными рыбами, накопил в своем теле только 10% от общей массы пищи, зная, что он весит 300 кг,  составим пропорцию:</w:t>
      </w:r>
    </w:p>
    <w:p w:rsidR="008436DE" w:rsidRPr="008436DE" w:rsidRDefault="008436DE" w:rsidP="008436DE">
      <w:pPr>
        <w:rPr>
          <w:rFonts w:ascii="Times New Roman" w:hAnsi="Times New Roman" w:cs="Times New Roman"/>
          <w:sz w:val="28"/>
          <w:szCs w:val="28"/>
        </w:rPr>
      </w:pPr>
      <w:r w:rsidRPr="008436DE">
        <w:rPr>
          <w:rFonts w:ascii="Times New Roman" w:hAnsi="Times New Roman" w:cs="Times New Roman"/>
          <w:sz w:val="28"/>
          <w:szCs w:val="28"/>
        </w:rPr>
        <w:t> 300кг – 10%,</w:t>
      </w:r>
    </w:p>
    <w:p w:rsidR="008436DE" w:rsidRPr="008436DE" w:rsidRDefault="008436DE" w:rsidP="008436DE">
      <w:pPr>
        <w:rPr>
          <w:rFonts w:ascii="Times New Roman" w:hAnsi="Times New Roman" w:cs="Times New Roman"/>
          <w:sz w:val="28"/>
          <w:szCs w:val="28"/>
        </w:rPr>
      </w:pPr>
      <w:r w:rsidRPr="008436DE">
        <w:rPr>
          <w:rFonts w:ascii="Times New Roman" w:hAnsi="Times New Roman" w:cs="Times New Roman"/>
          <w:sz w:val="28"/>
          <w:szCs w:val="28"/>
        </w:rPr>
        <w:t>        Х – 100%;        Х=100∙300/10 = 3000кг</w:t>
      </w:r>
    </w:p>
    <w:p w:rsidR="008436DE" w:rsidRPr="008436DE" w:rsidRDefault="008436DE" w:rsidP="008436DE">
      <w:pPr>
        <w:rPr>
          <w:rFonts w:ascii="Times New Roman" w:hAnsi="Times New Roman" w:cs="Times New Roman"/>
          <w:sz w:val="28"/>
          <w:szCs w:val="28"/>
        </w:rPr>
      </w:pPr>
      <w:r w:rsidRPr="008436DE">
        <w:rPr>
          <w:rFonts w:ascii="Times New Roman" w:hAnsi="Times New Roman" w:cs="Times New Roman"/>
          <w:sz w:val="28"/>
          <w:szCs w:val="28"/>
        </w:rPr>
        <w:t xml:space="preserve"> Х=3000 кг (хищные рыбы) </w:t>
      </w:r>
    </w:p>
    <w:p w:rsidR="008436DE" w:rsidRPr="008436DE" w:rsidRDefault="008436DE" w:rsidP="008436DE">
      <w:pPr>
        <w:numPr>
          <w:ilvl w:val="0"/>
          <w:numId w:val="3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8436DE">
        <w:rPr>
          <w:rFonts w:ascii="Times New Roman" w:hAnsi="Times New Roman" w:cs="Times New Roman"/>
          <w:sz w:val="28"/>
          <w:szCs w:val="28"/>
        </w:rPr>
        <w:t xml:space="preserve">Этот вес составляет только 10% от массы нехищных рыб, которой они питались. </w:t>
      </w:r>
    </w:p>
    <w:p w:rsidR="008436DE" w:rsidRPr="008436DE" w:rsidRDefault="008436DE" w:rsidP="008436DE">
      <w:pPr>
        <w:rPr>
          <w:rFonts w:ascii="Times New Roman" w:hAnsi="Times New Roman" w:cs="Times New Roman"/>
          <w:sz w:val="28"/>
          <w:szCs w:val="28"/>
        </w:rPr>
      </w:pPr>
      <w:r w:rsidRPr="008436DE">
        <w:rPr>
          <w:rFonts w:ascii="Times New Roman" w:hAnsi="Times New Roman" w:cs="Times New Roman"/>
          <w:sz w:val="28"/>
          <w:szCs w:val="28"/>
        </w:rPr>
        <w:t>Снова составим пропорцию:</w:t>
      </w:r>
    </w:p>
    <w:p w:rsidR="008436DE" w:rsidRPr="008436DE" w:rsidRDefault="008436DE" w:rsidP="008436DE">
      <w:pPr>
        <w:rPr>
          <w:rFonts w:ascii="Times New Roman" w:hAnsi="Times New Roman" w:cs="Times New Roman"/>
          <w:sz w:val="28"/>
          <w:szCs w:val="28"/>
        </w:rPr>
      </w:pPr>
      <w:r w:rsidRPr="008436DE">
        <w:rPr>
          <w:rFonts w:ascii="Times New Roman" w:hAnsi="Times New Roman" w:cs="Times New Roman"/>
          <w:sz w:val="28"/>
          <w:szCs w:val="28"/>
        </w:rPr>
        <w:t>3000кг – 10%</w:t>
      </w:r>
    </w:p>
    <w:p w:rsidR="008436DE" w:rsidRPr="008436DE" w:rsidRDefault="008436DE" w:rsidP="008436DE">
      <w:pPr>
        <w:rPr>
          <w:rFonts w:ascii="Times New Roman" w:hAnsi="Times New Roman" w:cs="Times New Roman"/>
          <w:sz w:val="28"/>
          <w:szCs w:val="28"/>
        </w:rPr>
      </w:pPr>
      <w:r w:rsidRPr="008436DE">
        <w:rPr>
          <w:rFonts w:ascii="Times New Roman" w:hAnsi="Times New Roman" w:cs="Times New Roman"/>
          <w:sz w:val="28"/>
          <w:szCs w:val="28"/>
        </w:rPr>
        <w:t>         Х – 100% ;     Х=3000∙100/10=30000кг</w:t>
      </w:r>
    </w:p>
    <w:p w:rsidR="008436DE" w:rsidRPr="008436DE" w:rsidRDefault="008436DE" w:rsidP="008436DE">
      <w:pPr>
        <w:rPr>
          <w:rFonts w:ascii="Times New Roman" w:hAnsi="Times New Roman" w:cs="Times New Roman"/>
          <w:sz w:val="28"/>
          <w:szCs w:val="28"/>
        </w:rPr>
      </w:pPr>
      <w:r w:rsidRPr="008436DE">
        <w:rPr>
          <w:rFonts w:ascii="Times New Roman" w:hAnsi="Times New Roman" w:cs="Times New Roman"/>
          <w:sz w:val="28"/>
          <w:szCs w:val="28"/>
        </w:rPr>
        <w:t>Х=30000 кг (масса нехищных рыб)</w:t>
      </w:r>
    </w:p>
    <w:p w:rsidR="008436DE" w:rsidRPr="008436DE" w:rsidRDefault="008436DE" w:rsidP="008436DE">
      <w:pPr>
        <w:numPr>
          <w:ilvl w:val="0"/>
          <w:numId w:val="3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8436DE">
        <w:rPr>
          <w:rFonts w:ascii="Times New Roman" w:hAnsi="Times New Roman" w:cs="Times New Roman"/>
          <w:sz w:val="28"/>
          <w:szCs w:val="28"/>
        </w:rPr>
        <w:lastRenderedPageBreak/>
        <w:t> Сколько же им пришлось съесть планктона, для того чтобы иметь такой вес?</w:t>
      </w:r>
    </w:p>
    <w:p w:rsidR="008436DE" w:rsidRPr="008436DE" w:rsidRDefault="008436DE" w:rsidP="008436DE">
      <w:pPr>
        <w:rPr>
          <w:rFonts w:ascii="Times New Roman" w:hAnsi="Times New Roman" w:cs="Times New Roman"/>
          <w:sz w:val="28"/>
          <w:szCs w:val="28"/>
        </w:rPr>
      </w:pPr>
      <w:r w:rsidRPr="008436DE">
        <w:rPr>
          <w:rFonts w:ascii="Times New Roman" w:hAnsi="Times New Roman" w:cs="Times New Roman"/>
          <w:sz w:val="28"/>
          <w:szCs w:val="28"/>
        </w:rPr>
        <w:t xml:space="preserve"> Составим пропорцию:</w:t>
      </w:r>
    </w:p>
    <w:p w:rsidR="008436DE" w:rsidRPr="008436DE" w:rsidRDefault="008436DE" w:rsidP="008436DE">
      <w:pPr>
        <w:rPr>
          <w:rFonts w:ascii="Times New Roman" w:hAnsi="Times New Roman" w:cs="Times New Roman"/>
          <w:sz w:val="28"/>
          <w:szCs w:val="28"/>
        </w:rPr>
      </w:pPr>
      <w:r w:rsidRPr="008436DE">
        <w:rPr>
          <w:rFonts w:ascii="Times New Roman" w:hAnsi="Times New Roman" w:cs="Times New Roman"/>
          <w:sz w:val="28"/>
          <w:szCs w:val="28"/>
        </w:rPr>
        <w:t> 30000кг – 10%</w:t>
      </w:r>
    </w:p>
    <w:p w:rsidR="008436DE" w:rsidRPr="008436DE" w:rsidRDefault="008436DE" w:rsidP="008436DE">
      <w:pPr>
        <w:rPr>
          <w:rFonts w:ascii="Times New Roman" w:hAnsi="Times New Roman" w:cs="Times New Roman"/>
          <w:sz w:val="28"/>
          <w:szCs w:val="28"/>
        </w:rPr>
      </w:pPr>
      <w:r w:rsidRPr="008436DE">
        <w:rPr>
          <w:rFonts w:ascii="Times New Roman" w:hAnsi="Times New Roman" w:cs="Times New Roman"/>
          <w:sz w:val="28"/>
          <w:szCs w:val="28"/>
        </w:rPr>
        <w:t>             Х – 100% ;   Х=30000∙100/10=300000кг</w:t>
      </w:r>
    </w:p>
    <w:p w:rsidR="0011705A" w:rsidRDefault="008436DE" w:rsidP="0011705A">
      <w:pPr>
        <w:rPr>
          <w:rFonts w:ascii="Times New Roman" w:hAnsi="Times New Roman" w:cs="Times New Roman"/>
          <w:sz w:val="28"/>
          <w:szCs w:val="28"/>
        </w:rPr>
      </w:pPr>
      <w:r w:rsidRPr="008436DE">
        <w:rPr>
          <w:rFonts w:ascii="Times New Roman" w:hAnsi="Times New Roman" w:cs="Times New Roman"/>
          <w:b/>
          <w:sz w:val="28"/>
          <w:szCs w:val="28"/>
        </w:rPr>
        <w:t>Ответ:</w:t>
      </w:r>
      <w:r w:rsidRPr="008436DE">
        <w:rPr>
          <w:rFonts w:ascii="Times New Roman" w:hAnsi="Times New Roman" w:cs="Times New Roman"/>
          <w:sz w:val="28"/>
          <w:szCs w:val="28"/>
        </w:rPr>
        <w:t xml:space="preserve">  Для того что бы вырос дельфин массой 300 кг</w:t>
      </w:r>
      <w:r w:rsidR="00541D70">
        <w:rPr>
          <w:rFonts w:ascii="Times New Roman" w:hAnsi="Times New Roman" w:cs="Times New Roman"/>
          <w:sz w:val="28"/>
          <w:szCs w:val="28"/>
        </w:rPr>
        <w:t xml:space="preserve"> необходимо 300000кг планктона.</w:t>
      </w:r>
    </w:p>
    <w:p w:rsidR="008436DE" w:rsidRPr="0011705A" w:rsidRDefault="0011705A" w:rsidP="001170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8436DE" w:rsidRPr="008436DE">
        <w:rPr>
          <w:rFonts w:ascii="Times New Roman" w:hAnsi="Times New Roman" w:cs="Times New Roman"/>
          <w:b/>
          <w:bCs/>
          <w:sz w:val="28"/>
          <w:szCs w:val="28"/>
        </w:rPr>
        <w:t>Задача № 1.</w:t>
      </w:r>
    </w:p>
    <w:p w:rsidR="0011705A" w:rsidRDefault="008436DE" w:rsidP="0011705A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8436DE">
        <w:rPr>
          <w:rFonts w:ascii="Times New Roman" w:hAnsi="Times New Roman" w:cs="Times New Roman"/>
          <w:sz w:val="28"/>
          <w:szCs w:val="28"/>
        </w:rPr>
        <w:t>На основании правила экологической пирамиды определите, сколько нужно зерна, чтобы в лесу вырос один филин массой 3,5 кг, если цепь питания имеет вид:  зерно злаков -&gt; мышь полевка -&gt; хорек -&gt; филин.</w:t>
      </w:r>
    </w:p>
    <w:p w:rsidR="008436DE" w:rsidRPr="0011705A" w:rsidRDefault="008436DE" w:rsidP="0011705A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8436DE">
        <w:rPr>
          <w:rFonts w:ascii="Times New Roman" w:hAnsi="Times New Roman" w:cs="Times New Roman"/>
          <w:b/>
          <w:sz w:val="28"/>
          <w:szCs w:val="28"/>
        </w:rPr>
        <w:t>Задача № 2.</w:t>
      </w:r>
    </w:p>
    <w:p w:rsidR="008436DE" w:rsidRPr="008436DE" w:rsidRDefault="008436DE" w:rsidP="0011705A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8436DE">
        <w:rPr>
          <w:rFonts w:ascii="Times New Roman" w:hAnsi="Times New Roman" w:cs="Times New Roman"/>
          <w:sz w:val="28"/>
          <w:szCs w:val="28"/>
        </w:rPr>
        <w:t>В стратосфере на высоте 20 -30 км находится слой озона O</w:t>
      </w:r>
      <w:r w:rsidRPr="008436DE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8436DE">
        <w:rPr>
          <w:rFonts w:ascii="Times New Roman" w:hAnsi="Times New Roman" w:cs="Times New Roman"/>
          <w:sz w:val="28"/>
          <w:szCs w:val="28"/>
        </w:rPr>
        <w:t>, защищающий Землю от мощного ультрафиолетового излучения Солнца.</w:t>
      </w:r>
    </w:p>
    <w:p w:rsidR="008436DE" w:rsidRPr="008436DE" w:rsidRDefault="008436DE" w:rsidP="0011705A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8436DE">
        <w:rPr>
          <w:rFonts w:ascii="Times New Roman" w:hAnsi="Times New Roman" w:cs="Times New Roman"/>
          <w:sz w:val="28"/>
          <w:szCs w:val="28"/>
        </w:rPr>
        <w:t>Если бы не "озоновый экран" атмосферы, то фотоны большой энергии достигли бы поверхности Земли и уничтожили на ней все живое.</w:t>
      </w:r>
    </w:p>
    <w:p w:rsidR="008436DE" w:rsidRPr="008436DE" w:rsidRDefault="008436DE" w:rsidP="0011705A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8436DE">
        <w:rPr>
          <w:rFonts w:ascii="Times New Roman" w:hAnsi="Times New Roman" w:cs="Times New Roman"/>
          <w:sz w:val="28"/>
          <w:szCs w:val="28"/>
        </w:rPr>
        <w:t>Подсчитано, что в среднем на каждого жителя Санкт-Петербурга в воздушном пространстве над городом приходится по 150 моль озона.</w:t>
      </w:r>
    </w:p>
    <w:p w:rsidR="008436DE" w:rsidRPr="008436DE" w:rsidRDefault="008436DE" w:rsidP="0011705A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8436DE">
        <w:rPr>
          <w:rFonts w:ascii="Times New Roman" w:hAnsi="Times New Roman" w:cs="Times New Roman"/>
          <w:sz w:val="28"/>
          <w:szCs w:val="28"/>
        </w:rPr>
        <w:t xml:space="preserve">Сколько </w:t>
      </w:r>
      <w:r w:rsidRPr="008436DE">
        <w:rPr>
          <w:rFonts w:ascii="Times New Roman" w:hAnsi="Times New Roman" w:cs="Times New Roman"/>
          <w:b/>
          <w:sz w:val="28"/>
          <w:szCs w:val="28"/>
        </w:rPr>
        <w:t>молекул озона</w:t>
      </w:r>
      <w:r w:rsidRPr="008436DE">
        <w:rPr>
          <w:rFonts w:ascii="Times New Roman" w:hAnsi="Times New Roman" w:cs="Times New Roman"/>
          <w:sz w:val="28"/>
          <w:szCs w:val="28"/>
        </w:rPr>
        <w:t xml:space="preserve"> и </w:t>
      </w:r>
      <w:r w:rsidRPr="008436DE">
        <w:rPr>
          <w:rFonts w:ascii="Times New Roman" w:hAnsi="Times New Roman" w:cs="Times New Roman"/>
          <w:b/>
          <w:sz w:val="28"/>
          <w:szCs w:val="28"/>
        </w:rPr>
        <w:t>какая его масса</w:t>
      </w:r>
      <w:r w:rsidRPr="008436DE">
        <w:rPr>
          <w:rFonts w:ascii="Times New Roman" w:hAnsi="Times New Roman" w:cs="Times New Roman"/>
          <w:sz w:val="28"/>
          <w:szCs w:val="28"/>
        </w:rPr>
        <w:t xml:space="preserve"> приходится в среднем на одного петербуржца?</w:t>
      </w:r>
    </w:p>
    <w:p w:rsidR="008436DE" w:rsidRPr="008436DE" w:rsidRDefault="008436DE" w:rsidP="008436DE">
      <w:pPr>
        <w:rPr>
          <w:rFonts w:ascii="Times New Roman" w:hAnsi="Times New Roman" w:cs="Times New Roman"/>
          <w:sz w:val="28"/>
          <w:szCs w:val="28"/>
        </w:rPr>
      </w:pPr>
      <w:r w:rsidRPr="008436DE">
        <w:rPr>
          <w:rFonts w:ascii="Times New Roman" w:hAnsi="Times New Roman" w:cs="Times New Roman"/>
          <w:sz w:val="28"/>
          <w:szCs w:val="28"/>
          <w:u w:val="single"/>
        </w:rPr>
        <w:t xml:space="preserve">Дано:                                                           </w:t>
      </w:r>
    </w:p>
    <w:p w:rsidR="008436DE" w:rsidRPr="008436DE" w:rsidRDefault="008436DE" w:rsidP="008436DE">
      <w:pPr>
        <w:rPr>
          <w:rFonts w:ascii="Times New Roman" w:hAnsi="Times New Roman" w:cs="Times New Roman"/>
          <w:sz w:val="28"/>
          <w:szCs w:val="28"/>
        </w:rPr>
      </w:pPr>
      <w:r w:rsidRPr="008436DE">
        <w:rPr>
          <w:rFonts w:ascii="Times New Roman" w:hAnsi="Times New Roman" w:cs="Times New Roman"/>
          <w:sz w:val="28"/>
          <w:szCs w:val="28"/>
        </w:rPr>
        <w:t>√(O</w:t>
      </w:r>
      <w:r w:rsidRPr="008436DE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8436DE">
        <w:rPr>
          <w:rFonts w:ascii="Times New Roman" w:hAnsi="Times New Roman" w:cs="Times New Roman"/>
          <w:sz w:val="28"/>
          <w:szCs w:val="28"/>
        </w:rPr>
        <w:t>)=150 моль</w:t>
      </w:r>
    </w:p>
    <w:p w:rsidR="008436DE" w:rsidRPr="008436DE" w:rsidRDefault="008436DE" w:rsidP="008436DE">
      <w:pPr>
        <w:rPr>
          <w:rFonts w:ascii="Times New Roman" w:hAnsi="Times New Roman" w:cs="Times New Roman"/>
          <w:sz w:val="28"/>
          <w:szCs w:val="28"/>
        </w:rPr>
      </w:pPr>
      <w:r w:rsidRPr="008436DE">
        <w:rPr>
          <w:rFonts w:ascii="Times New Roman" w:hAnsi="Times New Roman" w:cs="Times New Roman"/>
          <w:sz w:val="28"/>
          <w:szCs w:val="28"/>
          <w:u w:val="single"/>
        </w:rPr>
        <w:t>Найти:</w:t>
      </w:r>
      <w:r w:rsidRPr="008436DE">
        <w:rPr>
          <w:rFonts w:ascii="Times New Roman" w:hAnsi="Times New Roman" w:cs="Times New Roman"/>
          <w:sz w:val="28"/>
          <w:szCs w:val="28"/>
        </w:rPr>
        <w:t xml:space="preserve">                        </w:t>
      </w:r>
    </w:p>
    <w:p w:rsidR="008436DE" w:rsidRPr="008436DE" w:rsidRDefault="008436DE" w:rsidP="008436DE">
      <w:pPr>
        <w:rPr>
          <w:rFonts w:ascii="Times New Roman" w:hAnsi="Times New Roman" w:cs="Times New Roman"/>
          <w:sz w:val="28"/>
          <w:szCs w:val="28"/>
        </w:rPr>
      </w:pPr>
      <w:r w:rsidRPr="008436DE">
        <w:rPr>
          <w:rFonts w:ascii="Times New Roman" w:hAnsi="Times New Roman" w:cs="Times New Roman"/>
          <w:sz w:val="28"/>
          <w:szCs w:val="28"/>
        </w:rPr>
        <w:t>N(O</w:t>
      </w:r>
      <w:r w:rsidRPr="008436DE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8436DE">
        <w:rPr>
          <w:rFonts w:ascii="Times New Roman" w:hAnsi="Times New Roman" w:cs="Times New Roman"/>
          <w:sz w:val="28"/>
          <w:szCs w:val="28"/>
        </w:rPr>
        <w:t>) = ?</w:t>
      </w:r>
    </w:p>
    <w:p w:rsidR="008436DE" w:rsidRPr="008436DE" w:rsidRDefault="008436DE" w:rsidP="008436DE">
      <w:pPr>
        <w:rPr>
          <w:rFonts w:ascii="Times New Roman" w:hAnsi="Times New Roman" w:cs="Times New Roman"/>
          <w:sz w:val="28"/>
          <w:szCs w:val="28"/>
        </w:rPr>
      </w:pPr>
      <w:r w:rsidRPr="008436DE">
        <w:rPr>
          <w:rFonts w:ascii="Times New Roman" w:hAnsi="Times New Roman" w:cs="Times New Roman"/>
          <w:sz w:val="28"/>
          <w:szCs w:val="28"/>
        </w:rPr>
        <w:t>m(O</w:t>
      </w:r>
      <w:r w:rsidRPr="008436DE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8436DE">
        <w:rPr>
          <w:rFonts w:ascii="Times New Roman" w:hAnsi="Times New Roman" w:cs="Times New Roman"/>
          <w:sz w:val="28"/>
          <w:szCs w:val="28"/>
        </w:rPr>
        <w:t>) = ?</w:t>
      </w:r>
    </w:p>
    <w:p w:rsidR="008436DE" w:rsidRPr="008436DE" w:rsidRDefault="008436DE" w:rsidP="008436DE">
      <w:pPr>
        <w:rPr>
          <w:rFonts w:ascii="Times New Roman" w:hAnsi="Times New Roman" w:cs="Times New Roman"/>
          <w:sz w:val="28"/>
          <w:szCs w:val="28"/>
          <w:u w:val="single"/>
        </w:rPr>
      </w:pPr>
      <w:r w:rsidRPr="008436DE">
        <w:rPr>
          <w:rFonts w:ascii="Times New Roman" w:hAnsi="Times New Roman" w:cs="Times New Roman"/>
          <w:sz w:val="28"/>
          <w:szCs w:val="28"/>
          <w:u w:val="single"/>
        </w:rPr>
        <w:t>Решение:</w:t>
      </w:r>
    </w:p>
    <w:p w:rsidR="008436DE" w:rsidRPr="008436DE" w:rsidRDefault="008436DE" w:rsidP="008436DE">
      <w:pPr>
        <w:rPr>
          <w:rFonts w:ascii="Times New Roman" w:hAnsi="Times New Roman" w:cs="Times New Roman"/>
          <w:b/>
          <w:sz w:val="28"/>
          <w:szCs w:val="28"/>
        </w:rPr>
      </w:pPr>
      <w:r w:rsidRPr="008436DE">
        <w:rPr>
          <w:rFonts w:ascii="Times New Roman" w:hAnsi="Times New Roman" w:cs="Times New Roman"/>
          <w:b/>
          <w:sz w:val="28"/>
          <w:szCs w:val="28"/>
        </w:rPr>
        <w:t>1) Вычислите  число молекул озона:</w:t>
      </w:r>
    </w:p>
    <w:p w:rsidR="008436DE" w:rsidRPr="008436DE" w:rsidRDefault="008436DE" w:rsidP="008436DE">
      <w:pPr>
        <w:rPr>
          <w:rFonts w:ascii="Times New Roman" w:hAnsi="Times New Roman" w:cs="Times New Roman"/>
          <w:sz w:val="28"/>
          <w:szCs w:val="28"/>
        </w:rPr>
      </w:pPr>
      <w:r w:rsidRPr="008436DE">
        <w:rPr>
          <w:rFonts w:ascii="Times New Roman" w:hAnsi="Times New Roman" w:cs="Times New Roman"/>
          <w:sz w:val="28"/>
          <w:szCs w:val="28"/>
        </w:rPr>
        <w:t>√ (O</w:t>
      </w:r>
      <w:r w:rsidRPr="008436DE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8436DE">
        <w:rPr>
          <w:rFonts w:ascii="Times New Roman" w:hAnsi="Times New Roman" w:cs="Times New Roman"/>
          <w:sz w:val="28"/>
          <w:szCs w:val="28"/>
        </w:rPr>
        <w:t>) = N/N</w:t>
      </w:r>
      <w:r w:rsidRPr="008436DE">
        <w:rPr>
          <w:rFonts w:ascii="Times New Roman" w:hAnsi="Times New Roman" w:cs="Times New Roman"/>
          <w:sz w:val="28"/>
          <w:szCs w:val="28"/>
          <w:vertAlign w:val="subscript"/>
        </w:rPr>
        <w:t>a , </w:t>
      </w:r>
      <w:r w:rsidRPr="008436DE">
        <w:rPr>
          <w:rFonts w:ascii="Times New Roman" w:hAnsi="Times New Roman" w:cs="Times New Roman"/>
          <w:sz w:val="28"/>
          <w:szCs w:val="28"/>
        </w:rPr>
        <w:t>отсюда      N(O</w:t>
      </w:r>
      <w:r w:rsidRPr="008436DE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8436DE">
        <w:rPr>
          <w:rFonts w:ascii="Times New Roman" w:hAnsi="Times New Roman" w:cs="Times New Roman"/>
          <w:sz w:val="28"/>
          <w:szCs w:val="28"/>
        </w:rPr>
        <w:t>) = √ (O</w:t>
      </w:r>
      <w:r w:rsidRPr="008436DE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8436DE">
        <w:rPr>
          <w:rFonts w:ascii="Times New Roman" w:hAnsi="Times New Roman" w:cs="Times New Roman"/>
          <w:sz w:val="28"/>
          <w:szCs w:val="28"/>
        </w:rPr>
        <w:t>)·N</w:t>
      </w:r>
      <w:r w:rsidRPr="008436DE">
        <w:rPr>
          <w:rFonts w:ascii="Times New Roman" w:hAnsi="Times New Roman" w:cs="Times New Roman"/>
          <w:sz w:val="28"/>
          <w:szCs w:val="28"/>
          <w:vertAlign w:val="subscript"/>
        </w:rPr>
        <w:t>a</w:t>
      </w:r>
    </w:p>
    <w:p w:rsidR="008436DE" w:rsidRPr="008436DE" w:rsidRDefault="008436DE" w:rsidP="008436DE">
      <w:pPr>
        <w:rPr>
          <w:rFonts w:ascii="Times New Roman" w:hAnsi="Times New Roman" w:cs="Times New Roman"/>
          <w:sz w:val="28"/>
          <w:szCs w:val="28"/>
        </w:rPr>
      </w:pPr>
      <w:r w:rsidRPr="008436DE">
        <w:rPr>
          <w:rFonts w:ascii="Times New Roman" w:hAnsi="Times New Roman" w:cs="Times New Roman"/>
          <w:sz w:val="28"/>
          <w:szCs w:val="28"/>
        </w:rPr>
        <w:lastRenderedPageBreak/>
        <w:t>N</w:t>
      </w:r>
      <w:r w:rsidRPr="008436DE">
        <w:rPr>
          <w:rFonts w:ascii="Times New Roman" w:hAnsi="Times New Roman" w:cs="Times New Roman"/>
          <w:sz w:val="28"/>
          <w:szCs w:val="28"/>
          <w:vertAlign w:val="subscript"/>
        </w:rPr>
        <w:t>a</w:t>
      </w:r>
      <w:r w:rsidRPr="008436DE">
        <w:rPr>
          <w:rFonts w:ascii="Times New Roman" w:hAnsi="Times New Roman" w:cs="Times New Roman"/>
          <w:sz w:val="28"/>
          <w:szCs w:val="28"/>
        </w:rPr>
        <w:t xml:space="preserve"> =  6,02·10</w:t>
      </w:r>
      <w:r w:rsidRPr="008436DE">
        <w:rPr>
          <w:rFonts w:ascii="Times New Roman" w:hAnsi="Times New Roman" w:cs="Times New Roman"/>
          <w:sz w:val="28"/>
          <w:szCs w:val="28"/>
          <w:vertAlign w:val="superscript"/>
        </w:rPr>
        <w:t>23</w:t>
      </w:r>
      <w:r w:rsidRPr="008436DE">
        <w:rPr>
          <w:rFonts w:ascii="Times New Roman" w:hAnsi="Times New Roman" w:cs="Times New Roman"/>
          <w:sz w:val="28"/>
          <w:szCs w:val="28"/>
        </w:rPr>
        <w:t xml:space="preserve">молекул/моль           </w:t>
      </w:r>
    </w:p>
    <w:p w:rsidR="008436DE" w:rsidRPr="008436DE" w:rsidRDefault="008436DE" w:rsidP="008436DE">
      <w:pPr>
        <w:rPr>
          <w:rFonts w:ascii="Times New Roman" w:hAnsi="Times New Roman" w:cs="Times New Roman"/>
          <w:sz w:val="28"/>
          <w:szCs w:val="28"/>
        </w:rPr>
      </w:pPr>
      <w:r w:rsidRPr="008436DE">
        <w:rPr>
          <w:rFonts w:ascii="Times New Roman" w:hAnsi="Times New Roman" w:cs="Times New Roman"/>
          <w:sz w:val="28"/>
          <w:szCs w:val="28"/>
        </w:rPr>
        <w:t xml:space="preserve"> N(O</w:t>
      </w:r>
      <w:r w:rsidRPr="008436DE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8436DE">
        <w:rPr>
          <w:rFonts w:ascii="Times New Roman" w:hAnsi="Times New Roman" w:cs="Times New Roman"/>
          <w:sz w:val="28"/>
          <w:szCs w:val="28"/>
        </w:rPr>
        <w:t xml:space="preserve">) = </w:t>
      </w:r>
    </w:p>
    <w:p w:rsidR="008436DE" w:rsidRPr="008436DE" w:rsidRDefault="008436DE" w:rsidP="008436DE">
      <w:pPr>
        <w:rPr>
          <w:rFonts w:ascii="Times New Roman" w:hAnsi="Times New Roman" w:cs="Times New Roman"/>
          <w:b/>
          <w:sz w:val="28"/>
          <w:szCs w:val="28"/>
        </w:rPr>
      </w:pPr>
      <w:r w:rsidRPr="008436DE">
        <w:rPr>
          <w:rFonts w:ascii="Times New Roman" w:hAnsi="Times New Roman" w:cs="Times New Roman"/>
          <w:b/>
          <w:sz w:val="28"/>
          <w:szCs w:val="28"/>
        </w:rPr>
        <w:t xml:space="preserve">2) Вычислите  массу озона:                                                 </w:t>
      </w:r>
    </w:p>
    <w:p w:rsidR="008436DE" w:rsidRPr="008436DE" w:rsidRDefault="008436DE" w:rsidP="008436DE">
      <w:pPr>
        <w:rPr>
          <w:rFonts w:ascii="Times New Roman" w:hAnsi="Times New Roman" w:cs="Times New Roman"/>
          <w:sz w:val="28"/>
          <w:szCs w:val="28"/>
        </w:rPr>
      </w:pPr>
      <w:r w:rsidRPr="008436DE">
        <w:rPr>
          <w:rFonts w:ascii="Times New Roman" w:hAnsi="Times New Roman" w:cs="Times New Roman"/>
          <w:sz w:val="28"/>
          <w:szCs w:val="28"/>
        </w:rPr>
        <w:t xml:space="preserve"> √ (O</w:t>
      </w:r>
      <w:r w:rsidRPr="008436DE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8436DE">
        <w:rPr>
          <w:rFonts w:ascii="Times New Roman" w:hAnsi="Times New Roman" w:cs="Times New Roman"/>
          <w:sz w:val="28"/>
          <w:szCs w:val="28"/>
        </w:rPr>
        <w:t>) = m/M</w:t>
      </w:r>
      <w:r w:rsidRPr="008436DE">
        <w:rPr>
          <w:rFonts w:ascii="Times New Roman" w:hAnsi="Times New Roman" w:cs="Times New Roman"/>
          <w:sz w:val="28"/>
          <w:szCs w:val="28"/>
          <w:vertAlign w:val="subscript"/>
        </w:rPr>
        <w:t xml:space="preserve">, </w:t>
      </w:r>
      <w:r w:rsidRPr="008436DE">
        <w:rPr>
          <w:rFonts w:ascii="Times New Roman" w:hAnsi="Times New Roman" w:cs="Times New Roman"/>
          <w:sz w:val="28"/>
          <w:szCs w:val="28"/>
        </w:rPr>
        <w:t xml:space="preserve"> отсюда     m(O</w:t>
      </w:r>
      <w:r w:rsidRPr="008436DE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8436DE">
        <w:rPr>
          <w:rFonts w:ascii="Times New Roman" w:hAnsi="Times New Roman" w:cs="Times New Roman"/>
          <w:sz w:val="28"/>
          <w:szCs w:val="28"/>
        </w:rPr>
        <w:t>) = √ (O</w:t>
      </w:r>
      <w:r w:rsidRPr="008436DE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8436DE">
        <w:rPr>
          <w:rFonts w:ascii="Times New Roman" w:hAnsi="Times New Roman" w:cs="Times New Roman"/>
          <w:sz w:val="28"/>
          <w:szCs w:val="28"/>
        </w:rPr>
        <w:t>)·M</w:t>
      </w:r>
    </w:p>
    <w:p w:rsidR="008436DE" w:rsidRPr="008436DE" w:rsidRDefault="008436DE" w:rsidP="008436DE">
      <w:pPr>
        <w:rPr>
          <w:rFonts w:ascii="Times New Roman" w:hAnsi="Times New Roman" w:cs="Times New Roman"/>
          <w:sz w:val="28"/>
          <w:szCs w:val="28"/>
        </w:rPr>
      </w:pPr>
      <w:r w:rsidRPr="008436DE">
        <w:rPr>
          <w:rFonts w:ascii="Times New Roman" w:hAnsi="Times New Roman" w:cs="Times New Roman"/>
          <w:sz w:val="28"/>
          <w:szCs w:val="28"/>
        </w:rPr>
        <w:t>M=</w:t>
      </w:r>
    </w:p>
    <w:p w:rsidR="008436DE" w:rsidRPr="008436DE" w:rsidRDefault="008436DE" w:rsidP="008436DE">
      <w:pPr>
        <w:rPr>
          <w:rFonts w:ascii="Times New Roman" w:hAnsi="Times New Roman" w:cs="Times New Roman"/>
          <w:b/>
          <w:sz w:val="28"/>
          <w:szCs w:val="28"/>
        </w:rPr>
      </w:pPr>
      <w:r w:rsidRPr="008436DE">
        <w:rPr>
          <w:rFonts w:ascii="Times New Roman" w:hAnsi="Times New Roman" w:cs="Times New Roman"/>
          <w:sz w:val="28"/>
          <w:szCs w:val="28"/>
        </w:rPr>
        <w:t>m(O</w:t>
      </w:r>
      <w:r w:rsidRPr="008436DE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8436DE">
        <w:rPr>
          <w:rFonts w:ascii="Times New Roman" w:hAnsi="Times New Roman" w:cs="Times New Roman"/>
          <w:sz w:val="28"/>
          <w:szCs w:val="28"/>
        </w:rPr>
        <w:t xml:space="preserve">) = </w:t>
      </w:r>
    </w:p>
    <w:p w:rsidR="0011705A" w:rsidRDefault="008436DE" w:rsidP="0011705A">
      <w:pPr>
        <w:rPr>
          <w:rFonts w:ascii="Times New Roman" w:hAnsi="Times New Roman" w:cs="Times New Roman"/>
          <w:sz w:val="28"/>
          <w:szCs w:val="28"/>
        </w:rPr>
      </w:pPr>
      <w:r w:rsidRPr="008436DE">
        <w:rPr>
          <w:rFonts w:ascii="Times New Roman" w:hAnsi="Times New Roman" w:cs="Times New Roman"/>
          <w:b/>
          <w:sz w:val="28"/>
          <w:szCs w:val="28"/>
        </w:rPr>
        <w:t>Ответ:</w:t>
      </w:r>
      <w:r w:rsidRPr="008436DE">
        <w:rPr>
          <w:rFonts w:ascii="Times New Roman" w:hAnsi="Times New Roman" w:cs="Times New Roman"/>
          <w:sz w:val="28"/>
          <w:szCs w:val="28"/>
        </w:rPr>
        <w:t xml:space="preserve">      N(O</w:t>
      </w:r>
      <w:r w:rsidRPr="008436DE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8436DE">
        <w:rPr>
          <w:rFonts w:ascii="Times New Roman" w:hAnsi="Times New Roman" w:cs="Times New Roman"/>
          <w:sz w:val="28"/>
          <w:szCs w:val="28"/>
        </w:rPr>
        <w:t>) =                  ;   m(O</w:t>
      </w:r>
      <w:r w:rsidRPr="008436DE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="00541D70">
        <w:rPr>
          <w:rFonts w:ascii="Times New Roman" w:hAnsi="Times New Roman" w:cs="Times New Roman"/>
          <w:sz w:val="28"/>
          <w:szCs w:val="28"/>
        </w:rPr>
        <w:t>) =            .</w:t>
      </w:r>
    </w:p>
    <w:p w:rsidR="008436DE" w:rsidRPr="008436DE" w:rsidRDefault="0011705A" w:rsidP="001170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436DE" w:rsidRPr="008436DE">
        <w:rPr>
          <w:rFonts w:ascii="Times New Roman" w:hAnsi="Times New Roman" w:cs="Times New Roman"/>
          <w:b/>
          <w:bCs/>
          <w:sz w:val="28"/>
          <w:szCs w:val="28"/>
        </w:rPr>
        <w:t>Задача № 3.</w:t>
      </w:r>
    </w:p>
    <w:p w:rsidR="008436DE" w:rsidRPr="008436DE" w:rsidRDefault="008436DE" w:rsidP="008436DE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8436DE">
        <w:rPr>
          <w:rFonts w:ascii="Times New Roman" w:hAnsi="Times New Roman" w:cs="Times New Roman"/>
          <w:sz w:val="28"/>
          <w:szCs w:val="28"/>
        </w:rPr>
        <w:t xml:space="preserve">Установлено, что за вегетационный период дерево, имеющее 10 кг листьев, может обезвредить без ущерба для него свыше 500 г сернистого газа и 250 г хлора. </w:t>
      </w:r>
    </w:p>
    <w:p w:rsidR="008436DE" w:rsidRPr="008436DE" w:rsidRDefault="008436DE" w:rsidP="008436DE">
      <w:pPr>
        <w:rPr>
          <w:rFonts w:ascii="Times New Roman" w:hAnsi="Times New Roman" w:cs="Times New Roman"/>
          <w:sz w:val="28"/>
          <w:szCs w:val="28"/>
        </w:rPr>
      </w:pPr>
      <w:r w:rsidRPr="008436DE">
        <w:rPr>
          <w:rFonts w:ascii="Times New Roman" w:hAnsi="Times New Roman" w:cs="Times New Roman"/>
          <w:sz w:val="28"/>
          <w:szCs w:val="28"/>
        </w:rPr>
        <w:t>Рассчитайте, какое количество указанных газов может обезвредить одно такое дерево.</w:t>
      </w:r>
    </w:p>
    <w:p w:rsidR="008436DE" w:rsidRPr="008436DE" w:rsidRDefault="008436DE" w:rsidP="008436DE">
      <w:pPr>
        <w:rPr>
          <w:rFonts w:ascii="Times New Roman" w:hAnsi="Times New Roman" w:cs="Times New Roman"/>
          <w:sz w:val="28"/>
          <w:szCs w:val="28"/>
          <w:u w:val="single"/>
        </w:rPr>
      </w:pPr>
      <w:r w:rsidRPr="008436DE">
        <w:rPr>
          <w:rFonts w:ascii="Times New Roman" w:hAnsi="Times New Roman" w:cs="Times New Roman"/>
          <w:sz w:val="28"/>
          <w:szCs w:val="28"/>
          <w:u w:val="single"/>
        </w:rPr>
        <w:t>Дано:</w:t>
      </w:r>
    </w:p>
    <w:p w:rsidR="008436DE" w:rsidRPr="008436DE" w:rsidRDefault="008436DE" w:rsidP="008436DE">
      <w:pPr>
        <w:rPr>
          <w:rFonts w:ascii="Times New Roman" w:hAnsi="Times New Roman" w:cs="Times New Roman"/>
          <w:sz w:val="28"/>
          <w:szCs w:val="28"/>
        </w:rPr>
      </w:pPr>
      <w:r w:rsidRPr="008436DE">
        <w:rPr>
          <w:rFonts w:ascii="Times New Roman" w:hAnsi="Times New Roman" w:cs="Times New Roman"/>
          <w:sz w:val="28"/>
          <w:szCs w:val="28"/>
        </w:rPr>
        <w:t>m(SO</w:t>
      </w:r>
      <w:r w:rsidRPr="008436DE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8436DE">
        <w:rPr>
          <w:rFonts w:ascii="Times New Roman" w:hAnsi="Times New Roman" w:cs="Times New Roman"/>
          <w:sz w:val="28"/>
          <w:szCs w:val="28"/>
        </w:rPr>
        <w:t xml:space="preserve">) = 500 г </w:t>
      </w:r>
    </w:p>
    <w:p w:rsidR="008436DE" w:rsidRPr="008436DE" w:rsidRDefault="008436DE" w:rsidP="008436DE">
      <w:pPr>
        <w:rPr>
          <w:rFonts w:ascii="Times New Roman" w:hAnsi="Times New Roman" w:cs="Times New Roman"/>
          <w:sz w:val="28"/>
          <w:szCs w:val="28"/>
        </w:rPr>
      </w:pPr>
      <w:r w:rsidRPr="008436DE">
        <w:rPr>
          <w:rFonts w:ascii="Times New Roman" w:hAnsi="Times New Roman" w:cs="Times New Roman"/>
          <w:sz w:val="28"/>
          <w:szCs w:val="28"/>
        </w:rPr>
        <w:t>m(Cl</w:t>
      </w:r>
      <w:r w:rsidRPr="008436DE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8436DE">
        <w:rPr>
          <w:rFonts w:ascii="Times New Roman" w:hAnsi="Times New Roman" w:cs="Times New Roman"/>
          <w:sz w:val="28"/>
          <w:szCs w:val="28"/>
        </w:rPr>
        <w:t>) = 250 г</w:t>
      </w:r>
    </w:p>
    <w:p w:rsidR="008436DE" w:rsidRPr="008436DE" w:rsidRDefault="008436DE" w:rsidP="008436DE">
      <w:pPr>
        <w:rPr>
          <w:rFonts w:ascii="Times New Roman" w:hAnsi="Times New Roman" w:cs="Times New Roman"/>
          <w:sz w:val="28"/>
          <w:szCs w:val="28"/>
        </w:rPr>
      </w:pPr>
      <w:r w:rsidRPr="008436DE">
        <w:rPr>
          <w:rFonts w:ascii="Times New Roman" w:hAnsi="Times New Roman" w:cs="Times New Roman"/>
          <w:sz w:val="28"/>
          <w:szCs w:val="28"/>
          <w:u w:val="single"/>
        </w:rPr>
        <w:t>Найти:</w:t>
      </w:r>
    </w:p>
    <w:p w:rsidR="008436DE" w:rsidRPr="008436DE" w:rsidRDefault="008436DE" w:rsidP="008436DE">
      <w:pPr>
        <w:rPr>
          <w:rFonts w:ascii="Times New Roman" w:hAnsi="Times New Roman" w:cs="Times New Roman"/>
          <w:sz w:val="28"/>
          <w:szCs w:val="28"/>
        </w:rPr>
      </w:pPr>
      <w:r w:rsidRPr="008436DE">
        <w:rPr>
          <w:rFonts w:ascii="Times New Roman" w:hAnsi="Times New Roman" w:cs="Times New Roman"/>
          <w:sz w:val="28"/>
          <w:szCs w:val="28"/>
          <w:lang w:val="en-US"/>
        </w:rPr>
        <w:t>√ (Cl</w:t>
      </w:r>
      <w:r w:rsidRPr="008436DE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8436DE">
        <w:rPr>
          <w:rFonts w:ascii="Times New Roman" w:hAnsi="Times New Roman" w:cs="Times New Roman"/>
          <w:sz w:val="28"/>
          <w:szCs w:val="28"/>
          <w:lang w:val="en-US"/>
        </w:rPr>
        <w:t xml:space="preserve">)= ? </w:t>
      </w:r>
    </w:p>
    <w:p w:rsidR="008436DE" w:rsidRPr="008436DE" w:rsidRDefault="008436DE" w:rsidP="008436DE">
      <w:pPr>
        <w:rPr>
          <w:rFonts w:ascii="Times New Roman" w:hAnsi="Times New Roman" w:cs="Times New Roman"/>
          <w:sz w:val="28"/>
          <w:szCs w:val="28"/>
        </w:rPr>
      </w:pPr>
      <w:r w:rsidRPr="008436DE">
        <w:rPr>
          <w:rFonts w:ascii="Times New Roman" w:hAnsi="Times New Roman" w:cs="Times New Roman"/>
          <w:sz w:val="28"/>
          <w:szCs w:val="28"/>
          <w:lang w:val="en-US"/>
        </w:rPr>
        <w:t>√ (SO</w:t>
      </w:r>
      <w:r w:rsidRPr="008436DE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8436DE">
        <w:rPr>
          <w:rFonts w:ascii="Times New Roman" w:hAnsi="Times New Roman" w:cs="Times New Roman"/>
          <w:sz w:val="28"/>
          <w:szCs w:val="28"/>
          <w:lang w:val="en-US"/>
        </w:rPr>
        <w:t>) = ?</w:t>
      </w:r>
    </w:p>
    <w:p w:rsidR="008436DE" w:rsidRPr="008436DE" w:rsidRDefault="008436DE" w:rsidP="008436DE">
      <w:pPr>
        <w:rPr>
          <w:rFonts w:ascii="Times New Roman" w:hAnsi="Times New Roman" w:cs="Times New Roman"/>
          <w:sz w:val="28"/>
          <w:szCs w:val="28"/>
        </w:rPr>
      </w:pPr>
      <w:r w:rsidRPr="008436DE">
        <w:rPr>
          <w:rFonts w:ascii="Times New Roman" w:hAnsi="Times New Roman" w:cs="Times New Roman"/>
          <w:sz w:val="28"/>
          <w:szCs w:val="28"/>
          <w:u w:val="single"/>
        </w:rPr>
        <w:t>Решение:</w:t>
      </w:r>
    </w:p>
    <w:p w:rsidR="008436DE" w:rsidRPr="008436DE" w:rsidRDefault="008436DE" w:rsidP="008436DE">
      <w:pPr>
        <w:numPr>
          <w:ilvl w:val="0"/>
          <w:numId w:val="4"/>
        </w:num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8436DE">
        <w:rPr>
          <w:rFonts w:ascii="Times New Roman" w:hAnsi="Times New Roman" w:cs="Times New Roman"/>
          <w:b/>
          <w:sz w:val="28"/>
          <w:szCs w:val="28"/>
        </w:rPr>
        <w:t>Определите молярные массы указанных газов:</w:t>
      </w:r>
    </w:p>
    <w:p w:rsidR="008436DE" w:rsidRPr="008436DE" w:rsidRDefault="008436DE" w:rsidP="008436DE">
      <w:pPr>
        <w:rPr>
          <w:rFonts w:ascii="Times New Roman" w:hAnsi="Times New Roman" w:cs="Times New Roman"/>
          <w:b/>
          <w:sz w:val="28"/>
          <w:szCs w:val="28"/>
        </w:rPr>
      </w:pPr>
      <w:r w:rsidRPr="008436DE">
        <w:rPr>
          <w:rFonts w:ascii="Times New Roman" w:hAnsi="Times New Roman" w:cs="Times New Roman"/>
          <w:sz w:val="28"/>
          <w:szCs w:val="28"/>
        </w:rPr>
        <w:t>M(SO</w:t>
      </w:r>
      <w:r w:rsidRPr="008436DE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8436DE">
        <w:rPr>
          <w:rFonts w:ascii="Times New Roman" w:hAnsi="Times New Roman" w:cs="Times New Roman"/>
          <w:sz w:val="28"/>
          <w:szCs w:val="28"/>
        </w:rPr>
        <w:t>) =</w:t>
      </w:r>
    </w:p>
    <w:p w:rsidR="008436DE" w:rsidRPr="008436DE" w:rsidRDefault="008436DE" w:rsidP="008436DE">
      <w:pPr>
        <w:rPr>
          <w:rFonts w:ascii="Times New Roman" w:hAnsi="Times New Roman" w:cs="Times New Roman"/>
          <w:b/>
          <w:sz w:val="28"/>
          <w:szCs w:val="28"/>
        </w:rPr>
      </w:pPr>
      <w:r w:rsidRPr="008436DE">
        <w:rPr>
          <w:rFonts w:ascii="Times New Roman" w:hAnsi="Times New Roman" w:cs="Times New Roman"/>
          <w:sz w:val="28"/>
          <w:szCs w:val="28"/>
        </w:rPr>
        <w:t>M(Cl</w:t>
      </w:r>
      <w:r w:rsidRPr="008436DE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8436DE">
        <w:rPr>
          <w:rFonts w:ascii="Times New Roman" w:hAnsi="Times New Roman" w:cs="Times New Roman"/>
          <w:sz w:val="28"/>
          <w:szCs w:val="28"/>
        </w:rPr>
        <w:t>) =</w:t>
      </w:r>
    </w:p>
    <w:p w:rsidR="008436DE" w:rsidRPr="008436DE" w:rsidRDefault="008436DE" w:rsidP="008436DE">
      <w:pPr>
        <w:numPr>
          <w:ilvl w:val="0"/>
          <w:numId w:val="4"/>
        </w:num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8436DE">
        <w:rPr>
          <w:rFonts w:ascii="Times New Roman" w:hAnsi="Times New Roman" w:cs="Times New Roman"/>
          <w:b/>
          <w:sz w:val="28"/>
          <w:szCs w:val="28"/>
        </w:rPr>
        <w:t>Вычислите  количество вещества каждого газа, которое может  обезвредить одно дерево:</w:t>
      </w:r>
    </w:p>
    <w:p w:rsidR="008436DE" w:rsidRPr="008436DE" w:rsidRDefault="008436DE" w:rsidP="008436DE">
      <w:pPr>
        <w:ind w:left="720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8436DE" w:rsidRPr="008436DE" w:rsidRDefault="008436DE" w:rsidP="008436D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8436DE">
        <w:rPr>
          <w:rFonts w:ascii="Times New Roman" w:hAnsi="Times New Roman" w:cs="Times New Roman"/>
          <w:sz w:val="28"/>
          <w:szCs w:val="28"/>
          <w:lang w:val="en-US"/>
        </w:rPr>
        <w:t>√ (SO</w:t>
      </w:r>
      <w:r w:rsidRPr="008436DE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8436DE">
        <w:rPr>
          <w:rFonts w:ascii="Times New Roman" w:hAnsi="Times New Roman" w:cs="Times New Roman"/>
          <w:sz w:val="28"/>
          <w:szCs w:val="28"/>
          <w:lang w:val="en-US"/>
        </w:rPr>
        <w:t>) = m(SO</w:t>
      </w:r>
      <w:r w:rsidRPr="008436DE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8436DE">
        <w:rPr>
          <w:rFonts w:ascii="Times New Roman" w:hAnsi="Times New Roman" w:cs="Times New Roman"/>
          <w:sz w:val="28"/>
          <w:szCs w:val="28"/>
          <w:lang w:val="en-US"/>
        </w:rPr>
        <w:t>)/ M(SO</w:t>
      </w:r>
      <w:r w:rsidRPr="008436DE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8436DE">
        <w:rPr>
          <w:rFonts w:ascii="Times New Roman" w:hAnsi="Times New Roman" w:cs="Times New Roman"/>
          <w:sz w:val="28"/>
          <w:szCs w:val="28"/>
          <w:lang w:val="en-US"/>
        </w:rPr>
        <w:t xml:space="preserve">)  = </w:t>
      </w:r>
    </w:p>
    <w:p w:rsidR="008436DE" w:rsidRPr="008436DE" w:rsidRDefault="008436DE" w:rsidP="008436DE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8436DE">
        <w:rPr>
          <w:rFonts w:ascii="Times New Roman" w:hAnsi="Times New Roman" w:cs="Times New Roman"/>
          <w:sz w:val="28"/>
          <w:szCs w:val="28"/>
          <w:lang w:val="en-US"/>
        </w:rPr>
        <w:t>√ (Cl</w:t>
      </w:r>
      <w:r w:rsidRPr="008436DE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8436DE">
        <w:rPr>
          <w:rFonts w:ascii="Times New Roman" w:hAnsi="Times New Roman" w:cs="Times New Roman"/>
          <w:sz w:val="28"/>
          <w:szCs w:val="28"/>
          <w:lang w:val="en-US"/>
        </w:rPr>
        <w:t>) = m(Cl</w:t>
      </w:r>
      <w:r w:rsidRPr="008436DE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8436DE">
        <w:rPr>
          <w:rFonts w:ascii="Times New Roman" w:hAnsi="Times New Roman" w:cs="Times New Roman"/>
          <w:sz w:val="28"/>
          <w:szCs w:val="28"/>
          <w:lang w:val="en-US"/>
        </w:rPr>
        <w:t>) /M(Cl</w:t>
      </w:r>
      <w:r w:rsidRPr="008436DE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8436DE">
        <w:rPr>
          <w:rFonts w:ascii="Times New Roman" w:hAnsi="Times New Roman" w:cs="Times New Roman"/>
          <w:sz w:val="28"/>
          <w:szCs w:val="28"/>
          <w:lang w:val="en-US"/>
        </w:rPr>
        <w:t>) =</w:t>
      </w:r>
    </w:p>
    <w:p w:rsidR="008436DE" w:rsidRPr="008436DE" w:rsidRDefault="008436DE" w:rsidP="008436DE">
      <w:pPr>
        <w:rPr>
          <w:rFonts w:ascii="Times New Roman" w:hAnsi="Times New Roman" w:cs="Times New Roman"/>
          <w:b/>
          <w:sz w:val="28"/>
          <w:szCs w:val="28"/>
        </w:rPr>
      </w:pPr>
      <w:r w:rsidRPr="008436DE">
        <w:rPr>
          <w:rFonts w:ascii="Times New Roman" w:hAnsi="Times New Roman" w:cs="Times New Roman"/>
          <w:b/>
          <w:sz w:val="28"/>
          <w:szCs w:val="28"/>
        </w:rPr>
        <w:lastRenderedPageBreak/>
        <w:t>Ответ:</w:t>
      </w:r>
    </w:p>
    <w:p w:rsidR="008436DE" w:rsidRPr="008436DE" w:rsidRDefault="008436DE" w:rsidP="008436DE">
      <w:pPr>
        <w:rPr>
          <w:rFonts w:ascii="Times New Roman" w:hAnsi="Times New Roman" w:cs="Times New Roman"/>
          <w:b/>
          <w:sz w:val="28"/>
          <w:szCs w:val="28"/>
        </w:rPr>
      </w:pPr>
      <w:r w:rsidRPr="008436DE">
        <w:rPr>
          <w:rFonts w:ascii="Times New Roman" w:hAnsi="Times New Roman" w:cs="Times New Roman"/>
          <w:b/>
          <w:sz w:val="28"/>
          <w:szCs w:val="28"/>
        </w:rPr>
        <w:t>√ (SO</w:t>
      </w:r>
      <w:r w:rsidRPr="008436DE">
        <w:rPr>
          <w:rFonts w:ascii="Times New Roman" w:hAnsi="Times New Roman" w:cs="Times New Roman"/>
          <w:b/>
          <w:sz w:val="28"/>
          <w:szCs w:val="28"/>
          <w:vertAlign w:val="subscript"/>
        </w:rPr>
        <w:t>2</w:t>
      </w:r>
      <w:r w:rsidRPr="008436DE">
        <w:rPr>
          <w:rFonts w:ascii="Times New Roman" w:hAnsi="Times New Roman" w:cs="Times New Roman"/>
          <w:b/>
          <w:sz w:val="28"/>
          <w:szCs w:val="28"/>
        </w:rPr>
        <w:t xml:space="preserve">) = </w:t>
      </w:r>
    </w:p>
    <w:p w:rsidR="0011705A" w:rsidRDefault="008436DE" w:rsidP="0011705A">
      <w:pPr>
        <w:rPr>
          <w:rFonts w:ascii="Times New Roman" w:hAnsi="Times New Roman" w:cs="Times New Roman"/>
          <w:b/>
          <w:sz w:val="28"/>
          <w:szCs w:val="28"/>
        </w:rPr>
      </w:pPr>
      <w:r w:rsidRPr="008436DE">
        <w:rPr>
          <w:rFonts w:ascii="Times New Roman" w:hAnsi="Times New Roman" w:cs="Times New Roman"/>
          <w:b/>
          <w:sz w:val="28"/>
          <w:szCs w:val="28"/>
        </w:rPr>
        <w:t>√ (Cl</w:t>
      </w:r>
      <w:r w:rsidRPr="008436DE">
        <w:rPr>
          <w:rFonts w:ascii="Times New Roman" w:hAnsi="Times New Roman" w:cs="Times New Roman"/>
          <w:b/>
          <w:sz w:val="28"/>
          <w:szCs w:val="28"/>
          <w:vertAlign w:val="subscript"/>
        </w:rPr>
        <w:t>2</w:t>
      </w:r>
      <w:r w:rsidRPr="008436DE">
        <w:rPr>
          <w:rFonts w:ascii="Times New Roman" w:hAnsi="Times New Roman" w:cs="Times New Roman"/>
          <w:b/>
          <w:sz w:val="28"/>
          <w:szCs w:val="28"/>
        </w:rPr>
        <w:t>) =</w:t>
      </w:r>
    </w:p>
    <w:p w:rsidR="008436DE" w:rsidRPr="0011705A" w:rsidRDefault="0011705A" w:rsidP="0011705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8436DE" w:rsidRPr="008436DE">
        <w:rPr>
          <w:rFonts w:ascii="Times New Roman" w:hAnsi="Times New Roman" w:cs="Times New Roman"/>
          <w:b/>
          <w:bCs/>
          <w:sz w:val="28"/>
          <w:szCs w:val="28"/>
        </w:rPr>
        <w:t>Задача № 4.</w:t>
      </w:r>
    </w:p>
    <w:p w:rsidR="008436DE" w:rsidRPr="008436DE" w:rsidRDefault="008436DE" w:rsidP="0011705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436DE">
        <w:rPr>
          <w:rFonts w:ascii="Times New Roman" w:hAnsi="Times New Roman" w:cs="Times New Roman"/>
          <w:sz w:val="28"/>
          <w:szCs w:val="28"/>
        </w:rPr>
        <w:t xml:space="preserve">В некоторых леспромхозах рубку деревьев ведут следующим образом: через каждые 10 или 12 лет вырубают 8-10% общей массы всех стволов. Рубки стараются проводить зимой по глубокому снегу. </w:t>
      </w:r>
    </w:p>
    <w:p w:rsidR="0011705A" w:rsidRDefault="008436DE" w:rsidP="0011705A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03CD2">
        <w:rPr>
          <w:rFonts w:ascii="Times New Roman" w:hAnsi="Times New Roman" w:cs="Times New Roman"/>
          <w:i/>
          <w:sz w:val="28"/>
          <w:szCs w:val="28"/>
        </w:rPr>
        <w:t>Почему такой способ рубки является самым безболезненным для леса?</w:t>
      </w:r>
    </w:p>
    <w:p w:rsidR="008436DE" w:rsidRPr="0011705A" w:rsidRDefault="0011705A" w:rsidP="0011705A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r w:rsidR="008436DE" w:rsidRPr="008436DE">
        <w:rPr>
          <w:rFonts w:ascii="Times New Roman" w:hAnsi="Times New Roman" w:cs="Times New Roman"/>
          <w:b/>
          <w:bCs/>
          <w:sz w:val="28"/>
          <w:szCs w:val="28"/>
        </w:rPr>
        <w:t>Задача № 5.</w:t>
      </w:r>
    </w:p>
    <w:p w:rsidR="00503CD2" w:rsidRDefault="008436DE" w:rsidP="0011705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436DE">
        <w:rPr>
          <w:rFonts w:ascii="Times New Roman" w:hAnsi="Times New Roman" w:cs="Times New Roman"/>
          <w:sz w:val="28"/>
          <w:szCs w:val="28"/>
        </w:rPr>
        <w:t>Массовый характер приобретает отравление водоплавающих птиц в Европе и Северной Америке свинцовой дробью. Утки проглатывают дробинки, как гастролиты – камушки, способствующие перетиранию пищи в желудке. Всего шесть дробинок среднего размера могут стать причиной смертельного отравления кряквы. Меньшие порции отрицательно влияют на размножение.</w:t>
      </w:r>
    </w:p>
    <w:p w:rsidR="0011705A" w:rsidRDefault="008436DE" w:rsidP="0011705A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03CD2">
        <w:rPr>
          <w:rFonts w:ascii="Times New Roman" w:hAnsi="Times New Roman" w:cs="Times New Roman"/>
          <w:i/>
          <w:sz w:val="28"/>
          <w:szCs w:val="28"/>
        </w:rPr>
        <w:t>Какие последствия для популяции уток и для человека могут иметь такие явления?</w:t>
      </w:r>
    </w:p>
    <w:p w:rsidR="008436DE" w:rsidRPr="0011705A" w:rsidRDefault="008436DE" w:rsidP="0011705A">
      <w:pPr>
        <w:spacing w:after="0" w:line="360" w:lineRule="auto"/>
        <w:ind w:firstLine="708"/>
        <w:rPr>
          <w:rFonts w:ascii="Times New Roman" w:hAnsi="Times New Roman" w:cs="Times New Roman"/>
          <w:i/>
          <w:sz w:val="28"/>
          <w:szCs w:val="28"/>
        </w:rPr>
      </w:pPr>
      <w:r w:rsidRPr="008436DE">
        <w:rPr>
          <w:rFonts w:ascii="Times New Roman" w:hAnsi="Times New Roman" w:cs="Times New Roman"/>
          <w:b/>
          <w:bCs/>
          <w:sz w:val="28"/>
          <w:szCs w:val="28"/>
        </w:rPr>
        <w:t>Задача № 6.</w:t>
      </w:r>
    </w:p>
    <w:p w:rsidR="008436DE" w:rsidRPr="008436DE" w:rsidRDefault="008436DE" w:rsidP="0011705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436DE">
        <w:rPr>
          <w:rFonts w:ascii="Times New Roman" w:hAnsi="Times New Roman" w:cs="Times New Roman"/>
          <w:sz w:val="28"/>
          <w:szCs w:val="28"/>
        </w:rPr>
        <w:t>При благоустройстве территории новостроек можно нередко наблюдать следующее: в таких местах часто образуются застойные лужи, плохо растут зеленые насаждения, особенно в первые годы их высадки. </w:t>
      </w:r>
    </w:p>
    <w:p w:rsidR="008436DE" w:rsidRPr="00503CD2" w:rsidRDefault="008436DE" w:rsidP="0011705A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03CD2">
        <w:rPr>
          <w:rFonts w:ascii="Times New Roman" w:hAnsi="Times New Roman" w:cs="Times New Roman"/>
          <w:i/>
          <w:sz w:val="28"/>
          <w:szCs w:val="28"/>
        </w:rPr>
        <w:t>В чем причина данных явлений?</w:t>
      </w:r>
    </w:p>
    <w:p w:rsidR="00477395" w:rsidRDefault="00477395"/>
    <w:p w:rsidR="00D6295F" w:rsidRDefault="0011705A" w:rsidP="00D6295F">
      <w:pPr>
        <w:spacing w:after="0" w:line="360" w:lineRule="auto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ab/>
      </w:r>
      <w:r w:rsidR="00D6295F" w:rsidRPr="00786C84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ПРАКТИЧЕСКАЯ РАБОТА № 3:</w:t>
      </w:r>
    </w:p>
    <w:p w:rsidR="008436DE" w:rsidRPr="00503CD2" w:rsidRDefault="0011705A" w:rsidP="00D6295F">
      <w:pPr>
        <w:spacing w:after="0" w:line="360" w:lineRule="auto"/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ab/>
      </w:r>
      <w:r w:rsidR="008436DE" w:rsidRPr="00503CD2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Сравнительное описание естественных природных систем и агроэкосистемы</w:t>
      </w:r>
      <w:r w:rsidR="00503CD2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.</w:t>
      </w:r>
    </w:p>
    <w:p w:rsidR="00D6295F" w:rsidRPr="00B6056F" w:rsidRDefault="00D6295F" w:rsidP="00D6295F">
      <w:pPr>
        <w:spacing w:after="0" w:line="360" w:lineRule="auto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786C84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Тип занятий: </w:t>
      </w:r>
      <w:r w:rsidRPr="00786C84">
        <w:rPr>
          <w:rFonts w:ascii="Times New Roman" w:hAnsi="Times New Roman" w:cs="Times New Roman"/>
          <w:color w:val="000000"/>
          <w:sz w:val="28"/>
          <w:szCs w:val="28"/>
        </w:rPr>
        <w:t>формирование умений и навыков.</w:t>
      </w:r>
      <w:r w:rsidRPr="00786C8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86C84">
        <w:rPr>
          <w:rFonts w:ascii="Times New Roman" w:hAnsi="Times New Roman" w:cs="Times New Roman"/>
          <w:i/>
          <w:iCs/>
          <w:color w:val="000000"/>
          <w:sz w:val="28"/>
          <w:szCs w:val="28"/>
        </w:rPr>
        <w:t>Дидактические цели:</w:t>
      </w:r>
      <w:r w:rsidRPr="00786C84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>1) П</w:t>
      </w:r>
      <w:r w:rsidRPr="007B7178">
        <w:rPr>
          <w:rFonts w:ascii="Times New Roman" w:hAnsi="Times New Roman" w:cs="Times New Roman"/>
          <w:color w:val="000000"/>
          <w:sz w:val="28"/>
          <w:szCs w:val="28"/>
        </w:rPr>
        <w:t>овторение основных понятий,</w:t>
      </w:r>
    </w:p>
    <w:p w:rsidR="00D6295F" w:rsidRPr="007B7178" w:rsidRDefault="00D6295F" w:rsidP="00D6295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2) З</w:t>
      </w:r>
      <w:r w:rsidRPr="007B7178">
        <w:rPr>
          <w:rFonts w:ascii="Times New Roman" w:hAnsi="Times New Roman" w:cs="Times New Roman"/>
          <w:color w:val="000000"/>
          <w:sz w:val="28"/>
          <w:szCs w:val="28"/>
        </w:rPr>
        <w:t>акрепление знаний полученных на лекции и в ходе внеаудиторной самостоятельной работы студентов.</w:t>
      </w:r>
    </w:p>
    <w:p w:rsidR="00F62140" w:rsidRDefault="00D6295F" w:rsidP="00F62140">
      <w:pPr>
        <w:widowControl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6C84">
        <w:rPr>
          <w:rFonts w:ascii="Times New Roman" w:hAnsi="Times New Roman" w:cs="Times New Roman"/>
          <w:i/>
          <w:iCs/>
          <w:color w:val="000000"/>
          <w:sz w:val="28"/>
          <w:szCs w:val="28"/>
        </w:rPr>
        <w:t>Образо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вательные задачи:</w:t>
      </w:r>
      <w:r w:rsidRPr="00786C84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  </w:t>
      </w:r>
      <w:r w:rsidR="00F62140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F62140" w:rsidRPr="00F62140">
        <w:rPr>
          <w:rFonts w:ascii="Times New Roman" w:eastAsia="Times New Roman" w:hAnsi="Times New Roman" w:cs="Times New Roman"/>
          <w:sz w:val="28"/>
          <w:szCs w:val="28"/>
          <w:lang w:eastAsia="ru-RU"/>
        </w:rPr>
        <w:t>ыявить черты сходства и различия естественных и искусственных экосистем.</w:t>
      </w:r>
    </w:p>
    <w:p w:rsidR="00D6295F" w:rsidRDefault="00D6295F" w:rsidP="00F62140">
      <w:pPr>
        <w:widowControl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6C84">
        <w:rPr>
          <w:rFonts w:ascii="Times New Roman" w:hAnsi="Times New Roman" w:cs="Times New Roman"/>
          <w:i/>
          <w:iCs/>
          <w:color w:val="000000"/>
          <w:sz w:val="28"/>
          <w:szCs w:val="28"/>
        </w:rPr>
        <w:t>Материальное обеспечение:</w:t>
      </w:r>
      <w:r w:rsidRPr="00786C84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1) М</w:t>
      </w:r>
      <w:r w:rsidRPr="007B71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етодические указания к практическим работам, </w:t>
      </w:r>
    </w:p>
    <w:p w:rsidR="00D6295F" w:rsidRDefault="00D6295F" w:rsidP="00D6295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2) Б</w:t>
      </w:r>
      <w:r w:rsidR="00F62140">
        <w:rPr>
          <w:rFonts w:ascii="Times New Roman" w:eastAsia="Times New Roman" w:hAnsi="Times New Roman" w:cs="Times New Roman"/>
          <w:sz w:val="28"/>
          <w:szCs w:val="28"/>
          <w:lang w:eastAsia="ru-RU"/>
        </w:rPr>
        <w:t>умага А4, калькуляторы.</w:t>
      </w:r>
    </w:p>
    <w:p w:rsidR="00D6295F" w:rsidRDefault="00D6295F" w:rsidP="00D6295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786C84">
        <w:rPr>
          <w:rFonts w:ascii="Times New Roman" w:hAnsi="Times New Roman" w:cs="Times New Roman"/>
          <w:b/>
          <w:bCs/>
          <w:color w:val="000000"/>
          <w:sz w:val="28"/>
          <w:szCs w:val="28"/>
        </w:rPr>
        <w:t>Ход работы:</w:t>
      </w:r>
    </w:p>
    <w:p w:rsidR="00F62140" w:rsidRPr="00F62140" w:rsidRDefault="00F62140" w:rsidP="00F6214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1. </w:t>
      </w:r>
      <w:r w:rsidRPr="00F62140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Дать оценку движущим силам, формирующим природные и агроэкосистемы.</w:t>
      </w:r>
    </w:p>
    <w:p w:rsidR="00F62140" w:rsidRPr="00F62140" w:rsidRDefault="00F62140" w:rsidP="00F6214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F6214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2. </w:t>
      </w:r>
      <w:r w:rsidRPr="00F62140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Оценить некоторые количественные характеристики экосистем.</w:t>
      </w:r>
    </w:p>
    <w:p w:rsidR="00503CD2" w:rsidRPr="0011705A" w:rsidRDefault="00F62140" w:rsidP="001170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F62140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3. Сравнить природную экосистему и агроценоз, выбирая правильные характеристики из предложенных вариантов.</w:t>
      </w:r>
    </w:p>
    <w:p w:rsidR="00503CD2" w:rsidRDefault="00503CD2" w:rsidP="00503C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ab/>
      </w:r>
      <w:r w:rsidR="00D6295F" w:rsidRPr="00503CD2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САМОСТОЯТЕЛЬНАЯ РАБОТА</w:t>
      </w:r>
    </w:p>
    <w:p w:rsidR="00503CD2" w:rsidRDefault="00503CD2" w:rsidP="00503C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ab/>
      </w:r>
      <w:r w:rsidR="00F62140" w:rsidRPr="00503CD2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 к</w:t>
      </w:r>
      <w:r w:rsidR="001170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62140" w:rsidRPr="00503C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работе: </w:t>
      </w:r>
    </w:p>
    <w:p w:rsidR="00F62140" w:rsidRPr="00503CD2" w:rsidRDefault="00503CD2" w:rsidP="001170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ab/>
      </w:r>
      <w:r w:rsidR="00F62140" w:rsidRPr="00F62140">
        <w:rPr>
          <w:rFonts w:ascii="Times New Roman" w:hAnsi="Times New Roman" w:cs="Times New Roman"/>
          <w:sz w:val="28"/>
          <w:szCs w:val="28"/>
        </w:rPr>
        <w:t xml:space="preserve">Термином </w:t>
      </w:r>
      <w:r w:rsidR="00F62140" w:rsidRPr="00503CD2">
        <w:rPr>
          <w:rFonts w:ascii="Times New Roman" w:hAnsi="Times New Roman" w:cs="Times New Roman"/>
          <w:sz w:val="28"/>
          <w:szCs w:val="28"/>
        </w:rPr>
        <w:t>экосистема</w:t>
      </w:r>
      <w:r w:rsidR="00F62140" w:rsidRPr="00F62140">
        <w:rPr>
          <w:rFonts w:ascii="Times New Roman" w:hAnsi="Times New Roman" w:cs="Times New Roman"/>
          <w:sz w:val="28"/>
          <w:szCs w:val="28"/>
        </w:rPr>
        <w:t xml:space="preserve"> называют единство живых организмов и среды их обитания, в котором они могут осуществлять обмен энергией и веществами.  В экосистеме гармонично сочетается жизнь животных, растений и микроорганизмов. Она имеет характерный для нее состав почвы, изменения температуры и показатели биологической продуктивности. </w:t>
      </w:r>
    </w:p>
    <w:p w:rsidR="00F62140" w:rsidRPr="00F62140" w:rsidRDefault="00F62140" w:rsidP="00F6214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2140">
        <w:rPr>
          <w:rFonts w:ascii="Times New Roman" w:hAnsi="Times New Roman" w:cs="Times New Roman"/>
          <w:sz w:val="28"/>
          <w:szCs w:val="28"/>
        </w:rPr>
        <w:t xml:space="preserve">Экосистемы могут быть естественными </w:t>
      </w:r>
      <w:r w:rsidRPr="00F62140">
        <w:rPr>
          <w:rFonts w:ascii="Times New Roman" w:hAnsi="Times New Roman" w:cs="Times New Roman"/>
          <w:b/>
          <w:sz w:val="28"/>
          <w:szCs w:val="28"/>
        </w:rPr>
        <w:t>(биогеоценоз)</w:t>
      </w:r>
      <w:r w:rsidRPr="00F62140">
        <w:rPr>
          <w:rFonts w:ascii="Times New Roman" w:hAnsi="Times New Roman" w:cs="Times New Roman"/>
          <w:sz w:val="28"/>
          <w:szCs w:val="28"/>
        </w:rPr>
        <w:t xml:space="preserve"> и искусственными </w:t>
      </w:r>
      <w:r w:rsidRPr="00F62140">
        <w:rPr>
          <w:rFonts w:ascii="Times New Roman" w:hAnsi="Times New Roman" w:cs="Times New Roman"/>
          <w:b/>
          <w:sz w:val="28"/>
          <w:szCs w:val="28"/>
        </w:rPr>
        <w:t>(агроценоз).</w:t>
      </w:r>
    </w:p>
    <w:p w:rsidR="00F62140" w:rsidRPr="00F62140" w:rsidRDefault="00F62140" w:rsidP="00F6214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2140">
        <w:rPr>
          <w:rFonts w:ascii="Times New Roman" w:hAnsi="Times New Roman" w:cs="Times New Roman"/>
          <w:b/>
          <w:sz w:val="28"/>
          <w:szCs w:val="28"/>
        </w:rPr>
        <w:t>Естественные экосистемы</w:t>
      </w:r>
      <w:r w:rsidRPr="00F62140">
        <w:rPr>
          <w:rFonts w:ascii="Times New Roman" w:hAnsi="Times New Roman" w:cs="Times New Roman"/>
          <w:sz w:val="28"/>
          <w:szCs w:val="28"/>
        </w:rPr>
        <w:t xml:space="preserve"> - это тайга, лес, озеро, море, пустыня и другие.</w:t>
      </w:r>
    </w:p>
    <w:p w:rsidR="00F62140" w:rsidRPr="00F62140" w:rsidRDefault="00F62140" w:rsidP="00F6214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2140">
        <w:rPr>
          <w:rFonts w:ascii="Times New Roman" w:hAnsi="Times New Roman" w:cs="Times New Roman"/>
          <w:b/>
          <w:sz w:val="28"/>
          <w:szCs w:val="28"/>
        </w:rPr>
        <w:t xml:space="preserve">Искусственные </w:t>
      </w:r>
      <w:r w:rsidRPr="00F62140">
        <w:rPr>
          <w:rFonts w:ascii="Times New Roman" w:hAnsi="Times New Roman" w:cs="Times New Roman"/>
          <w:sz w:val="28"/>
          <w:szCs w:val="28"/>
        </w:rPr>
        <w:t>– аквариум, виноградники, огороды, клумбы, поле и другие.</w:t>
      </w:r>
    </w:p>
    <w:p w:rsidR="00F62140" w:rsidRPr="00F62140" w:rsidRDefault="00F62140" w:rsidP="00F6214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2140">
        <w:rPr>
          <w:rFonts w:ascii="Times New Roman" w:hAnsi="Times New Roman" w:cs="Times New Roman"/>
          <w:sz w:val="28"/>
          <w:szCs w:val="28"/>
        </w:rPr>
        <w:t xml:space="preserve">Основная характеристика экосистемы - это наличие относительно замкнутого, стабильного во времени и пространстве потока энергии и </w:t>
      </w:r>
      <w:r w:rsidRPr="00F62140">
        <w:rPr>
          <w:rFonts w:ascii="Times New Roman" w:hAnsi="Times New Roman" w:cs="Times New Roman"/>
          <w:sz w:val="28"/>
          <w:szCs w:val="28"/>
        </w:rPr>
        <w:lastRenderedPageBreak/>
        <w:t xml:space="preserve">веществ между живыми организмами и неорганическими условиями существования. </w:t>
      </w:r>
    </w:p>
    <w:p w:rsidR="00503CD2" w:rsidRDefault="00F62140" w:rsidP="00503CD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2140">
        <w:rPr>
          <w:rFonts w:ascii="Times New Roman" w:hAnsi="Times New Roman" w:cs="Times New Roman"/>
          <w:sz w:val="28"/>
          <w:szCs w:val="28"/>
        </w:rPr>
        <w:t>Поэтому, например аквариум не является природной экосистемой, так как если не следить за ним, он очень быстро разрушится, потому что не может сам развиваться и регулировать условия, чтобы поддерживать в себе жизнь организмов на прежнем уровне.</w:t>
      </w:r>
    </w:p>
    <w:p w:rsidR="00F62140" w:rsidRPr="00503CD2" w:rsidRDefault="00F62140" w:rsidP="00503CD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2140">
        <w:rPr>
          <w:rFonts w:ascii="Times New Roman" w:hAnsi="Times New Roman" w:cs="Times New Roman"/>
          <w:b/>
          <w:sz w:val="28"/>
          <w:szCs w:val="28"/>
        </w:rPr>
        <w:t>Сходства природных экосистем и агроэкосистем</w:t>
      </w:r>
      <w:r w:rsidR="00503CD2">
        <w:rPr>
          <w:rFonts w:ascii="Times New Roman" w:hAnsi="Times New Roman" w:cs="Times New Roman"/>
          <w:b/>
          <w:sz w:val="28"/>
          <w:szCs w:val="28"/>
        </w:rPr>
        <w:t>:</w:t>
      </w:r>
    </w:p>
    <w:p w:rsidR="00F62140" w:rsidRPr="00F62140" w:rsidRDefault="00F62140" w:rsidP="00F6214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2140">
        <w:rPr>
          <w:rFonts w:ascii="Times New Roman" w:hAnsi="Times New Roman" w:cs="Times New Roman"/>
          <w:sz w:val="28"/>
          <w:szCs w:val="28"/>
        </w:rPr>
        <w:t>•</w:t>
      </w:r>
      <w:r w:rsidRPr="00F62140">
        <w:rPr>
          <w:rFonts w:ascii="Times New Roman" w:hAnsi="Times New Roman" w:cs="Times New Roman"/>
          <w:sz w:val="28"/>
          <w:szCs w:val="28"/>
        </w:rPr>
        <w:tab/>
        <w:t>Являются открытыми экосистемами, то есть поглощают энергию солнца.</w:t>
      </w:r>
    </w:p>
    <w:p w:rsidR="00F62140" w:rsidRPr="00F62140" w:rsidRDefault="00F62140" w:rsidP="00F6214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2140">
        <w:rPr>
          <w:rFonts w:ascii="Times New Roman" w:hAnsi="Times New Roman" w:cs="Times New Roman"/>
          <w:sz w:val="28"/>
          <w:szCs w:val="28"/>
        </w:rPr>
        <w:t>•</w:t>
      </w:r>
      <w:r w:rsidRPr="00F62140">
        <w:rPr>
          <w:rFonts w:ascii="Times New Roman" w:hAnsi="Times New Roman" w:cs="Times New Roman"/>
          <w:sz w:val="28"/>
          <w:szCs w:val="28"/>
        </w:rPr>
        <w:tab/>
        <w:t>Состоят из</w:t>
      </w:r>
      <w:r w:rsidR="00503CD2">
        <w:rPr>
          <w:rFonts w:ascii="Times New Roman" w:hAnsi="Times New Roman" w:cs="Times New Roman"/>
          <w:sz w:val="28"/>
          <w:szCs w:val="28"/>
        </w:rPr>
        <w:t>:</w:t>
      </w:r>
      <w:r w:rsidRPr="00F6214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62140" w:rsidRPr="00F62140" w:rsidRDefault="00F62140" w:rsidP="00F6214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2140">
        <w:rPr>
          <w:rFonts w:ascii="Times New Roman" w:hAnsi="Times New Roman" w:cs="Times New Roman"/>
          <w:sz w:val="28"/>
          <w:szCs w:val="28"/>
        </w:rPr>
        <w:t xml:space="preserve">- </w:t>
      </w:r>
      <w:r w:rsidRPr="00F62140">
        <w:rPr>
          <w:rFonts w:ascii="Times New Roman" w:hAnsi="Times New Roman" w:cs="Times New Roman"/>
          <w:b/>
          <w:sz w:val="28"/>
          <w:szCs w:val="28"/>
        </w:rPr>
        <w:t>консументов</w:t>
      </w:r>
      <w:r w:rsidRPr="00F62140">
        <w:rPr>
          <w:rFonts w:ascii="Times New Roman" w:hAnsi="Times New Roman" w:cs="Times New Roman"/>
          <w:sz w:val="28"/>
          <w:szCs w:val="28"/>
        </w:rPr>
        <w:t xml:space="preserve"> (организмов, потребляющих органические вещества),</w:t>
      </w:r>
    </w:p>
    <w:p w:rsidR="00F62140" w:rsidRPr="00F62140" w:rsidRDefault="00E221BA" w:rsidP="00F6214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</w:t>
      </w:r>
      <w:r w:rsidR="00F62140" w:rsidRPr="00F62140">
        <w:rPr>
          <w:rFonts w:ascii="Times New Roman" w:hAnsi="Times New Roman" w:cs="Times New Roman"/>
          <w:b/>
          <w:sz w:val="28"/>
          <w:szCs w:val="28"/>
        </w:rPr>
        <w:t>продуцентов</w:t>
      </w:r>
      <w:r w:rsidR="00F62140" w:rsidRPr="00F62140">
        <w:rPr>
          <w:rFonts w:ascii="Times New Roman" w:hAnsi="Times New Roman" w:cs="Times New Roman"/>
          <w:sz w:val="28"/>
          <w:szCs w:val="28"/>
        </w:rPr>
        <w:t xml:space="preserve"> (организмов, которые производят органические вещества из неорганических),  </w:t>
      </w:r>
    </w:p>
    <w:p w:rsidR="00F62140" w:rsidRPr="00F62140" w:rsidRDefault="00F62140" w:rsidP="00F6214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2140">
        <w:rPr>
          <w:rFonts w:ascii="Times New Roman" w:hAnsi="Times New Roman" w:cs="Times New Roman"/>
          <w:sz w:val="28"/>
          <w:szCs w:val="28"/>
        </w:rPr>
        <w:t xml:space="preserve">- </w:t>
      </w:r>
      <w:r w:rsidRPr="00F62140">
        <w:rPr>
          <w:rFonts w:ascii="Times New Roman" w:hAnsi="Times New Roman" w:cs="Times New Roman"/>
          <w:b/>
          <w:sz w:val="28"/>
          <w:szCs w:val="28"/>
        </w:rPr>
        <w:t>редуцентов</w:t>
      </w:r>
      <w:r w:rsidRPr="00F62140">
        <w:rPr>
          <w:rFonts w:ascii="Times New Roman" w:hAnsi="Times New Roman" w:cs="Times New Roman"/>
          <w:sz w:val="28"/>
          <w:szCs w:val="28"/>
        </w:rPr>
        <w:t xml:space="preserve"> (организмов, разрушающих мертвые остатки и превращающих их в органические или неорганические соединения (грибы и бактерии)).</w:t>
      </w:r>
    </w:p>
    <w:p w:rsidR="00F62140" w:rsidRPr="00F62140" w:rsidRDefault="00F62140" w:rsidP="00F6214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2140">
        <w:rPr>
          <w:rFonts w:ascii="Times New Roman" w:hAnsi="Times New Roman" w:cs="Times New Roman"/>
          <w:sz w:val="28"/>
          <w:szCs w:val="28"/>
        </w:rPr>
        <w:t>•</w:t>
      </w:r>
      <w:r w:rsidRPr="00F62140">
        <w:rPr>
          <w:rFonts w:ascii="Times New Roman" w:hAnsi="Times New Roman" w:cs="Times New Roman"/>
          <w:sz w:val="28"/>
          <w:szCs w:val="28"/>
        </w:rPr>
        <w:tab/>
        <w:t>В каждой из систем работает правило экологической пирамиды.</w:t>
      </w:r>
    </w:p>
    <w:p w:rsidR="00F62140" w:rsidRPr="00F62140" w:rsidRDefault="00F62140" w:rsidP="00F6214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2140">
        <w:rPr>
          <w:rFonts w:ascii="Times New Roman" w:hAnsi="Times New Roman" w:cs="Times New Roman"/>
          <w:sz w:val="28"/>
          <w:szCs w:val="28"/>
        </w:rPr>
        <w:t>•</w:t>
      </w:r>
      <w:r w:rsidRPr="00F62140">
        <w:rPr>
          <w:rFonts w:ascii="Times New Roman" w:hAnsi="Times New Roman" w:cs="Times New Roman"/>
          <w:sz w:val="28"/>
          <w:szCs w:val="28"/>
        </w:rPr>
        <w:tab/>
        <w:t>Существуют цепи питания.</w:t>
      </w:r>
    </w:p>
    <w:p w:rsidR="00F62140" w:rsidRPr="00F62140" w:rsidRDefault="00F62140" w:rsidP="00F6214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2140">
        <w:rPr>
          <w:rFonts w:ascii="Times New Roman" w:hAnsi="Times New Roman" w:cs="Times New Roman"/>
          <w:sz w:val="28"/>
          <w:szCs w:val="28"/>
        </w:rPr>
        <w:t>•</w:t>
      </w:r>
      <w:r w:rsidRPr="00F62140">
        <w:rPr>
          <w:rFonts w:ascii="Times New Roman" w:hAnsi="Times New Roman" w:cs="Times New Roman"/>
          <w:sz w:val="28"/>
          <w:szCs w:val="28"/>
        </w:rPr>
        <w:tab/>
        <w:t>Присутствуют борьба за выживание, искусственный или естественный отбор и наследственная изменчивость</w:t>
      </w:r>
    </w:p>
    <w:p w:rsidR="00503CD2" w:rsidRDefault="00F62140" w:rsidP="00503CD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2140">
        <w:rPr>
          <w:rFonts w:ascii="Times New Roman" w:hAnsi="Times New Roman" w:cs="Times New Roman"/>
          <w:sz w:val="28"/>
          <w:szCs w:val="28"/>
        </w:rPr>
        <w:t>•</w:t>
      </w:r>
      <w:r w:rsidRPr="00F62140">
        <w:rPr>
          <w:rFonts w:ascii="Times New Roman" w:hAnsi="Times New Roman" w:cs="Times New Roman"/>
          <w:sz w:val="28"/>
          <w:szCs w:val="28"/>
        </w:rPr>
        <w:tab/>
        <w:t>Основой сообществ служат продуценты, которые используют энергию солнца для образования органических веществ и являются первым звеном в цепочке питания.</w:t>
      </w:r>
    </w:p>
    <w:p w:rsidR="00F62140" w:rsidRPr="00503CD2" w:rsidRDefault="00503CD2" w:rsidP="00503CD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62140" w:rsidRPr="00F62140">
        <w:rPr>
          <w:rFonts w:ascii="Times New Roman" w:hAnsi="Times New Roman" w:cs="Times New Roman"/>
          <w:b/>
          <w:sz w:val="28"/>
          <w:szCs w:val="28"/>
        </w:rPr>
        <w:t>Различия природных экосистем и агроэкосистем</w:t>
      </w:r>
      <w:r w:rsidR="000A55B5">
        <w:rPr>
          <w:rFonts w:ascii="Times New Roman" w:hAnsi="Times New Roman" w:cs="Times New Roman"/>
          <w:b/>
          <w:sz w:val="28"/>
          <w:szCs w:val="28"/>
        </w:rPr>
        <w:t>:</w:t>
      </w:r>
    </w:p>
    <w:p w:rsidR="00F62140" w:rsidRPr="00F62140" w:rsidRDefault="00F62140" w:rsidP="00F6214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2140">
        <w:rPr>
          <w:rFonts w:ascii="Times New Roman" w:hAnsi="Times New Roman" w:cs="Times New Roman"/>
          <w:sz w:val="28"/>
          <w:szCs w:val="28"/>
        </w:rPr>
        <w:t>•</w:t>
      </w:r>
      <w:r w:rsidRPr="00F62140">
        <w:rPr>
          <w:rFonts w:ascii="Times New Roman" w:hAnsi="Times New Roman" w:cs="Times New Roman"/>
          <w:sz w:val="28"/>
          <w:szCs w:val="28"/>
        </w:rPr>
        <w:tab/>
        <w:t>Действие и направление отбора особей. В природной экосистеме всегда присутствует естественный отбор, во время которого слабые и больные особи уничтожаются. Этим обеспечивается устойчивость экосистемы.</w:t>
      </w:r>
    </w:p>
    <w:p w:rsidR="00F62140" w:rsidRPr="00F62140" w:rsidRDefault="00F62140" w:rsidP="00F6214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2140">
        <w:rPr>
          <w:rFonts w:ascii="Times New Roman" w:hAnsi="Times New Roman" w:cs="Times New Roman"/>
          <w:sz w:val="28"/>
          <w:szCs w:val="28"/>
        </w:rPr>
        <w:t>•</w:t>
      </w:r>
      <w:r w:rsidRPr="00F62140">
        <w:rPr>
          <w:rFonts w:ascii="Times New Roman" w:hAnsi="Times New Roman" w:cs="Times New Roman"/>
          <w:sz w:val="28"/>
          <w:szCs w:val="28"/>
        </w:rPr>
        <w:tab/>
        <w:t>Общий круговорот питательных элементов. В природной экосистеме постоянно происходят множественные пищевые цепи.</w:t>
      </w:r>
    </w:p>
    <w:p w:rsidR="00F62140" w:rsidRPr="00F62140" w:rsidRDefault="00F62140" w:rsidP="00F6214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2140">
        <w:rPr>
          <w:rFonts w:ascii="Times New Roman" w:hAnsi="Times New Roman" w:cs="Times New Roman"/>
          <w:sz w:val="28"/>
          <w:szCs w:val="28"/>
        </w:rPr>
        <w:lastRenderedPageBreak/>
        <w:t>•</w:t>
      </w:r>
      <w:r w:rsidRPr="00F62140">
        <w:rPr>
          <w:rFonts w:ascii="Times New Roman" w:hAnsi="Times New Roman" w:cs="Times New Roman"/>
          <w:sz w:val="28"/>
          <w:szCs w:val="28"/>
        </w:rPr>
        <w:tab/>
        <w:t>Источник энергии. В природной экосистеме используется только один источник света солнце. В агроэкосистемах широко используется энергия человека, которую он затрачивает на поддержание экосистемы.</w:t>
      </w:r>
    </w:p>
    <w:p w:rsidR="00F62140" w:rsidRPr="00F62140" w:rsidRDefault="00F62140" w:rsidP="00F6214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2140">
        <w:rPr>
          <w:rFonts w:ascii="Times New Roman" w:hAnsi="Times New Roman" w:cs="Times New Roman"/>
          <w:sz w:val="28"/>
          <w:szCs w:val="28"/>
        </w:rPr>
        <w:t>•</w:t>
      </w:r>
      <w:r w:rsidRPr="00F62140">
        <w:rPr>
          <w:rFonts w:ascii="Times New Roman" w:hAnsi="Times New Roman" w:cs="Times New Roman"/>
          <w:sz w:val="28"/>
          <w:szCs w:val="28"/>
        </w:rPr>
        <w:tab/>
        <w:t>Разнообразие видов и их устойчивость. В агроэкосистемах человек выращивает или культивирует только определенные виды растений, а это обедняет видовый состав грибов, бактерий и животных и может стать причиной уничтожения особыми насекомыми (колорадским жуком и др.) либо болезнями (мучнистой росой и др.)</w:t>
      </w:r>
    </w:p>
    <w:p w:rsidR="00F62140" w:rsidRPr="00F62140" w:rsidRDefault="00F62140" w:rsidP="00F6214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2140">
        <w:rPr>
          <w:rFonts w:ascii="Times New Roman" w:hAnsi="Times New Roman" w:cs="Times New Roman"/>
          <w:sz w:val="28"/>
          <w:szCs w:val="28"/>
        </w:rPr>
        <w:t>•</w:t>
      </w:r>
      <w:r w:rsidRPr="00F62140">
        <w:rPr>
          <w:rFonts w:ascii="Times New Roman" w:hAnsi="Times New Roman" w:cs="Times New Roman"/>
          <w:sz w:val="28"/>
          <w:szCs w:val="28"/>
        </w:rPr>
        <w:tab/>
        <w:t>Самодостаточность и способность к саморегуляции.</w:t>
      </w:r>
    </w:p>
    <w:p w:rsidR="00F62140" w:rsidRPr="00F62140" w:rsidRDefault="00F62140" w:rsidP="00F6214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2140">
        <w:rPr>
          <w:rFonts w:ascii="Times New Roman" w:hAnsi="Times New Roman" w:cs="Times New Roman"/>
          <w:sz w:val="28"/>
          <w:szCs w:val="28"/>
        </w:rPr>
        <w:t>•</w:t>
      </w:r>
      <w:r w:rsidRPr="00F62140">
        <w:rPr>
          <w:rFonts w:ascii="Times New Roman" w:hAnsi="Times New Roman" w:cs="Times New Roman"/>
          <w:sz w:val="28"/>
          <w:szCs w:val="28"/>
        </w:rPr>
        <w:tab/>
        <w:t>Продуктивность.</w:t>
      </w:r>
    </w:p>
    <w:p w:rsidR="00F62140" w:rsidRDefault="003B04CB" w:rsidP="003B04CB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</w:t>
      </w:r>
      <w:r w:rsidR="00503CD2">
        <w:rPr>
          <w:rFonts w:ascii="Times New Roman" w:hAnsi="Times New Roman" w:cs="Times New Roman"/>
          <w:sz w:val="28"/>
          <w:szCs w:val="28"/>
        </w:rPr>
        <w:t xml:space="preserve"> 3.1</w:t>
      </w:r>
    </w:p>
    <w:p w:rsidR="00503CD2" w:rsidRPr="00F62140" w:rsidRDefault="00503CD2" w:rsidP="003B04CB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Сравнение природной экосистемы с агроэкосистемой.</w:t>
      </w:r>
    </w:p>
    <w:tbl>
      <w:tblPr>
        <w:tblStyle w:val="14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F62140" w:rsidRPr="00F62140" w:rsidTr="00E221BA">
        <w:tc>
          <w:tcPr>
            <w:tcW w:w="3190" w:type="dxa"/>
          </w:tcPr>
          <w:p w:rsidR="00F62140" w:rsidRPr="00F62140" w:rsidRDefault="00F62140" w:rsidP="00F621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2140">
              <w:rPr>
                <w:rFonts w:ascii="Times New Roman" w:hAnsi="Times New Roman" w:cs="Times New Roman"/>
                <w:b/>
                <w:sz w:val="24"/>
                <w:szCs w:val="24"/>
              </w:rPr>
              <w:t>Категория</w:t>
            </w:r>
          </w:p>
        </w:tc>
        <w:tc>
          <w:tcPr>
            <w:tcW w:w="3190" w:type="dxa"/>
          </w:tcPr>
          <w:p w:rsidR="00F62140" w:rsidRPr="00F62140" w:rsidRDefault="00F62140" w:rsidP="00F621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2140">
              <w:rPr>
                <w:rFonts w:ascii="Times New Roman" w:hAnsi="Times New Roman" w:cs="Times New Roman"/>
                <w:b/>
                <w:sz w:val="24"/>
                <w:szCs w:val="24"/>
              </w:rPr>
              <w:t>Природная экосистема</w:t>
            </w:r>
          </w:p>
        </w:tc>
        <w:tc>
          <w:tcPr>
            <w:tcW w:w="3191" w:type="dxa"/>
          </w:tcPr>
          <w:p w:rsidR="00F62140" w:rsidRPr="00F62140" w:rsidRDefault="00F62140" w:rsidP="00F621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2140">
              <w:rPr>
                <w:rFonts w:ascii="Times New Roman" w:hAnsi="Times New Roman" w:cs="Times New Roman"/>
                <w:b/>
                <w:sz w:val="24"/>
                <w:szCs w:val="24"/>
              </w:rPr>
              <w:t>Агроэкосистема</w:t>
            </w:r>
          </w:p>
        </w:tc>
      </w:tr>
      <w:tr w:rsidR="00F62140" w:rsidRPr="00F62140" w:rsidTr="00E221BA">
        <w:tc>
          <w:tcPr>
            <w:tcW w:w="3190" w:type="dxa"/>
          </w:tcPr>
          <w:p w:rsidR="00F62140" w:rsidRPr="00F62140" w:rsidRDefault="00F62140" w:rsidP="00F621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2140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Действие и направление отбора особей</w:t>
            </w:r>
          </w:p>
        </w:tc>
        <w:tc>
          <w:tcPr>
            <w:tcW w:w="3190" w:type="dxa"/>
            <w:vAlign w:val="center"/>
          </w:tcPr>
          <w:p w:rsidR="00F62140" w:rsidRPr="00F62140" w:rsidRDefault="00F62140" w:rsidP="00F6214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21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Путем естественного отбора отбраковываются слабые особи и формируется стойкая экосистема</w:t>
            </w:r>
          </w:p>
        </w:tc>
        <w:tc>
          <w:tcPr>
            <w:tcW w:w="3191" w:type="dxa"/>
            <w:vAlign w:val="center"/>
          </w:tcPr>
          <w:p w:rsidR="00F62140" w:rsidRPr="00F62140" w:rsidRDefault="00F62140" w:rsidP="00F6214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21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 сохраняет продуктивные особи и ослабляет естественный отбор</w:t>
            </w:r>
          </w:p>
        </w:tc>
      </w:tr>
      <w:tr w:rsidR="00F62140" w:rsidRPr="00F62140" w:rsidTr="00E221BA">
        <w:tc>
          <w:tcPr>
            <w:tcW w:w="3190" w:type="dxa"/>
            <w:vAlign w:val="center"/>
          </w:tcPr>
          <w:p w:rsidR="00F62140" w:rsidRPr="00F62140" w:rsidRDefault="00F62140" w:rsidP="00F6214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62140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Общий круговорот питательных элементов</w:t>
            </w:r>
          </w:p>
        </w:tc>
        <w:tc>
          <w:tcPr>
            <w:tcW w:w="3190" w:type="dxa"/>
            <w:vAlign w:val="center"/>
          </w:tcPr>
          <w:p w:rsidR="00F62140" w:rsidRPr="00F62140" w:rsidRDefault="00F62140" w:rsidP="00F6214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21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Вещества, потребляемыми организмами уходят в почву, продолжая круговорот питательных элементов</w:t>
            </w:r>
          </w:p>
        </w:tc>
        <w:tc>
          <w:tcPr>
            <w:tcW w:w="3191" w:type="dxa"/>
            <w:vAlign w:val="center"/>
          </w:tcPr>
          <w:p w:rsidR="00F62140" w:rsidRPr="00F62140" w:rsidRDefault="00F62140" w:rsidP="00F6214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21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Человек, вместе с урожаем уносит питательные вещества, тем самым прерывая круговорот</w:t>
            </w:r>
          </w:p>
        </w:tc>
      </w:tr>
      <w:tr w:rsidR="00F62140" w:rsidRPr="00F62140" w:rsidTr="00E221BA">
        <w:tc>
          <w:tcPr>
            <w:tcW w:w="3190" w:type="dxa"/>
            <w:vAlign w:val="center"/>
          </w:tcPr>
          <w:p w:rsidR="00F62140" w:rsidRPr="00F62140" w:rsidRDefault="00F62140" w:rsidP="00F6214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62140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Разнообразие видов и их устойчивость</w:t>
            </w:r>
          </w:p>
        </w:tc>
        <w:tc>
          <w:tcPr>
            <w:tcW w:w="3190" w:type="dxa"/>
            <w:vAlign w:val="center"/>
          </w:tcPr>
          <w:p w:rsidR="00F62140" w:rsidRPr="00F62140" w:rsidRDefault="00F62140" w:rsidP="00F6214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21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Большое видовое разнообразие обеспечивает длинные пищевые цепи и взаимосвязь организмов</w:t>
            </w:r>
          </w:p>
        </w:tc>
        <w:tc>
          <w:tcPr>
            <w:tcW w:w="3191" w:type="dxa"/>
            <w:vAlign w:val="center"/>
          </w:tcPr>
          <w:p w:rsidR="00F62140" w:rsidRPr="00F62140" w:rsidRDefault="00F62140" w:rsidP="00F6214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21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 выращивает что-то одно, пищевые цепи короткие, а взаимосвязь организмов неустойчива</w:t>
            </w:r>
          </w:p>
        </w:tc>
      </w:tr>
      <w:tr w:rsidR="00F62140" w:rsidRPr="00F62140" w:rsidTr="00E221BA">
        <w:tc>
          <w:tcPr>
            <w:tcW w:w="3190" w:type="dxa"/>
            <w:vAlign w:val="center"/>
          </w:tcPr>
          <w:p w:rsidR="00F62140" w:rsidRPr="00F62140" w:rsidRDefault="00F62140" w:rsidP="00F6214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62140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Самодостаточность и способность к саморегуляции</w:t>
            </w:r>
          </w:p>
        </w:tc>
        <w:tc>
          <w:tcPr>
            <w:tcW w:w="3190" w:type="dxa"/>
            <w:vAlign w:val="center"/>
          </w:tcPr>
          <w:p w:rsidR="00F62140" w:rsidRPr="00F62140" w:rsidRDefault="00F62140" w:rsidP="00F6214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21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 саморегулируется и обновляется. Может произойти смена сообществ (например, еловый лес станет лиственным)</w:t>
            </w:r>
          </w:p>
        </w:tc>
        <w:tc>
          <w:tcPr>
            <w:tcW w:w="3191" w:type="dxa"/>
            <w:vAlign w:val="center"/>
          </w:tcPr>
          <w:p w:rsidR="00F62140" w:rsidRPr="00F62140" w:rsidRDefault="00F62140" w:rsidP="00F6214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21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 полностью контролирует и регулирует экосистему. Вносит удобрения, избавляется от сорняков и меняет сорта на более продуктивные.</w:t>
            </w:r>
          </w:p>
        </w:tc>
      </w:tr>
      <w:tr w:rsidR="00F62140" w:rsidRPr="00F62140" w:rsidTr="00E221BA">
        <w:tc>
          <w:tcPr>
            <w:tcW w:w="3190" w:type="dxa"/>
            <w:vAlign w:val="center"/>
          </w:tcPr>
          <w:p w:rsidR="00F62140" w:rsidRPr="00F62140" w:rsidRDefault="00F62140" w:rsidP="00F6214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62140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Продуктивность</w:t>
            </w:r>
          </w:p>
        </w:tc>
        <w:tc>
          <w:tcPr>
            <w:tcW w:w="3190" w:type="dxa"/>
            <w:vAlign w:val="center"/>
          </w:tcPr>
          <w:p w:rsidR="00F62140" w:rsidRPr="00F62140" w:rsidRDefault="00F62140" w:rsidP="00F6214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21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Биомасса экосистемы на суше более продуктивна, чем биомасса Мирового океана.</w:t>
            </w:r>
          </w:p>
        </w:tc>
        <w:tc>
          <w:tcPr>
            <w:tcW w:w="3191" w:type="dxa"/>
            <w:vAlign w:val="center"/>
          </w:tcPr>
          <w:p w:rsidR="00F62140" w:rsidRPr="00F62140" w:rsidRDefault="00F62140" w:rsidP="00F6214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21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Агроэкосистема очень продуктивна, в сравнении с природной экосистемой, хотя занимает всего 10% суши.</w:t>
            </w:r>
          </w:p>
        </w:tc>
      </w:tr>
      <w:tr w:rsidR="00F62140" w:rsidRPr="00F62140" w:rsidTr="00E221BA">
        <w:tc>
          <w:tcPr>
            <w:tcW w:w="3190" w:type="dxa"/>
            <w:vAlign w:val="center"/>
          </w:tcPr>
          <w:p w:rsidR="00F62140" w:rsidRPr="00F62140" w:rsidRDefault="00F62140" w:rsidP="00F6214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62140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Противостояние природным факторам</w:t>
            </w:r>
          </w:p>
        </w:tc>
        <w:tc>
          <w:tcPr>
            <w:tcW w:w="3190" w:type="dxa"/>
            <w:vAlign w:val="center"/>
          </w:tcPr>
          <w:p w:rsidR="00F62140" w:rsidRPr="00F62140" w:rsidRDefault="00F62140" w:rsidP="00F6214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21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Способна полностью противостоять природным факторам и изменениям условий существования</w:t>
            </w:r>
          </w:p>
        </w:tc>
        <w:tc>
          <w:tcPr>
            <w:tcW w:w="3191" w:type="dxa"/>
            <w:vAlign w:val="center"/>
          </w:tcPr>
          <w:p w:rsidR="00F62140" w:rsidRPr="00F62140" w:rsidRDefault="00F62140" w:rsidP="00F6214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21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 вмешательства человека быстро разрушается</w:t>
            </w:r>
          </w:p>
        </w:tc>
      </w:tr>
      <w:tr w:rsidR="00F62140" w:rsidRPr="00F62140" w:rsidTr="00E221BA">
        <w:tc>
          <w:tcPr>
            <w:tcW w:w="3190" w:type="dxa"/>
            <w:vAlign w:val="center"/>
          </w:tcPr>
          <w:p w:rsidR="00F62140" w:rsidRPr="00F62140" w:rsidRDefault="00F62140" w:rsidP="00F6214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62140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Общий объем и протяженность</w:t>
            </w:r>
          </w:p>
        </w:tc>
        <w:tc>
          <w:tcPr>
            <w:tcW w:w="3190" w:type="dxa"/>
            <w:vAlign w:val="center"/>
          </w:tcPr>
          <w:p w:rsidR="00F62140" w:rsidRPr="00F62140" w:rsidRDefault="00F62140" w:rsidP="00F6214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21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Бывают различного объема и протяженности</w:t>
            </w:r>
          </w:p>
        </w:tc>
        <w:tc>
          <w:tcPr>
            <w:tcW w:w="3191" w:type="dxa"/>
            <w:vAlign w:val="center"/>
          </w:tcPr>
          <w:p w:rsidR="00F62140" w:rsidRPr="00F62140" w:rsidRDefault="00F62140" w:rsidP="00F6214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21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 регулирует объем</w:t>
            </w:r>
          </w:p>
        </w:tc>
      </w:tr>
    </w:tbl>
    <w:p w:rsidR="00F62140" w:rsidRPr="00F62140" w:rsidRDefault="00F62140" w:rsidP="00F6214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A55B5" w:rsidRDefault="00503CD2" w:rsidP="001170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62140" w:rsidRPr="00F62140">
        <w:rPr>
          <w:rFonts w:ascii="Times New Roman" w:hAnsi="Times New Roman" w:cs="Times New Roman"/>
          <w:sz w:val="28"/>
          <w:szCs w:val="28"/>
        </w:rPr>
        <w:t>При нарушении природной экосистемы происходит потеря устойчивости биосферы и нарушается ее способность погашать обратными связями возник</w:t>
      </w:r>
      <w:r w:rsidR="00541D70">
        <w:rPr>
          <w:rFonts w:ascii="Times New Roman" w:hAnsi="Times New Roman" w:cs="Times New Roman"/>
          <w:sz w:val="28"/>
          <w:szCs w:val="28"/>
        </w:rPr>
        <w:t xml:space="preserve">ающие изменения. </w:t>
      </w:r>
      <w:r w:rsidR="00F62140" w:rsidRPr="00F62140">
        <w:rPr>
          <w:rFonts w:ascii="Times New Roman" w:hAnsi="Times New Roman" w:cs="Times New Roman"/>
          <w:sz w:val="28"/>
          <w:szCs w:val="28"/>
        </w:rPr>
        <w:t>Когда речь идет об экосистемах,  под 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биотическим </w:t>
      </w:r>
      <w:r w:rsidR="00F62140" w:rsidRPr="00F62140">
        <w:rPr>
          <w:rFonts w:ascii="Times New Roman" w:hAnsi="Times New Roman" w:cs="Times New Roman"/>
          <w:i/>
          <w:iCs/>
          <w:sz w:val="28"/>
          <w:szCs w:val="28"/>
        </w:rPr>
        <w:t>сообществом </w:t>
      </w:r>
      <w:r w:rsidR="00F62140" w:rsidRPr="00F62140">
        <w:rPr>
          <w:rFonts w:ascii="Times New Roman" w:hAnsi="Times New Roman" w:cs="Times New Roman"/>
          <w:sz w:val="28"/>
          <w:szCs w:val="28"/>
        </w:rPr>
        <w:t>понимается </w:t>
      </w:r>
      <w:r w:rsidR="00F62140" w:rsidRPr="00F62140">
        <w:rPr>
          <w:rFonts w:ascii="Times New Roman" w:hAnsi="Times New Roman" w:cs="Times New Roman"/>
          <w:i/>
          <w:iCs/>
          <w:sz w:val="28"/>
          <w:szCs w:val="28"/>
        </w:rPr>
        <w:t>биоценоз, </w:t>
      </w:r>
      <w:r w:rsidR="00F62140" w:rsidRPr="00F62140">
        <w:rPr>
          <w:rFonts w:ascii="Times New Roman" w:hAnsi="Times New Roman" w:cs="Times New Roman"/>
          <w:sz w:val="28"/>
          <w:szCs w:val="28"/>
        </w:rPr>
        <w:t>поскольку сообщество представляет собой население </w:t>
      </w:r>
      <w:r w:rsidR="00F62140" w:rsidRPr="00F62140">
        <w:rPr>
          <w:rFonts w:ascii="Times New Roman" w:hAnsi="Times New Roman" w:cs="Times New Roman"/>
          <w:i/>
          <w:iCs/>
          <w:sz w:val="28"/>
          <w:szCs w:val="28"/>
        </w:rPr>
        <w:t>биотопа </w:t>
      </w:r>
      <w:r w:rsidR="00F62140" w:rsidRPr="00F62140">
        <w:rPr>
          <w:rFonts w:ascii="Times New Roman" w:hAnsi="Times New Roman" w:cs="Times New Roman"/>
          <w:sz w:val="28"/>
          <w:szCs w:val="28"/>
        </w:rPr>
        <w:t>– места жизни биоценоза.</w:t>
      </w:r>
      <w:r w:rsidR="000A55B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A55B5" w:rsidRPr="000A55B5" w:rsidRDefault="000A55B5" w:rsidP="0011705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ab/>
      </w:r>
      <w:r w:rsidR="00F62140" w:rsidRPr="00F62140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Биоценоз</w:t>
      </w:r>
      <w:r w:rsidR="00F62140" w:rsidRPr="00F62140">
        <w:rPr>
          <w:rFonts w:ascii="Times New Roman" w:eastAsia="Times New Roman" w:hAnsi="Times New Roman" w:cs="Times New Roman"/>
          <w:sz w:val="28"/>
          <w:szCs w:val="28"/>
          <w:lang w:eastAsia="ru-RU"/>
        </w:rPr>
        <w:t>– это надорганизме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нная система, состоящая из трех компонентов: </w:t>
      </w:r>
      <w:r w:rsidR="00F62140" w:rsidRPr="00F621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растительности, животных и микроорганизмов.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Функционируя </w:t>
      </w:r>
      <w:r w:rsidR="00F62140" w:rsidRPr="00F62140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непреры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вном единстве биоценоз и биотоп образуют 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биогеоценоз,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или 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экосистему. </w:t>
      </w:r>
    </w:p>
    <w:p w:rsidR="00503CD2" w:rsidRDefault="000A55B5" w:rsidP="001170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ab/>
      </w:r>
      <w:r w:rsidR="00F62140" w:rsidRPr="00F62140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Границы биоценоза совпадают с границами биотопа и, следовательно, с границами </w:t>
      </w:r>
      <w:r w:rsidR="00F62140" w:rsidRPr="00F6214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экосистемы. </w:t>
      </w:r>
      <w:r w:rsidR="00F62140" w:rsidRPr="00F621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Биотическое сообщество (биоценоз) – это более высокий уровень организации, чем популяция, которая является ею составной частью. Биоценоз обладает сложной внутренней структурой. </w:t>
      </w:r>
      <w:r w:rsidR="00503CD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F62140" w:rsidRPr="00F62140">
        <w:rPr>
          <w:rFonts w:ascii="Times New Roman" w:eastAsia="Times New Roman" w:hAnsi="Times New Roman" w:cs="Times New Roman"/>
          <w:sz w:val="28"/>
          <w:szCs w:val="28"/>
          <w:lang w:eastAsia="ru-RU"/>
        </w:rPr>
        <w:t>Выделяют видовую и пространственную структуры биоценозов.</w:t>
      </w:r>
      <w:r w:rsidR="00503CD2">
        <w:rPr>
          <w:rFonts w:ascii="Times New Roman" w:hAnsi="Times New Roman" w:cs="Times New Roman"/>
          <w:sz w:val="28"/>
          <w:szCs w:val="28"/>
        </w:rPr>
        <w:t xml:space="preserve"> </w:t>
      </w:r>
      <w:r w:rsidR="00F62140" w:rsidRPr="00F621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существования сообщества важна не только величина численности организмов, но еще важнее видовое разнообразие, которое является основой биологического разнообразия в живой природе. </w:t>
      </w:r>
    </w:p>
    <w:p w:rsidR="00503CD2" w:rsidRDefault="00503CD2" w:rsidP="001170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62140" w:rsidRPr="00F62140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 Конвенции о биологическом разнообразии Конференции ООН по окружающей среде и развитию (Рио-де-Жанейро, 1992), под </w:t>
      </w:r>
      <w:r w:rsidR="00F62140" w:rsidRPr="00F62140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биоразнообразием </w:t>
      </w:r>
      <w:r w:rsidR="00F62140" w:rsidRPr="00F6214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понимается разнообразие в рамках вида, между видами и разнообразие экосистем.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03CD2" w:rsidRDefault="00503CD2" w:rsidP="001170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62140" w:rsidRPr="00F6214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Разнообразие в рамках вида является основой стабильности в развитии популяций, разнообразие между видами и, следовательно, популяциями – основа существования биоценоза как основной части экосистемы.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62140" w:rsidRPr="00503CD2" w:rsidRDefault="00503CD2" w:rsidP="001170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62140" w:rsidRPr="00F62140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Видовая структура</w:t>
      </w:r>
      <w:r w:rsidR="00F62140" w:rsidRPr="00F621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биоценоза характеризуется видовым разнообразием и количественным соотношением видов, зависящих от ряда факторов.  Главными лимитирующими факторами являются температура, влажность и недостаток пищевых ресурсов. Поэтому биоценозы (сообщества) экосистем высоких широт, пустынь и высокогорий наиболее бедны видами. Здесь могут </w:t>
      </w:r>
      <w:r w:rsidR="00F62140" w:rsidRPr="00F6214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выжить организмы, жизненные формы которых приспособлены к таким условиям. </w:t>
      </w:r>
    </w:p>
    <w:p w:rsidR="00F62140" w:rsidRPr="00F62140" w:rsidRDefault="00F62140" w:rsidP="00F62140">
      <w:pPr>
        <w:shd w:val="clear" w:color="auto" w:fill="FFFFFF"/>
        <w:spacing w:after="0" w:line="360" w:lineRule="auto"/>
        <w:ind w:firstLine="55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2140">
        <w:rPr>
          <w:rFonts w:ascii="Times New Roman" w:eastAsia="Times New Roman" w:hAnsi="Times New Roman" w:cs="Times New Roman"/>
          <w:sz w:val="28"/>
          <w:szCs w:val="28"/>
          <w:lang w:eastAsia="ru-RU"/>
        </w:rPr>
        <w:t>Богатые видами биоценозы – тропические леса, с разнообразным животным миром и где трудно найти даже два рядом стоящих дерева одного вида.</w:t>
      </w:r>
    </w:p>
    <w:p w:rsidR="00F62140" w:rsidRPr="00F62140" w:rsidRDefault="00F62140" w:rsidP="00F62140">
      <w:pPr>
        <w:shd w:val="clear" w:color="auto" w:fill="FFFFFF"/>
        <w:spacing w:after="0" w:line="360" w:lineRule="auto"/>
        <w:ind w:firstLine="55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2140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Видовое разнообразие</w:t>
      </w:r>
      <w:r w:rsidRPr="00F621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F6214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– </w:t>
      </w:r>
      <w:r w:rsidRPr="00F62140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число видов в данном сообществе или регионе, т. е. имеет более конкретное содержание и является одной из важнейших как качественных, так и количественных характеристик устойчивости экосистемы. Оно взаимосвязано с разнообразием условий среды обитания. Чем больше организмов найдут в данном биотопе подходящих для себя условий по экологическим требованиям, тем больше видов в нем поселится.</w:t>
      </w:r>
      <w:r w:rsidR="00503C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62140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Виды, которые преобладают по численности, называют </w:t>
      </w:r>
      <w:r w:rsidRPr="00F62140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доминантными,</w:t>
      </w:r>
      <w:r w:rsidRPr="00F6214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 </w:t>
      </w:r>
      <w:r w:rsidRPr="00F62140">
        <w:rPr>
          <w:rFonts w:ascii="Times New Roman" w:eastAsia="Times New Roman" w:hAnsi="Times New Roman" w:cs="Times New Roman"/>
          <w:sz w:val="28"/>
          <w:szCs w:val="28"/>
          <w:lang w:eastAsia="ru-RU"/>
        </w:rPr>
        <w:t>или просто – доминантами данного сообщества. Но и среди них есть такие, без которых другие виды существовать не могут. Их называют </w:t>
      </w:r>
      <w:r w:rsidRPr="00F6214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эдификаторами </w:t>
      </w:r>
      <w:r w:rsidRPr="00F621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(лат. – «строители»).  Они определяют микросреду (микроклимат) всего сообщества и их удаление грозит полным разрушением биоценоза. Как правило, эдификаторами выступают растения – ель, сосна, кедр, ковыль и лишь изредка – животные (сурки). </w:t>
      </w:r>
    </w:p>
    <w:p w:rsidR="00F62140" w:rsidRPr="00F62140" w:rsidRDefault="00F62140" w:rsidP="00F62140">
      <w:pPr>
        <w:shd w:val="clear" w:color="auto" w:fill="FFFFFF"/>
        <w:spacing w:after="0" w:line="360" w:lineRule="auto"/>
        <w:ind w:firstLine="55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214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«Второстепенные» </w:t>
      </w:r>
      <w:r w:rsidRPr="00F6214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виды</w:t>
      </w:r>
      <w:r w:rsidRPr="00F621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малочисленные и даже редкие – тоже очень важны в сообществе. Их преобладание – это гарантия устойчивого развития сообществ. </w:t>
      </w:r>
    </w:p>
    <w:p w:rsidR="00F62140" w:rsidRPr="00F62140" w:rsidRDefault="00F62140" w:rsidP="00F62140">
      <w:pPr>
        <w:shd w:val="clear" w:color="auto" w:fill="FFFFFF"/>
        <w:spacing w:after="0" w:line="360" w:lineRule="auto"/>
        <w:ind w:firstLine="55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2140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оценки разнообразия используют и другие показатели, которые значительно дополняют вышеуказанные. </w:t>
      </w:r>
    </w:p>
    <w:p w:rsidR="00F62140" w:rsidRPr="00F62140" w:rsidRDefault="00F62140" w:rsidP="00F62140">
      <w:pPr>
        <w:shd w:val="clear" w:color="auto" w:fill="FFFFFF"/>
        <w:spacing w:after="0" w:line="360" w:lineRule="auto"/>
        <w:ind w:firstLine="55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214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Обилие вида </w:t>
      </w:r>
      <w:r w:rsidRPr="00F62140">
        <w:rPr>
          <w:rFonts w:ascii="Times New Roman" w:eastAsia="Times New Roman" w:hAnsi="Times New Roman" w:cs="Times New Roman"/>
          <w:sz w:val="28"/>
          <w:szCs w:val="28"/>
          <w:lang w:eastAsia="ru-RU"/>
        </w:rPr>
        <w:t>– число особей данного вида на единицу площади или объема занимаемого ими пространства. </w:t>
      </w:r>
    </w:p>
    <w:p w:rsidR="00F62140" w:rsidRPr="00F62140" w:rsidRDefault="00F62140" w:rsidP="00F62140">
      <w:pPr>
        <w:spacing w:after="0" w:line="360" w:lineRule="auto"/>
        <w:ind w:firstLine="55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6214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Степень доминирования – </w:t>
      </w:r>
      <w:r w:rsidRPr="00F62140">
        <w:rPr>
          <w:rFonts w:ascii="Times New Roman" w:eastAsia="Times New Roman" w:hAnsi="Times New Roman" w:cs="Times New Roman"/>
          <w:sz w:val="28"/>
          <w:szCs w:val="28"/>
          <w:lang w:eastAsia="ru-RU"/>
        </w:rPr>
        <w:t>отношение (обычно в процентах) числа особей данного вида к общему числу всех особей рассматриваемой группировки. Виды в биоценозе образуют и определенную </w:t>
      </w:r>
      <w:r w:rsidRPr="00F62140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пространственную структуру</w:t>
      </w:r>
      <w:r w:rsidRPr="00F621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, </w:t>
      </w:r>
      <w:r w:rsidRPr="00F621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особенно в его растительной </w:t>
      </w:r>
      <w:r w:rsidRPr="00F6214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части – </w:t>
      </w:r>
      <w:r w:rsidRPr="00F62140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фитоценозе</w:t>
      </w:r>
      <w:r w:rsidRPr="00F621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</w:t>
      </w:r>
      <w:r w:rsidRPr="00F6214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Прежде всего четко определяется вертикальное </w:t>
      </w:r>
      <w:r w:rsidRPr="00F62140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ярусное строение</w:t>
      </w:r>
      <w:r w:rsidRPr="00F6214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 </w:t>
      </w:r>
      <w:r w:rsidRPr="00F621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</w:t>
      </w:r>
      <w:r w:rsidRPr="00F621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лесах умеренного и тропического поясов. </w:t>
      </w:r>
    </w:p>
    <w:p w:rsidR="00F62140" w:rsidRPr="00F62140" w:rsidRDefault="00F62140" w:rsidP="00F62140">
      <w:pPr>
        <w:spacing w:after="0" w:line="360" w:lineRule="auto"/>
        <w:ind w:firstLine="55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21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Например, в широколиственных лесах можно выделить пять – шесть ярусов: </w:t>
      </w:r>
    </w:p>
    <w:p w:rsidR="00F62140" w:rsidRPr="00F62140" w:rsidRDefault="00F62140" w:rsidP="00F6214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21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первый – деревья первой величины (дуб, липа, вяз); </w:t>
      </w:r>
    </w:p>
    <w:p w:rsidR="00F62140" w:rsidRPr="00F62140" w:rsidRDefault="00F62140" w:rsidP="00F6214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21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второй – деревья второй величины (рябина, яблоко, груша, черемуха и др.); </w:t>
      </w:r>
    </w:p>
    <w:p w:rsidR="00F62140" w:rsidRPr="00F62140" w:rsidRDefault="00F62140" w:rsidP="00F6214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21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третий – подлесок кустарниковый (крушина, жимолость, бересклет и др.); </w:t>
      </w:r>
    </w:p>
    <w:p w:rsidR="00F62140" w:rsidRPr="00F62140" w:rsidRDefault="00F62140" w:rsidP="00F6214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21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четвертый состоит из высоких трав, а пятый и шестой, соответственно, из более низких трав (рис. 4.2). </w:t>
      </w:r>
    </w:p>
    <w:p w:rsidR="00F62140" w:rsidRPr="00F62140" w:rsidRDefault="00F62140" w:rsidP="00F6214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214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03898" cy="2538599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3926" cy="25496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62140" w:rsidRPr="00F62140" w:rsidRDefault="00F62140" w:rsidP="00F6214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2140">
        <w:rPr>
          <w:rFonts w:ascii="Times New Roman" w:eastAsia="Times New Roman" w:hAnsi="Times New Roman" w:cs="Times New Roman"/>
          <w:sz w:val="28"/>
          <w:szCs w:val="28"/>
          <w:lang w:eastAsia="ru-RU"/>
        </w:rPr>
        <w:t>Ярусность позволяет растениям более полно использовать световой поток – в верхних ярусах светолюбивые, в нижних – теневыносливые и, в самом низу, улавливают остаток света тенелюбивые растения. Ярусность выражена и в травянистых сообществах, но не столь явно, как в лесах. Изменения микросреды способствуют образованию и определенной ярусности фауны – от насекомых, птиц и до млекопитающих (см. рис. 4.2).</w:t>
      </w:r>
    </w:p>
    <w:p w:rsidR="00F62140" w:rsidRPr="00F62140" w:rsidRDefault="00F62140" w:rsidP="00F62140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2140"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Фотосинтезирующие растения создают органическое вещество, которым питаются травоядные животные, ими питаются плотоядные и т. д., в конечном итоге растения «кормят» весь остальной живой мир, т.е. </w:t>
      </w:r>
      <w:r w:rsidRPr="00F6214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солнечная энергия через растения как бы передается всем организмам.</w:t>
      </w:r>
    </w:p>
    <w:p w:rsidR="00F62140" w:rsidRPr="00F62140" w:rsidRDefault="00F62140" w:rsidP="00F62140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2140">
        <w:rPr>
          <w:rFonts w:ascii="Times New Roman" w:eastAsia="Times New Roman" w:hAnsi="Times New Roman" w:cs="Times New Roman"/>
          <w:sz w:val="28"/>
          <w:szCs w:val="28"/>
          <w:lang w:eastAsia="ru-RU"/>
        </w:rPr>
        <w:t>Энергия передается от организма к организму, создающих пищевую, </w:t>
      </w:r>
      <w:r w:rsidRPr="00F621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или </w:t>
      </w:r>
      <w:r w:rsidRPr="00F62140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трофическую </w:t>
      </w:r>
      <w:r w:rsidRPr="00F6214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цепь</w:t>
      </w:r>
      <w:r w:rsidRPr="00F621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от автотрофов, продуцентов (создателей) к </w:t>
      </w:r>
      <w:r w:rsidRPr="00F6214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гетеротрофам, консументам (пожирателям) и так 4–6 раз с одного трофического уровня на другой.</w:t>
      </w:r>
    </w:p>
    <w:p w:rsidR="00F62140" w:rsidRPr="00F62140" w:rsidRDefault="00F62140" w:rsidP="00F62140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2140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Трофический уровень</w:t>
      </w:r>
      <w:r w:rsidRPr="00F621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F62140">
        <w:rPr>
          <w:rFonts w:ascii="Times New Roman" w:eastAsia="Times New Roman" w:hAnsi="Times New Roman" w:cs="Times New Roman"/>
          <w:sz w:val="28"/>
          <w:szCs w:val="28"/>
          <w:lang w:eastAsia="ru-RU"/>
        </w:rPr>
        <w:t>– это место каждого звена в пищевой цепи. </w:t>
      </w:r>
    </w:p>
    <w:p w:rsidR="00F62140" w:rsidRPr="00F62140" w:rsidRDefault="00F62140" w:rsidP="00F62140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214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Первый трофический уровень – </w:t>
      </w:r>
      <w:r w:rsidRPr="00F62140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продуценты, все остальные – консументы. </w:t>
      </w:r>
    </w:p>
    <w:p w:rsidR="00F62140" w:rsidRPr="00F62140" w:rsidRDefault="00F62140" w:rsidP="00F62140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214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Второй трофический уровень – </w:t>
      </w:r>
      <w:r w:rsidRPr="00F62140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растительноядные консументы; </w:t>
      </w:r>
      <w:r w:rsidRPr="00F6214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третий – </w:t>
      </w:r>
      <w:r w:rsidRPr="00F62140">
        <w:rPr>
          <w:rFonts w:ascii="Times New Roman" w:eastAsia="Times New Roman" w:hAnsi="Times New Roman" w:cs="Times New Roman"/>
          <w:sz w:val="28"/>
          <w:szCs w:val="28"/>
          <w:lang w:eastAsia="ru-RU"/>
        </w:rPr>
        <w:t>плотоядные консументы, питающиеся растительноядными формами; </w:t>
      </w:r>
      <w:r w:rsidRPr="00F6214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четвертый – </w:t>
      </w:r>
      <w:r w:rsidRPr="00F6214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консументы, потребляющие других плотоядных, и т. д.</w:t>
      </w:r>
    </w:p>
    <w:p w:rsidR="00F62140" w:rsidRPr="00F62140" w:rsidRDefault="00F62140" w:rsidP="00F6214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2140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Следовательно, можно и консументов разделить по уровням: консументы первого, второго, третьего и т. д. порядков (рис. 5.4).</w:t>
      </w:r>
    </w:p>
    <w:p w:rsidR="00F62140" w:rsidRPr="00F62140" w:rsidRDefault="00F62140" w:rsidP="00F6214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2140" w:rsidRPr="00F62140" w:rsidRDefault="00F62140" w:rsidP="00F62140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F62140">
        <w:rPr>
          <w:rFonts w:ascii="Times New Roman" w:hAnsi="Times New Roman" w:cs="Times New Roman"/>
          <w:b/>
          <w:bCs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4829175" cy="27622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760" cy="2765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62140" w:rsidRPr="00F62140" w:rsidRDefault="00F62140" w:rsidP="00F62140">
      <w:pPr>
        <w:shd w:val="clear" w:color="auto" w:fill="FFFFFF"/>
        <w:spacing w:after="0" w:line="360" w:lineRule="auto"/>
        <w:ind w:firstLine="55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21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Четко распределяются по уровням лишь консументы, специализирующиеся на определенном виде пищи. Однако есть виды, которые питаются мясом и растительной пищей (человек, медведь и др.), которые могут включаться в пищевые цепи на любом уровне. Пища, поглощаемая консументом, усваивается не полностью – от 12 до 20% у некоторых растительноядных, до 75% и более у плотоядных. </w:t>
      </w:r>
    </w:p>
    <w:p w:rsidR="00F62140" w:rsidRPr="00F62140" w:rsidRDefault="00F62140" w:rsidP="00F62140">
      <w:pPr>
        <w:shd w:val="clear" w:color="auto" w:fill="FFFFFF"/>
        <w:spacing w:after="0" w:line="360" w:lineRule="auto"/>
        <w:ind w:firstLine="55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2140">
        <w:rPr>
          <w:rFonts w:ascii="Times New Roman" w:eastAsia="Times New Roman" w:hAnsi="Times New Roman" w:cs="Times New Roman"/>
          <w:sz w:val="28"/>
          <w:szCs w:val="28"/>
          <w:lang w:eastAsia="ru-RU"/>
        </w:rPr>
        <w:t>Энергетические затраты связаны прежде всего (рис. 5.5) с поддержанием метаболических процессов, которые называют </w:t>
      </w:r>
      <w:r w:rsidRPr="00F6214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тратой на </w:t>
      </w:r>
      <w:r w:rsidRPr="00F6214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lastRenderedPageBreak/>
        <w:t>дыхание, </w:t>
      </w:r>
      <w:r w:rsidRPr="00F62140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оцениваемая общим количеством СО</w:t>
      </w:r>
      <w:r w:rsidRPr="00F62140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F621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выделенного организмом. Значительно меньшая часть идет на образование тканей и некоторого запаса питательных веществ, т. е. на рост. Остальная часть пищи выделяется в виде экскрементов. </w:t>
      </w:r>
    </w:p>
    <w:p w:rsidR="00F62140" w:rsidRPr="00F62140" w:rsidRDefault="00F62140" w:rsidP="00F62140">
      <w:pPr>
        <w:shd w:val="clear" w:color="auto" w:fill="FFFFFF"/>
        <w:spacing w:after="0" w:line="360" w:lineRule="auto"/>
        <w:ind w:firstLine="55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2140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Кроме того, значительная часть энергии рассеивается в виде тепла при химических реакциях в организме и особенно при активной мышечной работе. В конечном итоге вся энергия, использованная на метаболизм, превращается в тепловую и рассеивается в окружающей среде.</w:t>
      </w:r>
    </w:p>
    <w:p w:rsidR="00F62140" w:rsidRPr="00F62140" w:rsidRDefault="00F62140" w:rsidP="00F6214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62140" w:rsidRPr="00F62140" w:rsidRDefault="00F62140" w:rsidP="00F62140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62140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3505200" cy="3865245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3865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62140" w:rsidRPr="00F62140" w:rsidRDefault="00F62140" w:rsidP="00F62140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62140" w:rsidRPr="00F62140" w:rsidRDefault="00F62140" w:rsidP="00F62140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21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Таким образом, большая часть энергии при переходе с одного трофического уровня на другой, более высокий, теряется. Приблизительно потери составляют около 90%: на каждый следующий уровень передается не более 10% энергии от предыдущего уровня. </w:t>
      </w:r>
    </w:p>
    <w:p w:rsidR="00F62140" w:rsidRPr="00F62140" w:rsidRDefault="00F62140" w:rsidP="00F62140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21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Так, если калорийность продуцента 1000 Дж, то при попадании в тело фитофага остается 100 Дж, в теле хищника уже 10 Дж, а если этот хищник </w:t>
      </w:r>
      <w:r w:rsidRPr="00F6214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будет съеден другим, то на его долю останется лишь 1 Дж, т. е. 0,1% от калорийности растительной пищи.</w:t>
      </w:r>
    </w:p>
    <w:p w:rsidR="00F62140" w:rsidRPr="00F62140" w:rsidRDefault="00F62140" w:rsidP="00F62140">
      <w:pPr>
        <w:shd w:val="clear" w:color="auto" w:fill="FFFFFF"/>
        <w:spacing w:after="0" w:line="360" w:lineRule="auto"/>
        <w:ind w:firstLine="558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F62140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Однако такая строгая картина перехода энергии с уровня на уровень не совсем реальна, поскольку трофические цепи экосистем сложно переплетаются, </w:t>
      </w:r>
      <w:r w:rsidRPr="00503CD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образуя</w:t>
      </w:r>
      <w:r w:rsidRPr="00F6214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Pr="00F62140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трофические сети. </w:t>
      </w:r>
      <w:r w:rsidRPr="00F62140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конечный итог: </w:t>
      </w:r>
      <w:r w:rsidRPr="00F6214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рассеивание и потеря энергии, которая, чтобы существовала жизнь, должна возобновляться.</w:t>
      </w:r>
    </w:p>
    <w:p w:rsidR="00F62140" w:rsidRPr="00F62140" w:rsidRDefault="00F62140" w:rsidP="00F62140">
      <w:pPr>
        <w:shd w:val="clear" w:color="auto" w:fill="FFFFFF"/>
        <w:spacing w:after="0" w:line="360" w:lineRule="auto"/>
        <w:ind w:firstLine="558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F62140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Биогеохимические циклы углерода, азота и кислорода </w:t>
      </w:r>
      <w:r w:rsidRPr="00F621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(рис. 6.9) наиболее совершенны. Благодаря большим атмосферным резервам, они способны к быстрой саморегуляции. </w:t>
      </w:r>
    </w:p>
    <w:p w:rsidR="00F62140" w:rsidRPr="00F62140" w:rsidRDefault="00F62140" w:rsidP="00F62140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62140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3456940" cy="4681855"/>
            <wp:effectExtent l="0" t="0" r="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940" cy="4681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62140" w:rsidRPr="00F62140" w:rsidRDefault="00F62140" w:rsidP="00F62140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62140" w:rsidRPr="00F62140" w:rsidRDefault="00F62140" w:rsidP="00F62140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2140">
        <w:rPr>
          <w:rFonts w:ascii="Times New Roman" w:eastAsia="Times New Roman" w:hAnsi="Times New Roman" w:cs="Times New Roman"/>
          <w:sz w:val="28"/>
          <w:szCs w:val="28"/>
          <w:lang w:eastAsia="ru-RU"/>
        </w:rPr>
        <w:t>В </w:t>
      </w:r>
      <w:r w:rsidRPr="00F6214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круговороте углерода, </w:t>
      </w:r>
      <w:r w:rsidRPr="00F62140">
        <w:rPr>
          <w:rFonts w:ascii="Times New Roman" w:eastAsia="Times New Roman" w:hAnsi="Times New Roman" w:cs="Times New Roman"/>
          <w:sz w:val="28"/>
          <w:szCs w:val="28"/>
          <w:lang w:eastAsia="ru-RU"/>
        </w:rPr>
        <w:t>а точнее – наиболее подвижной его формы – СО</w:t>
      </w:r>
      <w:r w:rsidRPr="00F62140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F62140">
        <w:rPr>
          <w:rFonts w:ascii="Times New Roman" w:eastAsia="Times New Roman" w:hAnsi="Times New Roman" w:cs="Times New Roman"/>
          <w:sz w:val="28"/>
          <w:szCs w:val="28"/>
          <w:lang w:eastAsia="ru-RU"/>
        </w:rPr>
        <w:t>, четко прослеживается трофическая цепь: </w:t>
      </w:r>
    </w:p>
    <w:p w:rsidR="00F62140" w:rsidRPr="00F62140" w:rsidRDefault="00F62140" w:rsidP="00F62140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21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F6214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продуценты, </w:t>
      </w:r>
      <w:r w:rsidRPr="00F62140">
        <w:rPr>
          <w:rFonts w:ascii="Times New Roman" w:eastAsia="Times New Roman" w:hAnsi="Times New Roman" w:cs="Times New Roman"/>
          <w:sz w:val="28"/>
          <w:szCs w:val="28"/>
          <w:lang w:eastAsia="ru-RU"/>
        </w:rPr>
        <w:t>улавливающие углерод из атмосферы при фотосинтезе, </w:t>
      </w:r>
    </w:p>
    <w:p w:rsidR="00F62140" w:rsidRPr="00F62140" w:rsidRDefault="00F62140" w:rsidP="00F62140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214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- </w:t>
      </w:r>
      <w:r w:rsidRPr="00F6214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консументы </w:t>
      </w:r>
      <w:r w:rsidRPr="00F62140">
        <w:rPr>
          <w:rFonts w:ascii="Times New Roman" w:eastAsia="Times New Roman" w:hAnsi="Times New Roman" w:cs="Times New Roman"/>
          <w:sz w:val="28"/>
          <w:szCs w:val="28"/>
          <w:lang w:eastAsia="ru-RU"/>
        </w:rPr>
        <w:t>– поглощающие углерод вместе с телами продуцентов и консументов низших порядков, </w:t>
      </w:r>
    </w:p>
    <w:p w:rsidR="00F62140" w:rsidRPr="00F62140" w:rsidRDefault="00F62140" w:rsidP="00F62140">
      <w:pPr>
        <w:shd w:val="clear" w:color="auto" w:fill="FFFFFF"/>
        <w:spacing w:after="0" w:line="360" w:lineRule="auto"/>
        <w:ind w:firstLine="55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21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F6214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редуцентов – </w:t>
      </w:r>
      <w:r w:rsidRPr="00F62140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возвращающих углерод вновь в круговорот.</w:t>
      </w:r>
    </w:p>
    <w:p w:rsidR="00F62140" w:rsidRPr="00F62140" w:rsidRDefault="00F62140" w:rsidP="00F62140">
      <w:pPr>
        <w:shd w:val="clear" w:color="auto" w:fill="FFFFFF"/>
        <w:spacing w:after="0" w:line="360" w:lineRule="auto"/>
        <w:ind w:firstLine="55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2140">
        <w:rPr>
          <w:rFonts w:ascii="Times New Roman" w:eastAsia="Times New Roman" w:hAnsi="Times New Roman" w:cs="Times New Roman"/>
          <w:sz w:val="28"/>
          <w:szCs w:val="28"/>
          <w:lang w:eastAsia="ru-RU"/>
        </w:rPr>
        <w:t>Биогеохимические циклы легко нарушаются человеком. Так, добывая минеральные удобрения, он загрязняет воду и воздушную среду. В воду попадает фосфор, вызывая эвтрофикацию, азотистые высокотоксичные соединения и др.  Иными словами, круговорот становится не циклическим, а </w:t>
      </w:r>
      <w:r w:rsidRPr="00F6214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ациклическим. </w:t>
      </w:r>
      <w:r w:rsidRPr="00F62140">
        <w:rPr>
          <w:rFonts w:ascii="Times New Roman" w:eastAsia="Times New Roman" w:hAnsi="Times New Roman" w:cs="Times New Roman"/>
          <w:sz w:val="28"/>
          <w:szCs w:val="28"/>
          <w:lang w:eastAsia="ru-RU"/>
        </w:rPr>
        <w:t>Охрана природных ресурсов должна быть, в частности, направлена на то, чтобы ациклические биогеохимические процессы превратить в циклические.</w:t>
      </w:r>
    </w:p>
    <w:p w:rsidR="00F62140" w:rsidRPr="00F62140" w:rsidRDefault="0011705A" w:rsidP="00F6214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="00F62140" w:rsidRPr="00F621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 1. </w:t>
      </w:r>
    </w:p>
    <w:p w:rsidR="00F62140" w:rsidRPr="00F62140" w:rsidRDefault="00F62140" w:rsidP="00F621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214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Дать оценку движущим силам, формирующим природные и агроэкосистемы.</w:t>
      </w:r>
    </w:p>
    <w:p w:rsidR="00F62140" w:rsidRPr="00F62140" w:rsidRDefault="00F62140" w:rsidP="00F621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21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tbl>
      <w:tblPr>
        <w:tblW w:w="9852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19"/>
        <w:gridCol w:w="2040"/>
        <w:gridCol w:w="4293"/>
      </w:tblGrid>
      <w:tr w:rsidR="00F62140" w:rsidRPr="00F62140" w:rsidTr="00E221BA">
        <w:trPr>
          <w:trHeight w:val="807"/>
        </w:trPr>
        <w:tc>
          <w:tcPr>
            <w:tcW w:w="3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2140" w:rsidRPr="00F62140" w:rsidRDefault="00F62140" w:rsidP="00F6214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214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Движущие силы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2140" w:rsidRPr="00F62140" w:rsidRDefault="00F62140" w:rsidP="00F621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214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Природная экосистема</w:t>
            </w:r>
          </w:p>
          <w:p w:rsidR="00F62140" w:rsidRPr="00F62140" w:rsidRDefault="00F62140" w:rsidP="00F6214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2140" w:rsidRPr="00F62140" w:rsidRDefault="00F62140" w:rsidP="00F6214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214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Агроэкосистема</w:t>
            </w:r>
          </w:p>
        </w:tc>
      </w:tr>
      <w:tr w:rsidR="00F62140" w:rsidRPr="00F62140" w:rsidTr="00E221BA">
        <w:trPr>
          <w:trHeight w:val="264"/>
        </w:trPr>
        <w:tc>
          <w:tcPr>
            <w:tcW w:w="3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2140" w:rsidRPr="00F62140" w:rsidRDefault="00F62140" w:rsidP="00F6214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214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Естественный отбор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2140" w:rsidRPr="00F62140" w:rsidRDefault="00F62140" w:rsidP="00F621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4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2140" w:rsidRPr="00F62140" w:rsidRDefault="00F62140" w:rsidP="00F621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F62140" w:rsidRPr="00F62140" w:rsidTr="00E221BA">
        <w:trPr>
          <w:trHeight w:val="279"/>
        </w:trPr>
        <w:tc>
          <w:tcPr>
            <w:tcW w:w="3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2140" w:rsidRPr="00F62140" w:rsidRDefault="00F62140" w:rsidP="00F6214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214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Искусственный отбор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2140" w:rsidRPr="00F62140" w:rsidRDefault="00F62140" w:rsidP="00F621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4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2140" w:rsidRPr="00F62140" w:rsidRDefault="00F62140" w:rsidP="00F621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</w:tr>
    </w:tbl>
    <w:p w:rsidR="00F62140" w:rsidRPr="00F62140" w:rsidRDefault="00F62140" w:rsidP="00F621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21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</w:t>
      </w:r>
    </w:p>
    <w:p w:rsidR="00F62140" w:rsidRPr="00F62140" w:rsidRDefault="00F62140" w:rsidP="00F62140">
      <w:pPr>
        <w:numPr>
          <w:ilvl w:val="0"/>
          <w:numId w:val="5"/>
        </w:num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21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Действует на экосистему</w:t>
      </w:r>
    </w:p>
    <w:p w:rsidR="00F62140" w:rsidRPr="00F62140" w:rsidRDefault="00F62140" w:rsidP="00F62140">
      <w:pPr>
        <w:numPr>
          <w:ilvl w:val="0"/>
          <w:numId w:val="5"/>
        </w:num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21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действует на экосистему</w:t>
      </w:r>
    </w:p>
    <w:p w:rsidR="00F62140" w:rsidRPr="00F62140" w:rsidRDefault="00F62140" w:rsidP="00F62140">
      <w:pPr>
        <w:numPr>
          <w:ilvl w:val="0"/>
          <w:numId w:val="5"/>
        </w:num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21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Действие направленно на достижение максимальной продуктивности</w:t>
      </w:r>
    </w:p>
    <w:p w:rsidR="00F62140" w:rsidRPr="00503CD2" w:rsidRDefault="00F62140" w:rsidP="00F62140">
      <w:pPr>
        <w:numPr>
          <w:ilvl w:val="0"/>
          <w:numId w:val="5"/>
        </w:num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21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Действие на экосистему минимально</w:t>
      </w:r>
    </w:p>
    <w:p w:rsidR="00F62140" w:rsidRPr="00F62140" w:rsidRDefault="0011705A" w:rsidP="00F6214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="00F62140" w:rsidRPr="00F621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 2. </w:t>
      </w:r>
    </w:p>
    <w:p w:rsidR="00F62140" w:rsidRPr="00F62140" w:rsidRDefault="00F62140" w:rsidP="00F621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F6214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Оценить некоторые количественные характеристики экосистем.</w:t>
      </w:r>
    </w:p>
    <w:p w:rsidR="00F62140" w:rsidRPr="00F62140" w:rsidRDefault="00F62140" w:rsidP="00F621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9537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34"/>
        <w:gridCol w:w="1784"/>
        <w:gridCol w:w="5419"/>
      </w:tblGrid>
      <w:tr w:rsidR="00F62140" w:rsidRPr="00F62140" w:rsidTr="00E221BA">
        <w:trPr>
          <w:trHeight w:val="548"/>
        </w:trPr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2140" w:rsidRPr="00F62140" w:rsidRDefault="00F62140" w:rsidP="00F621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2140" w:rsidRPr="00F62140" w:rsidRDefault="00F62140" w:rsidP="00F6214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214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Природная экосистема</w:t>
            </w:r>
          </w:p>
        </w:tc>
        <w:tc>
          <w:tcPr>
            <w:tcW w:w="5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2140" w:rsidRPr="00F62140" w:rsidRDefault="00F62140" w:rsidP="003B04C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214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Агроэкосистема</w:t>
            </w:r>
          </w:p>
        </w:tc>
      </w:tr>
      <w:tr w:rsidR="00F62140" w:rsidRPr="00F62140" w:rsidTr="00E221BA">
        <w:trPr>
          <w:trHeight w:val="266"/>
        </w:trPr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2140" w:rsidRPr="00F62140" w:rsidRDefault="00F62140" w:rsidP="00F6214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214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Видовой  состав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2140" w:rsidRPr="00F62140" w:rsidRDefault="00F62140" w:rsidP="00F621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5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2140" w:rsidRPr="00F62140" w:rsidRDefault="00F62140" w:rsidP="00F621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F62140" w:rsidRPr="00F62140" w:rsidTr="00E221BA">
        <w:trPr>
          <w:trHeight w:val="266"/>
        </w:trPr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2140" w:rsidRPr="00F62140" w:rsidRDefault="00F62140" w:rsidP="00F6214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214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Продуктивность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2140" w:rsidRPr="00F62140" w:rsidRDefault="00F62140" w:rsidP="00F621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5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2140" w:rsidRPr="00F62140" w:rsidRDefault="00F62140" w:rsidP="00F621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</w:tr>
    </w:tbl>
    <w:p w:rsidR="00F62140" w:rsidRPr="00F62140" w:rsidRDefault="00F62140" w:rsidP="00F62140">
      <w:pPr>
        <w:shd w:val="clear" w:color="auto" w:fill="FFFFFF"/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62140" w:rsidRPr="00F62140" w:rsidRDefault="00F62140" w:rsidP="00F62140">
      <w:pPr>
        <w:numPr>
          <w:ilvl w:val="0"/>
          <w:numId w:val="6"/>
        </w:num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21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Меньше</w:t>
      </w:r>
    </w:p>
    <w:p w:rsidR="00F62140" w:rsidRPr="00503CD2" w:rsidRDefault="00F62140" w:rsidP="00F62140">
      <w:pPr>
        <w:numPr>
          <w:ilvl w:val="0"/>
          <w:numId w:val="6"/>
        </w:num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21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Больше</w:t>
      </w:r>
    </w:p>
    <w:p w:rsidR="00F62140" w:rsidRPr="00F62140" w:rsidRDefault="0011705A" w:rsidP="00F62140">
      <w:p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ab/>
      </w:r>
      <w:r w:rsidR="00541D70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Задание 3. </w:t>
      </w:r>
    </w:p>
    <w:p w:rsidR="00F62140" w:rsidRPr="00541D70" w:rsidRDefault="00F62140" w:rsidP="00F62140">
      <w:p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F6214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lastRenderedPageBreak/>
        <w:t>Сравнить природную экосистему и агроценоз, выбирая правильные характеристик</w:t>
      </w:r>
      <w:r w:rsidR="00541D7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и из предложенных вариантов.</w:t>
      </w:r>
    </w:p>
    <w:tbl>
      <w:tblPr>
        <w:tblW w:w="9658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78"/>
        <w:gridCol w:w="3642"/>
        <w:gridCol w:w="3738"/>
      </w:tblGrid>
      <w:tr w:rsidR="00F62140" w:rsidRPr="00F62140" w:rsidTr="00E221BA">
        <w:trPr>
          <w:trHeight w:val="497"/>
        </w:trPr>
        <w:tc>
          <w:tcPr>
            <w:tcW w:w="2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2140" w:rsidRPr="00F62140" w:rsidRDefault="00F62140" w:rsidP="00F62140">
            <w:pPr>
              <w:shd w:val="clear" w:color="auto" w:fill="FFFFFF"/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214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Общие характеристики</w:t>
            </w:r>
          </w:p>
        </w:tc>
        <w:tc>
          <w:tcPr>
            <w:tcW w:w="3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2140" w:rsidRPr="00F62140" w:rsidRDefault="00F62140" w:rsidP="00F62140">
            <w:pPr>
              <w:shd w:val="clear" w:color="auto" w:fill="FFFFFF"/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214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Характерно только для</w:t>
            </w:r>
          </w:p>
          <w:p w:rsidR="00F62140" w:rsidRPr="00F62140" w:rsidRDefault="00F62140" w:rsidP="00F62140">
            <w:pPr>
              <w:shd w:val="clear" w:color="auto" w:fill="FFFFFF"/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214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природной экосистемы</w:t>
            </w:r>
          </w:p>
        </w:tc>
        <w:tc>
          <w:tcPr>
            <w:tcW w:w="3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2140" w:rsidRPr="00F62140" w:rsidRDefault="00F62140" w:rsidP="00F62140">
            <w:pPr>
              <w:shd w:val="clear" w:color="auto" w:fill="FFFFFF"/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214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Характерно только для</w:t>
            </w:r>
          </w:p>
          <w:p w:rsidR="00F62140" w:rsidRPr="00F62140" w:rsidRDefault="00F62140" w:rsidP="00F62140">
            <w:pPr>
              <w:shd w:val="clear" w:color="auto" w:fill="FFFFFF"/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214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агроэкосистемы</w:t>
            </w:r>
          </w:p>
        </w:tc>
      </w:tr>
      <w:tr w:rsidR="00F62140" w:rsidRPr="00F62140" w:rsidTr="00E221BA">
        <w:trPr>
          <w:trHeight w:val="497"/>
        </w:trPr>
        <w:tc>
          <w:tcPr>
            <w:tcW w:w="2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62140" w:rsidRPr="00F62140" w:rsidRDefault="00F62140" w:rsidP="00F62140">
            <w:pPr>
              <w:shd w:val="clear" w:color="auto" w:fill="FFFFFF"/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62140" w:rsidRPr="00F62140" w:rsidRDefault="00F62140" w:rsidP="00F62140">
            <w:pPr>
              <w:shd w:val="clear" w:color="auto" w:fill="FFFFFF"/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62140" w:rsidRPr="00F62140" w:rsidRDefault="00F62140" w:rsidP="00F62140">
            <w:pPr>
              <w:shd w:val="clear" w:color="auto" w:fill="FFFFFF"/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F62140" w:rsidRPr="00F62140" w:rsidTr="00E221BA">
        <w:trPr>
          <w:trHeight w:val="497"/>
        </w:trPr>
        <w:tc>
          <w:tcPr>
            <w:tcW w:w="2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62140" w:rsidRPr="00F62140" w:rsidRDefault="00F62140" w:rsidP="00F62140">
            <w:pPr>
              <w:shd w:val="clear" w:color="auto" w:fill="FFFFFF"/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62140" w:rsidRPr="00F62140" w:rsidRDefault="00F62140" w:rsidP="00F62140">
            <w:pPr>
              <w:shd w:val="clear" w:color="auto" w:fill="FFFFFF"/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62140" w:rsidRPr="00F62140" w:rsidRDefault="00F62140" w:rsidP="00F62140">
            <w:pPr>
              <w:shd w:val="clear" w:color="auto" w:fill="FFFFFF"/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F62140" w:rsidRPr="00F62140" w:rsidTr="00E221BA">
        <w:trPr>
          <w:trHeight w:val="497"/>
        </w:trPr>
        <w:tc>
          <w:tcPr>
            <w:tcW w:w="2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62140" w:rsidRPr="00F62140" w:rsidRDefault="00F62140" w:rsidP="00F62140">
            <w:pPr>
              <w:shd w:val="clear" w:color="auto" w:fill="FFFFFF"/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62140" w:rsidRPr="00F62140" w:rsidRDefault="00F62140" w:rsidP="00F62140">
            <w:pPr>
              <w:shd w:val="clear" w:color="auto" w:fill="FFFFFF"/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62140" w:rsidRPr="00F62140" w:rsidRDefault="00F62140" w:rsidP="00F62140">
            <w:pPr>
              <w:shd w:val="clear" w:color="auto" w:fill="FFFFFF"/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F62140" w:rsidRPr="00F62140" w:rsidTr="00E221BA">
        <w:trPr>
          <w:trHeight w:val="497"/>
        </w:trPr>
        <w:tc>
          <w:tcPr>
            <w:tcW w:w="2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62140" w:rsidRPr="00F62140" w:rsidRDefault="00F62140" w:rsidP="00F62140">
            <w:pPr>
              <w:shd w:val="clear" w:color="auto" w:fill="FFFFFF"/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62140" w:rsidRPr="00F62140" w:rsidRDefault="00F62140" w:rsidP="00F62140">
            <w:pPr>
              <w:shd w:val="clear" w:color="auto" w:fill="FFFFFF"/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62140" w:rsidRPr="00F62140" w:rsidRDefault="00F62140" w:rsidP="00F62140">
            <w:pPr>
              <w:shd w:val="clear" w:color="auto" w:fill="FFFFFF"/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F62140" w:rsidRPr="00F62140" w:rsidRDefault="00F62140" w:rsidP="00F62140">
      <w:p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21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</w:t>
      </w:r>
    </w:p>
    <w:p w:rsidR="00F62140" w:rsidRPr="00F62140" w:rsidRDefault="00F62140" w:rsidP="00F62140">
      <w:pPr>
        <w:numPr>
          <w:ilvl w:val="0"/>
          <w:numId w:val="7"/>
        </w:num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21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Наличие в цепях питания редуцентов</w:t>
      </w:r>
    </w:p>
    <w:p w:rsidR="00F62140" w:rsidRPr="00F62140" w:rsidRDefault="00F62140" w:rsidP="00F62140">
      <w:pPr>
        <w:numPr>
          <w:ilvl w:val="0"/>
          <w:numId w:val="7"/>
        </w:num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21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Экосистема устойчива во времени без вмешательства человека</w:t>
      </w:r>
    </w:p>
    <w:p w:rsidR="00F62140" w:rsidRPr="00F62140" w:rsidRDefault="00F62140" w:rsidP="00F62140">
      <w:pPr>
        <w:numPr>
          <w:ilvl w:val="0"/>
          <w:numId w:val="7"/>
        </w:num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21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Наличие в цепях питания продуцентов</w:t>
      </w:r>
    </w:p>
    <w:p w:rsidR="00F62140" w:rsidRPr="00F62140" w:rsidRDefault="00F62140" w:rsidP="00F62140">
      <w:pPr>
        <w:numPr>
          <w:ilvl w:val="0"/>
          <w:numId w:val="7"/>
        </w:num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21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Наличие в цепях питания консументов</w:t>
      </w:r>
    </w:p>
    <w:p w:rsidR="00F62140" w:rsidRPr="00F62140" w:rsidRDefault="00F62140" w:rsidP="00F62140">
      <w:pPr>
        <w:numPr>
          <w:ilvl w:val="0"/>
          <w:numId w:val="7"/>
        </w:num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21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Часть энергии или химических веществ может искусственно вносится человеком</w:t>
      </w:r>
    </w:p>
    <w:p w:rsidR="00F62140" w:rsidRPr="00F62140" w:rsidRDefault="00F62140" w:rsidP="00F62140">
      <w:pPr>
        <w:numPr>
          <w:ilvl w:val="0"/>
          <w:numId w:val="7"/>
        </w:num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21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Основной источник энергии – Солнце</w:t>
      </w:r>
    </w:p>
    <w:p w:rsidR="00F62140" w:rsidRPr="00F62140" w:rsidRDefault="00F62140" w:rsidP="00F62140">
      <w:pPr>
        <w:numPr>
          <w:ilvl w:val="0"/>
          <w:numId w:val="7"/>
        </w:num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21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Обязательным элементом цепей питания  является человек</w:t>
      </w:r>
    </w:p>
    <w:p w:rsidR="00F62140" w:rsidRPr="00F62140" w:rsidRDefault="00F62140" w:rsidP="00F62140">
      <w:pPr>
        <w:numPr>
          <w:ilvl w:val="0"/>
          <w:numId w:val="7"/>
        </w:num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21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Экосистема быстро разрушается без вмешательства человека</w:t>
      </w:r>
    </w:p>
    <w:p w:rsidR="00F62140" w:rsidRPr="00F62140" w:rsidRDefault="00F62140" w:rsidP="00F62140">
      <w:pPr>
        <w:numPr>
          <w:ilvl w:val="0"/>
          <w:numId w:val="7"/>
        </w:num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21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Человек слабо влияет на круговорот веществ</w:t>
      </w:r>
    </w:p>
    <w:p w:rsidR="00F62140" w:rsidRPr="00F62140" w:rsidRDefault="00F62140" w:rsidP="00F62140">
      <w:pPr>
        <w:numPr>
          <w:ilvl w:val="0"/>
          <w:numId w:val="7"/>
        </w:num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21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Неорганические вещества извлекаются продуцентами из почвы, удаляются из экосистемы</w:t>
      </w:r>
    </w:p>
    <w:p w:rsidR="00541D70" w:rsidRPr="00541D70" w:rsidRDefault="00F62140" w:rsidP="00541D70">
      <w:pPr>
        <w:numPr>
          <w:ilvl w:val="0"/>
          <w:numId w:val="7"/>
        </w:num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21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Характеризуется многообразием экологических ниш</w:t>
      </w:r>
      <w:r w:rsidR="00541D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03CD2" w:rsidRDefault="00503CD2" w:rsidP="00D6295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503CD2" w:rsidRDefault="00503CD2" w:rsidP="00D6295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503CD2" w:rsidRDefault="00503CD2" w:rsidP="00D6295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503CD2" w:rsidRDefault="00503CD2" w:rsidP="00D6295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503CD2" w:rsidRDefault="00503CD2" w:rsidP="00D6295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503CD2" w:rsidRDefault="00503CD2" w:rsidP="00D6295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503CD2" w:rsidRDefault="00503CD2" w:rsidP="00D6295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D6295F" w:rsidRDefault="00FF6051" w:rsidP="00D6295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FF6051">
        <w:rPr>
          <w:rFonts w:ascii="Times New Roman" w:eastAsia="Calibri" w:hAnsi="Times New Roman" w:cs="Times New Roman"/>
          <w:b/>
          <w:color w:val="000000"/>
          <w:sz w:val="28"/>
          <w:szCs w:val="28"/>
        </w:rPr>
        <w:lastRenderedPageBreak/>
        <w:t>4. СПИСОК ИНФОРМАЦИОННЫХ ИСТОЧНИКОВ</w:t>
      </w:r>
    </w:p>
    <w:p w:rsidR="00FF6051" w:rsidRPr="00FF6051" w:rsidRDefault="00FF6051" w:rsidP="00D6295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62140" w:rsidRPr="00FF6051" w:rsidRDefault="00F62140" w:rsidP="00F62140">
      <w:pPr>
        <w:widowControl w:val="0"/>
        <w:spacing w:after="0" w:line="360" w:lineRule="auto"/>
        <w:ind w:left="106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621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FF6051" w:rsidRPr="00FF605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4.1 </w:t>
      </w:r>
      <w:r w:rsidRPr="00FF605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Основные источник</w:t>
      </w:r>
      <w:r w:rsidR="00541D70" w:rsidRPr="00FF605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</w:t>
      </w:r>
    </w:p>
    <w:p w:rsidR="00F62140" w:rsidRPr="00FF6051" w:rsidRDefault="00F62140" w:rsidP="00F62140">
      <w:p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6051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Pr="00FF605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Константинов В.М., Челидзе Ю.Б. Экологические основы природопользования: учебник для студентов профессиональных образовательных организаций, осваивающих профессии и специальности СПО. – М., 2017.</w:t>
      </w:r>
    </w:p>
    <w:p w:rsidR="00F62140" w:rsidRPr="00FF6051" w:rsidRDefault="00F62140" w:rsidP="00F62140">
      <w:p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6051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Pr="00FF605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Котелевская Я.В. и др. Экология. – М.: Академия-Медиа, 2017.</w:t>
      </w:r>
    </w:p>
    <w:p w:rsidR="00F62140" w:rsidRPr="00FF6051" w:rsidRDefault="00F62140" w:rsidP="00F62140">
      <w:p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6051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Pr="00FF605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Титоы Е.В., Скворцов П.М., Скворцова Я.В. Эколо</w:t>
      </w:r>
      <w:r w:rsidR="00541D70" w:rsidRPr="00FF6051">
        <w:rPr>
          <w:rFonts w:ascii="Times New Roman" w:eastAsia="Times New Roman" w:hAnsi="Times New Roman" w:cs="Times New Roman"/>
          <w:sz w:val="28"/>
          <w:szCs w:val="28"/>
          <w:lang w:eastAsia="ru-RU"/>
        </w:rPr>
        <w:t>гия. – М.: ОИЦ «Академия», 2016.</w:t>
      </w:r>
    </w:p>
    <w:p w:rsidR="00541D70" w:rsidRPr="00FF6051" w:rsidRDefault="00541D70" w:rsidP="00F62140">
      <w:p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2140" w:rsidRPr="00FF6051" w:rsidRDefault="00FF6051" w:rsidP="00541D70">
      <w:pPr>
        <w:widowControl w:val="0"/>
        <w:spacing w:after="0" w:line="360" w:lineRule="auto"/>
        <w:ind w:left="1428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F605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4.2 </w:t>
      </w:r>
      <w:r w:rsidR="00541D70" w:rsidRPr="00FF605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Дополнительные источники</w:t>
      </w:r>
    </w:p>
    <w:p w:rsidR="00F62140" w:rsidRPr="00FF6051" w:rsidRDefault="00F62140" w:rsidP="00F62140">
      <w:p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6051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Pr="00FF605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Миркин Б. М., Наумова Л. Г., Суматохин С. В. Экология (базовый уровень). 10—11 классы. — М., 2014.</w:t>
      </w:r>
    </w:p>
    <w:p w:rsidR="00F62140" w:rsidRPr="00FF6051" w:rsidRDefault="00F62140" w:rsidP="00F62140">
      <w:p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6051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Pr="00FF605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Пивоваров Ю. П., Королик В. В., Подунова Л. Г. Экология и гигиена человека: учебник для студ. учреждений сред.проф. образования. — М., 2014.</w:t>
      </w:r>
    </w:p>
    <w:p w:rsidR="00F62140" w:rsidRPr="00FF6051" w:rsidRDefault="00F62140" w:rsidP="00F62140">
      <w:p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6051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Pr="00FF605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Тупикин Е. И. Общая биология с основами экологии и природо-охранной деятельности: учебник для студ. учреждений сред.проф. образования. — М., 2014.</w:t>
      </w:r>
    </w:p>
    <w:p w:rsidR="00F62140" w:rsidRPr="00FF6051" w:rsidRDefault="00F62140" w:rsidP="00F62140">
      <w:p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6051"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Pr="00FF605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Чернова Н. М., Галушин В. М., Константинов В. М. Экология (базовый уровень). 10—11 классы. — М., 2014.</w:t>
      </w:r>
    </w:p>
    <w:p w:rsidR="00F62140" w:rsidRPr="00FF6051" w:rsidRDefault="00F62140" w:rsidP="00F62140">
      <w:p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2140" w:rsidRPr="00FF6051" w:rsidRDefault="00FF6051" w:rsidP="00F62140">
      <w:pPr>
        <w:widowControl w:val="0"/>
        <w:spacing w:after="0" w:line="360" w:lineRule="auto"/>
        <w:ind w:left="142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60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4.3 </w:t>
      </w:r>
      <w:r w:rsidR="00F62140" w:rsidRPr="00FF6051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Интернет-ресурсы</w:t>
      </w:r>
    </w:p>
    <w:p w:rsidR="00F62140" w:rsidRPr="00FF6051" w:rsidRDefault="00F62140" w:rsidP="00F62140">
      <w:pPr>
        <w:numPr>
          <w:ilvl w:val="0"/>
          <w:numId w:val="8"/>
        </w:numPr>
        <w:spacing w:after="0" w:line="360" w:lineRule="auto"/>
        <w:contextualSpacing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FF6051">
        <w:rPr>
          <w:rFonts w:ascii="Times New Roman" w:eastAsia="Arial" w:hAnsi="Times New Roman" w:cs="Times New Roman"/>
          <w:sz w:val="28"/>
          <w:szCs w:val="28"/>
          <w:lang w:val="en-US" w:eastAsia="ru-RU"/>
        </w:rPr>
        <w:t>www</w:t>
      </w:r>
      <w:r w:rsidRPr="00FF6051">
        <w:rPr>
          <w:rFonts w:ascii="Times New Roman" w:eastAsia="Arial" w:hAnsi="Times New Roman" w:cs="Times New Roman"/>
          <w:sz w:val="28"/>
          <w:szCs w:val="28"/>
          <w:lang w:eastAsia="ru-RU"/>
        </w:rPr>
        <w:t>.ecologysite.ru (Каталог экологических сайтов).</w:t>
      </w:r>
    </w:p>
    <w:p w:rsidR="00F62140" w:rsidRPr="00FF6051" w:rsidRDefault="00F62140" w:rsidP="00F62140">
      <w:pPr>
        <w:numPr>
          <w:ilvl w:val="0"/>
          <w:numId w:val="8"/>
        </w:numPr>
        <w:spacing w:after="0" w:line="360" w:lineRule="auto"/>
        <w:contextualSpacing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FF60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www.ecoculture.ru (Сайт экологического просвещения). </w:t>
      </w:r>
    </w:p>
    <w:p w:rsidR="00F62140" w:rsidRPr="00FF6051" w:rsidRDefault="00F62140" w:rsidP="00F62140">
      <w:pPr>
        <w:numPr>
          <w:ilvl w:val="0"/>
          <w:numId w:val="8"/>
        </w:numPr>
        <w:spacing w:after="0" w:line="360" w:lineRule="auto"/>
        <w:contextualSpacing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FF60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www.ecocommunity.ru (Информационный сайт, освещающий проблемы экологии России).</w:t>
      </w:r>
    </w:p>
    <w:p w:rsidR="00F62140" w:rsidRPr="00F62140" w:rsidRDefault="00F62140" w:rsidP="00F62140">
      <w:pPr>
        <w:ind w:firstLine="708"/>
        <w:rPr>
          <w:rFonts w:ascii="Times New Roman" w:hAnsi="Times New Roman" w:cs="Times New Roman"/>
          <w:sz w:val="28"/>
          <w:szCs w:val="28"/>
        </w:rPr>
      </w:pPr>
    </w:p>
    <w:sectPr w:rsidR="00F62140" w:rsidRPr="00F62140" w:rsidSect="00FF6051">
      <w:footerReference w:type="default" r:id="rId2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B17F4" w:rsidRDefault="00BB17F4" w:rsidP="00FF6051">
      <w:pPr>
        <w:spacing w:after="0" w:line="240" w:lineRule="auto"/>
      </w:pPr>
      <w:r>
        <w:separator/>
      </w:r>
    </w:p>
  </w:endnote>
  <w:endnote w:type="continuationSeparator" w:id="0">
    <w:p w:rsidR="00BB17F4" w:rsidRDefault="00BB17F4" w:rsidP="00FF60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14906986"/>
      <w:docPartObj>
        <w:docPartGallery w:val="Page Numbers (Bottom of Page)"/>
        <w:docPartUnique/>
      </w:docPartObj>
    </w:sdtPr>
    <w:sdtEndPr/>
    <w:sdtContent>
      <w:p w:rsidR="00FF6051" w:rsidRDefault="00FF6051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317FE">
          <w:rPr>
            <w:noProof/>
          </w:rPr>
          <w:t>3</w:t>
        </w:r>
        <w:r>
          <w:fldChar w:fldCharType="end"/>
        </w:r>
      </w:p>
    </w:sdtContent>
  </w:sdt>
  <w:p w:rsidR="00FF6051" w:rsidRDefault="00FF6051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B17F4" w:rsidRDefault="00BB17F4" w:rsidP="00FF6051">
      <w:pPr>
        <w:spacing w:after="0" w:line="240" w:lineRule="auto"/>
      </w:pPr>
      <w:r>
        <w:separator/>
      </w:r>
    </w:p>
  </w:footnote>
  <w:footnote w:type="continuationSeparator" w:id="0">
    <w:p w:rsidR="00BB17F4" w:rsidRDefault="00BB17F4" w:rsidP="00FF605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91BE7"/>
    <w:multiLevelType w:val="hybridMultilevel"/>
    <w:tmpl w:val="37F4FB7C"/>
    <w:lvl w:ilvl="0" w:tplc="0419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7C5571"/>
    <w:multiLevelType w:val="hybridMultilevel"/>
    <w:tmpl w:val="E47C07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0F4149A"/>
    <w:multiLevelType w:val="hybridMultilevel"/>
    <w:tmpl w:val="151645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1A497C"/>
    <w:multiLevelType w:val="hybridMultilevel"/>
    <w:tmpl w:val="B5A28FAA"/>
    <w:lvl w:ilvl="0" w:tplc="B9904EF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689E4E8F"/>
    <w:multiLevelType w:val="hybridMultilevel"/>
    <w:tmpl w:val="540476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B6E1F1C"/>
    <w:multiLevelType w:val="hybridMultilevel"/>
    <w:tmpl w:val="A8B80A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BD04A9C"/>
    <w:multiLevelType w:val="hybridMultilevel"/>
    <w:tmpl w:val="012433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C896FCC"/>
    <w:multiLevelType w:val="hybridMultilevel"/>
    <w:tmpl w:val="F1A007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7"/>
  </w:num>
  <w:num w:numId="5">
    <w:abstractNumId w:val="0"/>
  </w:num>
  <w:num w:numId="6">
    <w:abstractNumId w:val="6"/>
  </w:num>
  <w:num w:numId="7">
    <w:abstractNumId w:val="2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94124"/>
    <w:rsid w:val="000132B1"/>
    <w:rsid w:val="000A55B5"/>
    <w:rsid w:val="0011705A"/>
    <w:rsid w:val="001F1677"/>
    <w:rsid w:val="003A36AD"/>
    <w:rsid w:val="003B04CB"/>
    <w:rsid w:val="004317FE"/>
    <w:rsid w:val="00477395"/>
    <w:rsid w:val="004B4FB8"/>
    <w:rsid w:val="00503CD2"/>
    <w:rsid w:val="00541D70"/>
    <w:rsid w:val="00557DA5"/>
    <w:rsid w:val="006C3DD1"/>
    <w:rsid w:val="008436DE"/>
    <w:rsid w:val="008D766C"/>
    <w:rsid w:val="0097323B"/>
    <w:rsid w:val="009E24CC"/>
    <w:rsid w:val="00BB17F4"/>
    <w:rsid w:val="00C62ED3"/>
    <w:rsid w:val="00CF5922"/>
    <w:rsid w:val="00D6295F"/>
    <w:rsid w:val="00E221BA"/>
    <w:rsid w:val="00E32C74"/>
    <w:rsid w:val="00E94124"/>
    <w:rsid w:val="00F33A33"/>
    <w:rsid w:val="00F62140"/>
    <w:rsid w:val="00FF605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0E52C1"/>
  <w15:docId w15:val="{15AC5E64-97FA-4CBF-942A-A8F7E22982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773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7">
    <w:name w:val="Сетка таблицы7"/>
    <w:basedOn w:val="a1"/>
    <w:next w:val="a3"/>
    <w:uiPriority w:val="59"/>
    <w:rsid w:val="009E24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59"/>
    <w:rsid w:val="009E24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">
    <w:name w:val="Сетка таблицы14"/>
    <w:basedOn w:val="a1"/>
    <w:next w:val="a3"/>
    <w:uiPriority w:val="59"/>
    <w:rsid w:val="00F621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621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62140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FF60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F6051"/>
  </w:style>
  <w:style w:type="paragraph" w:styleId="a8">
    <w:name w:val="footer"/>
    <w:basedOn w:val="a"/>
    <w:link w:val="a9"/>
    <w:uiPriority w:val="99"/>
    <w:unhideWhenUsed/>
    <w:rsid w:val="00FF60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F6051"/>
  </w:style>
  <w:style w:type="paragraph" w:styleId="2">
    <w:name w:val="Body Text Indent 2"/>
    <w:basedOn w:val="a"/>
    <w:link w:val="20"/>
    <w:rsid w:val="004317FE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с отступом 2 Знак"/>
    <w:basedOn w:val="a0"/>
    <w:link w:val="2"/>
    <w:rsid w:val="004317FE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andex.ru/search/?csg=432%2C16051%2C56%2C37%2C0%2C0%2C0&amp;text=%D0%9E%D1%80%D1%85%D0%B8%D0%B4%D0%BD%D1%8B%D0%B5&amp;lr=14&amp;clid=9582&amp;noreask=1&amp;ento=0oCglydXcyOTQ0NjkYAhNLG7U" TargetMode="External"/><Relationship Id="rId13" Type="http://schemas.openxmlformats.org/officeDocument/2006/relationships/hyperlink" Target="https://ru.wikipedia.org/wiki/%D0%9F%D1%82%D0%B8%D1%86%D1%8B" TargetMode="External"/><Relationship Id="rId18" Type="http://schemas.openxmlformats.org/officeDocument/2006/relationships/hyperlink" Target="https://ru.wikipedia.org/wiki/%D0%95%D0%B2%D1%80%D0%BE%D0%BF%D0%B0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2.png"/><Relationship Id="rId7" Type="http://schemas.openxmlformats.org/officeDocument/2006/relationships/endnotes" Target="endnotes.xml"/><Relationship Id="rId12" Type="http://schemas.openxmlformats.org/officeDocument/2006/relationships/hyperlink" Target="https://ru.wikipedia.org/wiki/%D0%94%D0%B0%D0%BB%D1%8C%D0%BD%D0%B5%D0%B2%D0%BE%D1%81%D1%82%D0%BE%D1%87%D0%BD%D1%8B%D0%B9_%D0%B0%D0%B8%D1%81%D1%82" TargetMode="External"/><Relationship Id="rId17" Type="http://schemas.openxmlformats.org/officeDocument/2006/relationships/hyperlink" Target="https://ru.wikipedia.org/wiki/%D0%91%D0%B5%D0%BB%D0%BE%D0%B3%D0%BE%D0%BB%D0%BE%D0%B2%D1%8B%D0%B9_%D1%81%D0%B8%D0%BF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91%D0%BE%D1%80%D0%BE%D0%B4%D0%B0%D1%87" TargetMode="External"/><Relationship Id="rId20" Type="http://schemas.openxmlformats.org/officeDocument/2006/relationships/image" Target="media/image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andex.ru/search/?csg=3038%2C11801%2C8%2C35%2C1%2C0%2C0&amp;text=%D0%93%D0%B0%D0%B3%D0%B0%D1%80%D1%8B&amp;lr=14&amp;clid=9582&amp;noreask=1&amp;ento=0oCglydXcyODM5MTMYAhtxqjs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A7%D1%91%D1%80%D0%BD%D1%8B%D0%B9_%D0%B3%D1%80%D0%B8%D1%84" TargetMode="External"/><Relationship Id="rId23" Type="http://schemas.openxmlformats.org/officeDocument/2006/relationships/image" Target="media/image4.png"/><Relationship Id="rId10" Type="http://schemas.openxmlformats.org/officeDocument/2006/relationships/hyperlink" Target="https://www.yandex.ru/search/?csg=3054%2C35104%2C23%2C42%2C1%2C0%2C0&amp;text=%D0%9A%D1%80%D0%BE%D1%82%D0%BE%D0%B2%D1%8B%D0%B5&amp;lr=14&amp;clid=9582&amp;noreask=1&amp;ento=0oCglydXcxNTQyMTcYAm0k9mA" TargetMode="External"/><Relationship Id="rId19" Type="http://schemas.openxmlformats.org/officeDocument/2006/relationships/hyperlink" Target="https://www.yandex.ru/search/?csg=2062%2C6253%2C12%2C14%2C1%2C0%2C0&amp;text=%D0%9D%D0%B0%D1%81%D1%82%D0%BE%D1%8F%D1%89%D0%B8%D0%B5%20%D1%81%D0%B0%D0%BB%D0%B0%D0%BC%D0%B0%D0%BD%D0%B4%D1%80%D1%8B&amp;lr=14&amp;clid=9582&amp;noreask=1&amp;ento=0oCglydXc5MTk4NDcYAo71suw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yandex.ru/search/?csg=1719%2C2488%2C22%2C5%2C2%2C0%2C0&amp;text=%D0%9B%D1%8E%D1%82%D0%B8%D0%BA%D0%BE%D0%B2%D1%8B%D0%B5&amp;lr=14&amp;clid=9582&amp;noreask=1&amp;ento=0oCglydXczNzUwMjgYAry20Qw" TargetMode="External"/><Relationship Id="rId14" Type="http://schemas.openxmlformats.org/officeDocument/2006/relationships/hyperlink" Target="https://ru.wikipedia.org/wiki/%D0%AF%D1%81%D1%82%D1%80%D0%B5%D0%B1%D0%B8%D0%BD%D1%8B%D0%B5" TargetMode="External"/><Relationship Id="rId22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38587E-4A2E-490A-841C-E426F80497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28</Pages>
  <Words>5474</Words>
  <Characters>31207</Characters>
  <Application>Microsoft Office Word</Application>
  <DocSecurity>0</DocSecurity>
  <Lines>260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Romeo1994</Company>
  <LinksUpToDate>false</LinksUpToDate>
  <CharactersWithSpaces>36608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Kaeva Lena</dc:creator>
  <cp:keywords/>
  <dc:description/>
  <cp:lastModifiedBy>laptop-2122</cp:lastModifiedBy>
  <cp:revision>14</cp:revision>
  <dcterms:created xsi:type="dcterms:W3CDTF">2019-04-06T16:08:00Z</dcterms:created>
  <dcterms:modified xsi:type="dcterms:W3CDTF">2022-12-20T06:56:00Z</dcterms:modified>
</cp:coreProperties>
</file>