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3E2" w:rsidRDefault="002823E2" w:rsidP="002823E2">
      <w:pPr>
        <w:keepNext/>
        <w:keepLines/>
        <w:spacing w:line="360" w:lineRule="auto"/>
        <w:jc w:val="left"/>
        <w:outlineLvl w:val="0"/>
        <w:rPr>
          <w:rFonts w:ascii="Times New Roman" w:eastAsia="Times New Roman" w:hAnsi="Times New Roman" w:cs="Times New Roman"/>
          <w:b/>
          <w:bCs/>
          <w:sz w:val="28"/>
          <w:szCs w:val="28"/>
          <w:lang w:eastAsia="ru-RU"/>
        </w:rPr>
      </w:pP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Министерство образования Тверской области</w:t>
      </w: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Государственное бюджетное профессиональное</w:t>
      </w: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образовательное учреждение</w:t>
      </w: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«Тверской химико-технологический колледж»</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caps/>
          <w:sz w:val="28"/>
          <w:szCs w:val="28"/>
        </w:rPr>
      </w:pPr>
    </w:p>
    <w:p w:rsidR="002823E2" w:rsidRPr="002823E2" w:rsidRDefault="002823E2" w:rsidP="002823E2">
      <w:pPr>
        <w:shd w:val="clear" w:color="auto" w:fill="FFFFFF"/>
        <w:tabs>
          <w:tab w:val="left" w:pos="200"/>
          <w:tab w:val="right" w:pos="10489"/>
        </w:tabs>
        <w:spacing w:line="360" w:lineRule="auto"/>
        <w:ind w:firstLine="0"/>
        <w:jc w:val="center"/>
        <w:rPr>
          <w:rFonts w:ascii="Times New Roman" w:hAnsi="Times New Roman" w:cs="Times New Roman"/>
          <w:sz w:val="28"/>
          <w:szCs w:val="28"/>
        </w:rPr>
      </w:pPr>
      <w:r w:rsidRPr="002823E2">
        <w:rPr>
          <w:rFonts w:ascii="Times New Roman" w:hAnsi="Times New Roman" w:cs="Times New Roman"/>
          <w:sz w:val="28"/>
          <w:szCs w:val="28"/>
        </w:rPr>
        <w:t>Цикловая комиссия общеобразовательных дисциплин</w:t>
      </w: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caps/>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caps/>
          <w:sz w:val="40"/>
          <w:szCs w:val="40"/>
        </w:rPr>
      </w:pPr>
      <w:r>
        <w:rPr>
          <w:rFonts w:ascii="Times New Roman" w:hAnsi="Times New Roman" w:cs="Times New Roman"/>
          <w:b/>
          <w:caps/>
          <w:sz w:val="48"/>
          <w:szCs w:val="48"/>
        </w:rPr>
        <w:t xml:space="preserve">Методические указания к самостоятельной работе </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sz w:val="40"/>
          <w:szCs w:val="40"/>
        </w:rPr>
      </w:pPr>
      <w:r w:rsidRPr="002823E2">
        <w:rPr>
          <w:rFonts w:ascii="Times New Roman" w:hAnsi="Times New Roman" w:cs="Times New Roman"/>
          <w:b/>
          <w:sz w:val="40"/>
          <w:szCs w:val="40"/>
        </w:rPr>
        <w:t>учебной дисциплины</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sz w:val="40"/>
          <w:szCs w:val="40"/>
        </w:rPr>
      </w:pPr>
      <w:r w:rsidRPr="002823E2">
        <w:rPr>
          <w:rFonts w:ascii="Times New Roman" w:hAnsi="Times New Roman" w:cs="Times New Roman"/>
          <w:b/>
          <w:sz w:val="40"/>
          <w:szCs w:val="40"/>
        </w:rPr>
        <w:t>О</w:t>
      </w:r>
      <w:r w:rsidR="00E77148">
        <w:rPr>
          <w:rFonts w:ascii="Times New Roman" w:hAnsi="Times New Roman" w:cs="Times New Roman"/>
          <w:b/>
          <w:sz w:val="40"/>
          <w:szCs w:val="40"/>
        </w:rPr>
        <w:t>УД</w:t>
      </w:r>
      <w:r w:rsidRPr="002823E2">
        <w:rPr>
          <w:rFonts w:ascii="Times New Roman" w:hAnsi="Times New Roman" w:cs="Times New Roman"/>
          <w:b/>
          <w:sz w:val="40"/>
          <w:szCs w:val="40"/>
        </w:rPr>
        <w:t>.</w:t>
      </w:r>
      <w:r w:rsidR="00E77148">
        <w:rPr>
          <w:rFonts w:ascii="Times New Roman" w:hAnsi="Times New Roman" w:cs="Times New Roman"/>
          <w:b/>
          <w:sz w:val="40"/>
          <w:szCs w:val="40"/>
        </w:rPr>
        <w:t>12</w:t>
      </w:r>
      <w:r w:rsidRPr="002823E2">
        <w:rPr>
          <w:rFonts w:ascii="Times New Roman" w:hAnsi="Times New Roman" w:cs="Times New Roman"/>
          <w:b/>
          <w:sz w:val="40"/>
          <w:szCs w:val="40"/>
        </w:rPr>
        <w:t xml:space="preserve">. </w:t>
      </w:r>
      <w:r w:rsidR="00E77148">
        <w:rPr>
          <w:rFonts w:ascii="Times New Roman" w:hAnsi="Times New Roman" w:cs="Times New Roman"/>
          <w:b/>
          <w:sz w:val="40"/>
          <w:szCs w:val="40"/>
        </w:rPr>
        <w:t>Обществознание</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hAnsi="Times New Roman" w:cs="Times New Roman"/>
          <w:sz w:val="28"/>
          <w:szCs w:val="28"/>
        </w:rPr>
      </w:pPr>
    </w:p>
    <w:p w:rsidR="00FF37AB" w:rsidRPr="00FF37AB" w:rsidRDefault="00FF37AB" w:rsidP="00FF3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r w:rsidRPr="00FF37AB">
        <w:rPr>
          <w:rFonts w:ascii="Times New Roman" w:hAnsi="Times New Roman" w:cs="Times New Roman"/>
          <w:sz w:val="28"/>
          <w:szCs w:val="28"/>
        </w:rPr>
        <w:t>для специальностей среднего профессионального образования</w:t>
      </w:r>
    </w:p>
    <w:p w:rsidR="00FF37AB" w:rsidRPr="00FF37AB" w:rsidRDefault="00FF37AB" w:rsidP="00FF3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r w:rsidRPr="00FF37AB">
        <w:rPr>
          <w:rFonts w:ascii="Times New Roman" w:hAnsi="Times New Roman" w:cs="Times New Roman"/>
          <w:sz w:val="28"/>
          <w:szCs w:val="28"/>
        </w:rPr>
        <w:t>социально-экономического профиля</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FF37AB" w:rsidRPr="002823E2" w:rsidRDefault="00FF37AB"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Pr="002823E2" w:rsidRDefault="00E77148"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Тверь, 2020</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tbl>
      <w:tblPr>
        <w:tblW w:w="0" w:type="auto"/>
        <w:tblLook w:val="04A0" w:firstRow="1" w:lastRow="0" w:firstColumn="1" w:lastColumn="0" w:noHBand="0" w:noVBand="1"/>
      </w:tblPr>
      <w:tblGrid>
        <w:gridCol w:w="5495"/>
        <w:gridCol w:w="4075"/>
      </w:tblGrid>
      <w:tr w:rsidR="002823E2" w:rsidRPr="002823E2" w:rsidTr="00222A78">
        <w:tc>
          <w:tcPr>
            <w:tcW w:w="5495" w:type="dxa"/>
          </w:tcPr>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lastRenderedPageBreak/>
              <w:t>Рассмотрено</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цикловой комиссией</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 xml:space="preserve">общеобразовательных дисциплин </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Протокол № _____</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от «___»__________ 201__ г.</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Председатель ЦК</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__________ С.Д. Никита</w:t>
            </w:r>
          </w:p>
        </w:tc>
        <w:tc>
          <w:tcPr>
            <w:tcW w:w="4075" w:type="dxa"/>
          </w:tcPr>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Принято</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Методическим советом</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Протокол № _____</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от «___»__________ 201__ г.</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Зам. директора по МР</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____________________</w:t>
            </w:r>
          </w:p>
        </w:tc>
      </w:tr>
    </w:tbl>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 xml:space="preserve">Разработчик: </w:t>
      </w:r>
      <w:proofErr w:type="spellStart"/>
      <w:r w:rsidRPr="002823E2">
        <w:rPr>
          <w:rFonts w:ascii="Times New Roman" w:eastAsia="Times New Roman" w:hAnsi="Times New Roman" w:cs="Times New Roman"/>
          <w:sz w:val="24"/>
          <w:szCs w:val="24"/>
          <w:lang w:eastAsia="ru-RU"/>
        </w:rPr>
        <w:t>Ижицкая</w:t>
      </w:r>
      <w:proofErr w:type="spellEnd"/>
      <w:r w:rsidRPr="002823E2">
        <w:rPr>
          <w:rFonts w:ascii="Times New Roman" w:eastAsia="Times New Roman" w:hAnsi="Times New Roman" w:cs="Times New Roman"/>
          <w:sz w:val="24"/>
          <w:szCs w:val="24"/>
          <w:lang w:eastAsia="ru-RU"/>
        </w:rPr>
        <w:t xml:space="preserve"> М.О., преподаватель</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FF37AB" w:rsidRDefault="00FF37AB" w:rsidP="00282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rPr>
          <w:rFonts w:ascii="Times New Roman" w:eastAsia="Times New Roman" w:hAnsi="Times New Roman" w:cs="Times New Roman"/>
          <w:sz w:val="24"/>
          <w:szCs w:val="24"/>
          <w:lang w:eastAsia="ru-RU"/>
        </w:rPr>
      </w:pPr>
    </w:p>
    <w:p w:rsidR="00FF37AB" w:rsidRDefault="00FF37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F37AB" w:rsidRPr="0069466C" w:rsidRDefault="00FF37AB" w:rsidP="00FF37A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center"/>
        <w:rPr>
          <w:rFonts w:ascii="Times New Roman" w:hAnsi="Times New Roman" w:cs="Times New Roman"/>
          <w:color w:val="auto"/>
          <w:sz w:val="24"/>
          <w:szCs w:val="24"/>
        </w:rPr>
      </w:pPr>
      <w:r w:rsidRPr="0069466C">
        <w:rPr>
          <w:rFonts w:ascii="Times New Roman" w:hAnsi="Times New Roman" w:cs="Times New Roman"/>
          <w:color w:val="auto"/>
          <w:sz w:val="24"/>
          <w:szCs w:val="24"/>
        </w:rPr>
        <w:lastRenderedPageBreak/>
        <w:t>СОДЕРЖАНИЕ</w:t>
      </w:r>
    </w:p>
    <w:p w:rsidR="00FF37AB" w:rsidRPr="0069466C" w:rsidRDefault="00FF37AB" w:rsidP="00FF3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tbl>
      <w:tblPr>
        <w:tblW w:w="9571" w:type="dxa"/>
        <w:tblLook w:val="01E0" w:firstRow="1" w:lastRow="1" w:firstColumn="1" w:lastColumn="1" w:noHBand="0" w:noVBand="0"/>
      </w:tblPr>
      <w:tblGrid>
        <w:gridCol w:w="8790"/>
        <w:gridCol w:w="781"/>
      </w:tblGrid>
      <w:tr w:rsidR="00FF37AB" w:rsidRPr="0069466C" w:rsidTr="00752AB6">
        <w:trPr>
          <w:trHeight w:val="227"/>
        </w:trPr>
        <w:tc>
          <w:tcPr>
            <w:tcW w:w="8790" w:type="dxa"/>
            <w:shd w:val="clear" w:color="auto" w:fill="auto"/>
          </w:tcPr>
          <w:p w:rsidR="00FF37AB" w:rsidRPr="0069466C" w:rsidRDefault="00FF37AB" w:rsidP="00FF37AB">
            <w:pPr>
              <w:pStyle w:val="1"/>
              <w:spacing w:before="0" w:line="360" w:lineRule="auto"/>
              <w:jc w:val="both"/>
              <w:rPr>
                <w:rFonts w:ascii="Times New Roman" w:eastAsia="Calibri" w:hAnsi="Times New Roman" w:cs="Times New Roman"/>
                <w:b w:val="0"/>
                <w:color w:val="auto"/>
                <w:sz w:val="24"/>
                <w:szCs w:val="24"/>
              </w:rPr>
            </w:pPr>
            <w:r>
              <w:rPr>
                <w:rFonts w:ascii="Times New Roman" w:hAnsi="Times New Roman" w:cs="Times New Roman"/>
                <w:b w:val="0"/>
                <w:color w:val="auto"/>
                <w:sz w:val="24"/>
                <w:szCs w:val="24"/>
              </w:rPr>
              <w:t>1</w:t>
            </w:r>
            <w:r w:rsidRPr="0069466C">
              <w:rPr>
                <w:rFonts w:ascii="Times New Roman" w:hAnsi="Times New Roman" w:cs="Times New Roman"/>
                <w:b w:val="0"/>
                <w:color w:val="auto"/>
                <w:sz w:val="24"/>
                <w:szCs w:val="24"/>
              </w:rPr>
              <w:t xml:space="preserve">. </w:t>
            </w:r>
            <w:r>
              <w:rPr>
                <w:rFonts w:ascii="Times New Roman" w:eastAsia="Calibri" w:hAnsi="Times New Roman" w:cs="Times New Roman"/>
                <w:b w:val="0"/>
                <w:color w:val="auto"/>
                <w:sz w:val="24"/>
                <w:szCs w:val="24"/>
              </w:rPr>
              <w:t>МЕТОДИЧЕСКИЕ УКАЗАНИЯ К САМОСТОЯТЕЛЬНОЙ РАБОТЕ</w:t>
            </w:r>
          </w:p>
        </w:tc>
        <w:tc>
          <w:tcPr>
            <w:tcW w:w="781" w:type="dxa"/>
            <w:shd w:val="clear" w:color="auto" w:fill="auto"/>
          </w:tcPr>
          <w:p w:rsidR="00FF37AB" w:rsidRPr="0069466C" w:rsidRDefault="00FF37AB" w:rsidP="00FF37AB">
            <w:pPr>
              <w:spacing w:line="360" w:lineRule="auto"/>
              <w:ind w:firstLine="0"/>
              <w:rPr>
                <w:rFonts w:ascii="Times New Roman" w:hAnsi="Times New Roman" w:cs="Times New Roman"/>
                <w:sz w:val="24"/>
                <w:szCs w:val="24"/>
              </w:rPr>
            </w:pPr>
            <w:r>
              <w:rPr>
                <w:rFonts w:ascii="Times New Roman" w:hAnsi="Times New Roman" w:cs="Times New Roman"/>
                <w:sz w:val="24"/>
                <w:szCs w:val="24"/>
              </w:rPr>
              <w:t>4</w:t>
            </w:r>
          </w:p>
        </w:tc>
      </w:tr>
      <w:tr w:rsidR="00FF37AB" w:rsidRPr="0069466C" w:rsidTr="00752AB6">
        <w:trPr>
          <w:trHeight w:val="227"/>
        </w:trPr>
        <w:tc>
          <w:tcPr>
            <w:tcW w:w="8790" w:type="dxa"/>
            <w:shd w:val="clear" w:color="auto" w:fill="auto"/>
          </w:tcPr>
          <w:p w:rsidR="00FF37AB" w:rsidRPr="0069466C" w:rsidRDefault="00FF37AB" w:rsidP="00FF37AB">
            <w:pPr>
              <w:spacing w:line="360" w:lineRule="auto"/>
              <w:ind w:firstLine="0"/>
              <w:rPr>
                <w:rFonts w:ascii="Times New Roman" w:hAnsi="Times New Roman" w:cs="Times New Roman"/>
                <w:bCs/>
                <w:sz w:val="24"/>
                <w:szCs w:val="24"/>
              </w:rPr>
            </w:pPr>
            <w:r>
              <w:rPr>
                <w:rFonts w:ascii="Times New Roman" w:hAnsi="Times New Roman" w:cs="Times New Roman"/>
                <w:sz w:val="24"/>
                <w:szCs w:val="24"/>
              </w:rPr>
              <w:t>2</w:t>
            </w:r>
            <w:r w:rsidRPr="0069466C">
              <w:rPr>
                <w:rFonts w:ascii="Times New Roman" w:hAnsi="Times New Roman" w:cs="Times New Roman"/>
                <w:sz w:val="24"/>
                <w:szCs w:val="24"/>
              </w:rPr>
              <w:t>. СПИСОК ИНФОРМАЦИОННЫХ ИСТОЧНИКОВ</w:t>
            </w:r>
          </w:p>
        </w:tc>
        <w:tc>
          <w:tcPr>
            <w:tcW w:w="781" w:type="dxa"/>
            <w:shd w:val="clear" w:color="auto" w:fill="auto"/>
          </w:tcPr>
          <w:p w:rsidR="00FF37AB" w:rsidRPr="0069466C" w:rsidRDefault="00FF37AB" w:rsidP="00FF37AB">
            <w:pPr>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5</w:t>
            </w:r>
          </w:p>
        </w:tc>
      </w:tr>
    </w:tbl>
    <w:p w:rsidR="002823E2" w:rsidRPr="002823E2" w:rsidRDefault="002823E2" w:rsidP="00282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rPr>
          <w:rFonts w:ascii="Times New Roman" w:eastAsia="Times New Roman" w:hAnsi="Times New Roman" w:cs="Times New Roman"/>
          <w:sz w:val="24"/>
          <w:szCs w:val="24"/>
          <w:lang w:eastAsia="ru-RU"/>
        </w:rPr>
      </w:pPr>
    </w:p>
    <w:p w:rsidR="002823E2" w:rsidRPr="002823E2" w:rsidRDefault="002823E2" w:rsidP="002823E2">
      <w:pPr>
        <w:widowControl w:val="0"/>
        <w:tabs>
          <w:tab w:val="left" w:pos="0"/>
        </w:tabs>
        <w:suppressAutoHyphens/>
        <w:spacing w:line="360" w:lineRule="auto"/>
        <w:ind w:firstLine="0"/>
        <w:jc w:val="left"/>
        <w:rPr>
          <w:rFonts w:ascii="Times New Roman" w:eastAsia="Times New Roman" w:hAnsi="Times New Roman" w:cs="Times New Roman"/>
          <w:sz w:val="24"/>
          <w:szCs w:val="24"/>
          <w:lang w:eastAsia="ru-RU"/>
        </w:rPr>
      </w:pPr>
    </w:p>
    <w:p w:rsidR="002823E2" w:rsidRDefault="002823E2">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bookmarkStart w:id="0" w:name="_GoBack"/>
      <w:bookmarkEnd w:id="0"/>
    </w:p>
    <w:p w:rsidR="002823E2" w:rsidRDefault="002823E2" w:rsidP="002823E2">
      <w:pPr>
        <w:keepNext/>
        <w:keepLines/>
        <w:spacing w:line="360" w:lineRule="auto"/>
        <w:jc w:val="left"/>
        <w:outlineLvl w:val="0"/>
        <w:rPr>
          <w:rFonts w:ascii="Times New Roman" w:eastAsia="Times New Roman" w:hAnsi="Times New Roman" w:cs="Times New Roman"/>
          <w:b/>
          <w:bCs/>
          <w:sz w:val="28"/>
          <w:szCs w:val="28"/>
          <w:lang w:eastAsia="ru-RU"/>
        </w:rPr>
      </w:pPr>
    </w:p>
    <w:p w:rsidR="002823E2" w:rsidRPr="00FF37AB" w:rsidRDefault="002823E2" w:rsidP="00FF37AB">
      <w:pPr>
        <w:keepNext/>
        <w:keepLines/>
        <w:spacing w:line="360" w:lineRule="auto"/>
        <w:outlineLvl w:val="0"/>
        <w:rPr>
          <w:rFonts w:ascii="Times New Roman" w:eastAsia="Times New Roman" w:hAnsi="Times New Roman" w:cs="Times New Roman"/>
          <w:b/>
          <w:bCs/>
          <w:sz w:val="24"/>
          <w:szCs w:val="24"/>
          <w:lang w:eastAsia="ru-RU"/>
        </w:rPr>
      </w:pPr>
      <w:r w:rsidRPr="00FF37AB">
        <w:rPr>
          <w:rFonts w:ascii="Times New Roman" w:eastAsia="Times New Roman" w:hAnsi="Times New Roman" w:cs="Times New Roman"/>
          <w:b/>
          <w:bCs/>
          <w:sz w:val="24"/>
          <w:szCs w:val="24"/>
          <w:lang w:eastAsia="ru-RU"/>
        </w:rPr>
        <w:t>МЕТОДИЧЕСКИЕ УКАЗАНИЯ К САМОСТОЯТЕЛЬНОЙ РАБОТЕ</w:t>
      </w:r>
      <w:bookmarkStart w:id="1" w:name="_Toc503252512"/>
      <w:r w:rsidR="00FF37AB" w:rsidRPr="00FF37AB">
        <w:rPr>
          <w:rFonts w:ascii="Times New Roman" w:eastAsia="Times New Roman" w:hAnsi="Times New Roman" w:cs="Times New Roman"/>
          <w:b/>
          <w:bCs/>
          <w:sz w:val="24"/>
          <w:szCs w:val="24"/>
          <w:lang w:eastAsia="ru-RU"/>
        </w:rPr>
        <w:t xml:space="preserve"> </w:t>
      </w:r>
      <w:r w:rsidRPr="00FF37AB">
        <w:rPr>
          <w:rFonts w:ascii="Times New Roman" w:eastAsia="Times New Roman" w:hAnsi="Times New Roman" w:cs="Times New Roman"/>
          <w:b/>
          <w:bCs/>
          <w:sz w:val="24"/>
          <w:szCs w:val="24"/>
          <w:lang w:eastAsia="ru-RU"/>
        </w:rPr>
        <w:t>ПО УЧЕБНОЙ ДИСЦИПЛИНЕ</w:t>
      </w:r>
      <w:bookmarkEnd w:id="1"/>
    </w:p>
    <w:p w:rsidR="002823E2" w:rsidRPr="00FF37AB" w:rsidRDefault="002823E2" w:rsidP="00FF37AB">
      <w:pPr>
        <w:widowControl w:val="0"/>
        <w:spacing w:line="360" w:lineRule="auto"/>
        <w:rPr>
          <w:rFonts w:ascii="Times New Roman" w:eastAsia="Times New Roman" w:hAnsi="Times New Roman" w:cs="Times New Roman"/>
          <w:b/>
          <w:sz w:val="24"/>
          <w:szCs w:val="24"/>
          <w:lang w:eastAsia="ru-RU"/>
        </w:rPr>
      </w:pPr>
    </w:p>
    <w:p w:rsidR="002823E2" w:rsidRPr="00FF37AB" w:rsidRDefault="002823E2" w:rsidP="00FF37AB">
      <w:pPr>
        <w:widowControl w:val="0"/>
        <w:spacing w:line="360" w:lineRule="auto"/>
        <w:rPr>
          <w:rFonts w:ascii="Times New Roman" w:eastAsia="Times New Roman" w:hAnsi="Times New Roman" w:cs="Times New Roman"/>
          <w:b/>
          <w:sz w:val="24"/>
          <w:szCs w:val="24"/>
          <w:lang w:eastAsia="ru-RU"/>
        </w:rPr>
      </w:pPr>
      <w:r w:rsidRPr="00FF37AB">
        <w:rPr>
          <w:rFonts w:ascii="Times New Roman" w:eastAsia="Times New Roman" w:hAnsi="Times New Roman" w:cs="Times New Roman"/>
          <w:b/>
          <w:bCs/>
          <w:color w:val="000000"/>
          <w:sz w:val="24"/>
          <w:szCs w:val="24"/>
          <w:lang w:eastAsia="ru-RU"/>
        </w:rPr>
        <w:t xml:space="preserve">Подготовка сообщений и рефератов </w:t>
      </w: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iCs/>
          <w:sz w:val="24"/>
          <w:szCs w:val="24"/>
          <w:lang w:eastAsia="ru-RU"/>
        </w:rPr>
        <w:t>Подготовка информационного сообщения </w:t>
      </w:r>
      <w:r w:rsidRPr="00FF37AB">
        <w:rPr>
          <w:rFonts w:ascii="Times New Roman" w:eastAsia="Times New Roman" w:hAnsi="Times New Roman" w:cs="Times New Roman"/>
          <w:bCs/>
          <w:sz w:val="24"/>
          <w:szCs w:val="24"/>
          <w:lang w:eastAsia="ru-RU"/>
        </w:rPr>
        <w:t>– это вид внеаудиторной самостоятельной работы по подготовке небольшого по объёму устного сообщения для озвучивания на семинаре, практическом занятии. Сообщаемая информация носит характер уточнения или обобщения, несёт новизну, отражает современный взгляд по определённым проблемам.</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Сообщение отличается от докладов и рефератов не только объёмом информации, но и её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Регламент времени на озвучивание сообщения – до 5 мин.</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iCs/>
          <w:sz w:val="24"/>
          <w:szCs w:val="24"/>
          <w:u w:val="single"/>
          <w:lang w:eastAsia="ru-RU"/>
        </w:rPr>
        <w:t>Роль студента:</w:t>
      </w:r>
    </w:p>
    <w:p w:rsidR="002823E2" w:rsidRPr="00FF37AB" w:rsidRDefault="002823E2" w:rsidP="00FF37AB">
      <w:pPr>
        <w:numPr>
          <w:ilvl w:val="0"/>
          <w:numId w:val="1"/>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собрать и изучить литературу по теме;</w:t>
      </w:r>
    </w:p>
    <w:p w:rsidR="002823E2" w:rsidRPr="00FF37AB" w:rsidRDefault="002823E2" w:rsidP="00FF37AB">
      <w:pPr>
        <w:numPr>
          <w:ilvl w:val="0"/>
          <w:numId w:val="1"/>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составить план или графическую структуру сообщения;</w:t>
      </w:r>
    </w:p>
    <w:p w:rsidR="002823E2" w:rsidRPr="00FF37AB" w:rsidRDefault="002823E2" w:rsidP="00FF37AB">
      <w:pPr>
        <w:numPr>
          <w:ilvl w:val="0"/>
          <w:numId w:val="1"/>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выделить основные понятия;</w:t>
      </w:r>
    </w:p>
    <w:p w:rsidR="002823E2" w:rsidRPr="00FF37AB" w:rsidRDefault="002823E2" w:rsidP="00FF37AB">
      <w:pPr>
        <w:numPr>
          <w:ilvl w:val="0"/>
          <w:numId w:val="1"/>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ввести в текст дополнительные данные, характеризующие объект изучения;</w:t>
      </w:r>
    </w:p>
    <w:p w:rsidR="002823E2" w:rsidRPr="00FF37AB" w:rsidRDefault="002823E2" w:rsidP="00FF37AB">
      <w:pPr>
        <w:numPr>
          <w:ilvl w:val="0"/>
          <w:numId w:val="1"/>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оформить текст письменно;</w:t>
      </w:r>
    </w:p>
    <w:p w:rsidR="002823E2" w:rsidRPr="00FF37AB" w:rsidRDefault="002823E2" w:rsidP="00FF37AB">
      <w:pPr>
        <w:numPr>
          <w:ilvl w:val="0"/>
          <w:numId w:val="1"/>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сдать на контроль преподавателю и озвучить в установленный срок.</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iCs/>
          <w:sz w:val="24"/>
          <w:szCs w:val="24"/>
          <w:u w:val="single"/>
          <w:lang w:eastAsia="ru-RU"/>
        </w:rPr>
        <w:t>Критерии оценки:</w:t>
      </w:r>
    </w:p>
    <w:p w:rsidR="002823E2" w:rsidRPr="00FF37AB" w:rsidRDefault="002823E2" w:rsidP="00FF37AB">
      <w:pPr>
        <w:numPr>
          <w:ilvl w:val="0"/>
          <w:numId w:val="2"/>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актуальность темы;</w:t>
      </w:r>
    </w:p>
    <w:p w:rsidR="002823E2" w:rsidRPr="00FF37AB" w:rsidRDefault="002823E2" w:rsidP="00FF37AB">
      <w:pPr>
        <w:numPr>
          <w:ilvl w:val="0"/>
          <w:numId w:val="2"/>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соответствие содержания теме;</w:t>
      </w:r>
    </w:p>
    <w:p w:rsidR="002823E2" w:rsidRPr="00FF37AB" w:rsidRDefault="002823E2" w:rsidP="00FF37AB">
      <w:pPr>
        <w:numPr>
          <w:ilvl w:val="0"/>
          <w:numId w:val="2"/>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глубина проработки материала;</w:t>
      </w:r>
    </w:p>
    <w:p w:rsidR="002823E2" w:rsidRPr="00FF37AB" w:rsidRDefault="002823E2" w:rsidP="00FF37AB">
      <w:pPr>
        <w:numPr>
          <w:ilvl w:val="0"/>
          <w:numId w:val="2"/>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грамотность и полнота использования источников;</w:t>
      </w:r>
    </w:p>
    <w:p w:rsidR="002823E2" w:rsidRPr="00FF37AB" w:rsidRDefault="002823E2" w:rsidP="00FF37AB">
      <w:pPr>
        <w:numPr>
          <w:ilvl w:val="0"/>
          <w:numId w:val="2"/>
        </w:numPr>
        <w:spacing w:line="360" w:lineRule="auto"/>
        <w:ind w:left="0" w:firstLine="709"/>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наличие элементов наглядности.</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Объем сообщения – 1-2 страниц текста, оформленного в соответствии с указанными ниже требованиями.</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Этапы работы над сообщением.</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1. Подбор и изучение основных источников по теме, указанных в данных рекомендациях.</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2. Составление списка используемой литературы.</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lastRenderedPageBreak/>
        <w:t>3. Обработка и систематизация информации.</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4. Написание сообщения.</w:t>
      </w:r>
    </w:p>
    <w:p w:rsidR="002823E2" w:rsidRPr="00FF37AB" w:rsidRDefault="002823E2" w:rsidP="00FF37AB">
      <w:pPr>
        <w:spacing w:line="360" w:lineRule="auto"/>
        <w:rPr>
          <w:rFonts w:ascii="Times New Roman" w:eastAsia="Times New Roman" w:hAnsi="Times New Roman" w:cs="Times New Roman"/>
          <w:bCs/>
          <w:sz w:val="24"/>
          <w:szCs w:val="24"/>
          <w:lang w:eastAsia="ru-RU"/>
        </w:rPr>
      </w:pPr>
      <w:r w:rsidRPr="00FF37AB">
        <w:rPr>
          <w:rFonts w:ascii="Times New Roman" w:eastAsia="Times New Roman" w:hAnsi="Times New Roman" w:cs="Times New Roman"/>
          <w:bCs/>
          <w:sz w:val="24"/>
          <w:szCs w:val="24"/>
          <w:lang w:eastAsia="ru-RU"/>
        </w:rPr>
        <w:t>5. Публичное выступление и защита сообщения.</w:t>
      </w: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t>Подготовка эссе</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1. Объем эссе не должен превышать 1–2 страниц.</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2. Эссе должно восприниматься как единое целое, идея должна быть ясной и понятной.</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3. 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4. Эссе должно иметь грамотное композиционное построение, быть логичным, четким по структуре.</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5. Каждый абзац эссе должен содержать только одну основную мысль.</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6. Эссе должно показывать, что его автор знает и осмысленно использует теоретические понятия, термины, обобщения, мировоззренческие идеи.</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7. Эссе должно содержать убедительную аргументацию заявленной по проблеме позиции.</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b/>
          <w:bCs/>
          <w:color w:val="000000"/>
          <w:sz w:val="24"/>
          <w:szCs w:val="24"/>
          <w:lang w:eastAsia="ru-RU"/>
        </w:rPr>
        <w:t>Структура эссе:</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1. Введение — определение основного вопроса эссе, актуальность. На этом этапе очень важно правильно сформулировать вопрос, на который вы собираетесь найти ответ в ходе своей творческой работы. При написании актуальности могут помочь ответы на следующие вопросы:</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i/>
          <w:iCs/>
          <w:color w:val="000000"/>
          <w:sz w:val="24"/>
          <w:szCs w:val="24"/>
          <w:lang w:eastAsia="ru-RU"/>
        </w:rPr>
        <w:t>«Почему тема, которую я раскрываю, является важной в настоящий момент?»,</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i/>
          <w:iCs/>
          <w:color w:val="000000"/>
          <w:sz w:val="24"/>
          <w:szCs w:val="24"/>
          <w:lang w:eastAsia="ru-RU"/>
        </w:rPr>
        <w:t>«Какие понятия будут вовлечены в мои рассуждения по теме?»,</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i/>
          <w:iCs/>
          <w:color w:val="000000"/>
          <w:sz w:val="24"/>
          <w:szCs w:val="24"/>
          <w:lang w:eastAsia="ru-RU"/>
        </w:rPr>
        <w:t xml:space="preserve">«Могу ли я разделить тему на несколько более мелких </w:t>
      </w:r>
      <w:proofErr w:type="spellStart"/>
      <w:r w:rsidRPr="00FF37AB">
        <w:rPr>
          <w:rFonts w:ascii="Times New Roman" w:eastAsia="Times New Roman" w:hAnsi="Times New Roman" w:cs="Times New Roman"/>
          <w:i/>
          <w:iCs/>
          <w:color w:val="000000"/>
          <w:sz w:val="24"/>
          <w:szCs w:val="24"/>
          <w:lang w:eastAsia="ru-RU"/>
        </w:rPr>
        <w:t>подтем</w:t>
      </w:r>
      <w:proofErr w:type="spellEnd"/>
      <w:r w:rsidRPr="00FF37AB">
        <w:rPr>
          <w:rFonts w:ascii="Times New Roman" w:eastAsia="Times New Roman" w:hAnsi="Times New Roman" w:cs="Times New Roman"/>
          <w:i/>
          <w:iCs/>
          <w:color w:val="000000"/>
          <w:sz w:val="24"/>
          <w:szCs w:val="24"/>
          <w:lang w:eastAsia="ru-RU"/>
        </w:rPr>
        <w:t>?».</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 xml:space="preserve">2. Основная часть — ответ на поставленный вопрос. Один параграф содержит: тезис, доказательство, иллюстрации, </w:t>
      </w:r>
      <w:proofErr w:type="spellStart"/>
      <w:r w:rsidRPr="00FF37AB">
        <w:rPr>
          <w:rFonts w:ascii="Times New Roman" w:eastAsia="Times New Roman" w:hAnsi="Times New Roman" w:cs="Times New Roman"/>
          <w:color w:val="000000"/>
          <w:sz w:val="24"/>
          <w:szCs w:val="24"/>
          <w:lang w:eastAsia="ru-RU"/>
        </w:rPr>
        <w:t>подвывод</w:t>
      </w:r>
      <w:proofErr w:type="spellEnd"/>
      <w:r w:rsidRPr="00FF37AB">
        <w:rPr>
          <w:rFonts w:ascii="Times New Roman" w:eastAsia="Times New Roman" w:hAnsi="Times New Roman" w:cs="Times New Roman"/>
          <w:color w:val="000000"/>
          <w:sz w:val="24"/>
          <w:szCs w:val="24"/>
          <w:lang w:eastAsia="ru-RU"/>
        </w:rPr>
        <w:t>, являющийся частично ответом на поставленный вопрос.</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 xml:space="preserve">3. Заключение - суммирование уже сделанных </w:t>
      </w:r>
      <w:proofErr w:type="spellStart"/>
      <w:r w:rsidRPr="00FF37AB">
        <w:rPr>
          <w:rFonts w:ascii="Times New Roman" w:eastAsia="Times New Roman" w:hAnsi="Times New Roman" w:cs="Times New Roman"/>
          <w:color w:val="000000"/>
          <w:sz w:val="24"/>
          <w:szCs w:val="24"/>
          <w:lang w:eastAsia="ru-RU"/>
        </w:rPr>
        <w:t>подвыводов</w:t>
      </w:r>
      <w:proofErr w:type="spellEnd"/>
      <w:r w:rsidRPr="00FF37AB">
        <w:rPr>
          <w:rFonts w:ascii="Times New Roman" w:eastAsia="Times New Roman" w:hAnsi="Times New Roman" w:cs="Times New Roman"/>
          <w:color w:val="000000"/>
          <w:sz w:val="24"/>
          <w:szCs w:val="24"/>
          <w:lang w:eastAsia="ru-RU"/>
        </w:rPr>
        <w:t xml:space="preserve"> и окончательный ответ на вопрос эссе.</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 xml:space="preserve">Отметим наиболее приемлемую технику доказательства приведенных в эссе высказываний. Доказательство — это совокупность логических приемов обоснования </w:t>
      </w:r>
      <w:r w:rsidRPr="00FF37AB">
        <w:rPr>
          <w:rFonts w:ascii="Times New Roman" w:eastAsia="Times New Roman" w:hAnsi="Times New Roman" w:cs="Times New Roman"/>
          <w:color w:val="000000"/>
          <w:sz w:val="24"/>
          <w:szCs w:val="24"/>
          <w:lang w:eastAsia="ru-RU"/>
        </w:rPr>
        <w:lastRenderedPageBreak/>
        <w:t>истинности какого-либо суждения с помощью других истинных и связанных с ним суждений.</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Структура любого доказательства включает по меньшей мере три составляющие: тезис, аргументы, вывод или оценочные суждения.</w:t>
      </w:r>
    </w:p>
    <w:p w:rsidR="002823E2" w:rsidRPr="00FF37AB" w:rsidRDefault="002823E2" w:rsidP="00FF37AB">
      <w:pPr>
        <w:numPr>
          <w:ilvl w:val="0"/>
          <w:numId w:val="3"/>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Тезис — это сужение, которое надо доказать.</w:t>
      </w:r>
    </w:p>
    <w:p w:rsidR="002823E2" w:rsidRPr="00FF37AB" w:rsidRDefault="002823E2" w:rsidP="00FF37AB">
      <w:pPr>
        <w:numPr>
          <w:ilvl w:val="0"/>
          <w:numId w:val="3"/>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Аргументы</w:t>
      </w:r>
      <w:r w:rsidRPr="00FF37AB">
        <w:rPr>
          <w:rFonts w:ascii="Times New Roman" w:eastAsia="Times New Roman" w:hAnsi="Times New Roman" w:cs="Times New Roman"/>
          <w:i/>
          <w:iCs/>
          <w:color w:val="000000"/>
          <w:sz w:val="24"/>
          <w:szCs w:val="24"/>
          <w:lang w:eastAsia="ru-RU"/>
        </w:rPr>
        <w:t> </w:t>
      </w:r>
      <w:r w:rsidRPr="00FF37AB">
        <w:rPr>
          <w:rFonts w:ascii="Times New Roman" w:eastAsia="Times New Roman" w:hAnsi="Times New Roman" w:cs="Times New Roman"/>
          <w:color w:val="000000"/>
          <w:sz w:val="24"/>
          <w:szCs w:val="24"/>
          <w:lang w:eastAsia="ru-RU"/>
        </w:rPr>
        <w:t>— это категории, которыми пользуются при доказательстве истинности тезиса.</w:t>
      </w:r>
    </w:p>
    <w:p w:rsidR="002823E2" w:rsidRPr="00FF37AB" w:rsidRDefault="002823E2" w:rsidP="00FF37AB">
      <w:pPr>
        <w:numPr>
          <w:ilvl w:val="0"/>
          <w:numId w:val="3"/>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Вывод — это мнение, основанное на анализе фактов.</w:t>
      </w:r>
    </w:p>
    <w:p w:rsidR="002823E2" w:rsidRPr="00FF37AB" w:rsidRDefault="002823E2" w:rsidP="00FF37AB">
      <w:pPr>
        <w:numPr>
          <w:ilvl w:val="0"/>
          <w:numId w:val="3"/>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Оценочные суждения — это мнения, основанные на наших убеждениях, верованиях или взглядах.</w:t>
      </w: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t xml:space="preserve">Подготовка тестов, кроссвордов, таблиц </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t xml:space="preserve">Подготовка тестов </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Общие рекомендации к составлению тестов</w:t>
      </w:r>
    </w:p>
    <w:p w:rsidR="002823E2" w:rsidRPr="00FF37AB" w:rsidRDefault="002823E2" w:rsidP="00FF37AB">
      <w:pPr>
        <w:numPr>
          <w:ilvl w:val="0"/>
          <w:numId w:val="4"/>
        </w:numPr>
        <w:spacing w:line="360" w:lineRule="auto"/>
        <w:ind w:left="0" w:firstLine="709"/>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не следует прибегать к формулированию задания на воспроизведение, если вместо него может быть предложена каче</w:t>
      </w:r>
      <w:r w:rsidRPr="00FF37AB">
        <w:rPr>
          <w:rFonts w:ascii="Times New Roman" w:eastAsia="Times New Roman" w:hAnsi="Times New Roman" w:cs="Times New Roman"/>
          <w:bCs/>
          <w:color w:val="000000"/>
          <w:sz w:val="24"/>
          <w:szCs w:val="24"/>
          <w:lang w:eastAsia="ru-RU"/>
        </w:rPr>
        <w:softHyphen/>
        <w:t>ственная или количественная задача;</w:t>
      </w:r>
    </w:p>
    <w:p w:rsidR="002823E2" w:rsidRPr="00FF37AB" w:rsidRDefault="002823E2" w:rsidP="00FF37AB">
      <w:pPr>
        <w:numPr>
          <w:ilvl w:val="0"/>
          <w:numId w:val="4"/>
        </w:numPr>
        <w:spacing w:line="360" w:lineRule="auto"/>
        <w:ind w:left="0" w:firstLine="709"/>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не следует стремиться к только словесному формирова</w:t>
      </w:r>
      <w:r w:rsidRPr="00FF37AB">
        <w:rPr>
          <w:rFonts w:ascii="Times New Roman" w:eastAsia="Times New Roman" w:hAnsi="Times New Roman" w:cs="Times New Roman"/>
          <w:bCs/>
          <w:color w:val="000000"/>
          <w:sz w:val="24"/>
          <w:szCs w:val="24"/>
          <w:lang w:eastAsia="ru-RU"/>
        </w:rPr>
        <w:softHyphen/>
        <w:t>нию вопросов. При использовании рисунков, схем, графиков и др. значительно сокращается текст вопроса и в то же время по</w:t>
      </w:r>
      <w:r w:rsidRPr="00FF37AB">
        <w:rPr>
          <w:rFonts w:ascii="Times New Roman" w:eastAsia="Times New Roman" w:hAnsi="Times New Roman" w:cs="Times New Roman"/>
          <w:bCs/>
          <w:color w:val="000000"/>
          <w:sz w:val="24"/>
          <w:szCs w:val="24"/>
          <w:lang w:eastAsia="ru-RU"/>
        </w:rPr>
        <w:softHyphen/>
        <w:t>вышается выразительность задачи;</w:t>
      </w:r>
    </w:p>
    <w:p w:rsidR="002823E2" w:rsidRPr="00FF37AB" w:rsidRDefault="002823E2" w:rsidP="00FF37AB">
      <w:pPr>
        <w:numPr>
          <w:ilvl w:val="0"/>
          <w:numId w:val="4"/>
        </w:numPr>
        <w:spacing w:line="360" w:lineRule="auto"/>
        <w:ind w:left="0" w:firstLine="709"/>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предпочитайте в формулировках не констатацию фак</w:t>
      </w:r>
      <w:r w:rsidRPr="00FF37AB">
        <w:rPr>
          <w:rFonts w:ascii="Times New Roman" w:eastAsia="Times New Roman" w:hAnsi="Times New Roman" w:cs="Times New Roman"/>
          <w:bCs/>
          <w:color w:val="000000"/>
          <w:sz w:val="24"/>
          <w:szCs w:val="24"/>
          <w:lang w:eastAsia="ru-RU"/>
        </w:rPr>
        <w:softHyphen/>
        <w:t>тов, а выявление причинно-следственных связей;</w:t>
      </w:r>
    </w:p>
    <w:p w:rsidR="002823E2" w:rsidRPr="00FF37AB" w:rsidRDefault="002823E2" w:rsidP="00FF37AB">
      <w:pPr>
        <w:numPr>
          <w:ilvl w:val="0"/>
          <w:numId w:val="4"/>
        </w:numPr>
        <w:spacing w:line="360" w:lineRule="auto"/>
        <w:ind w:left="0" w:firstLine="709"/>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прибегайте к формулировкам, побуждающим к система</w:t>
      </w:r>
      <w:r w:rsidRPr="00FF37AB">
        <w:rPr>
          <w:rFonts w:ascii="Times New Roman" w:eastAsia="Times New Roman" w:hAnsi="Times New Roman" w:cs="Times New Roman"/>
          <w:bCs/>
          <w:color w:val="000000"/>
          <w:sz w:val="24"/>
          <w:szCs w:val="24"/>
          <w:lang w:eastAsia="ru-RU"/>
        </w:rPr>
        <w:softHyphen/>
        <w:t>тизации и классификации явлений;</w:t>
      </w:r>
    </w:p>
    <w:p w:rsidR="002823E2" w:rsidRPr="00FF37AB" w:rsidRDefault="002823E2" w:rsidP="00FF37AB">
      <w:pPr>
        <w:numPr>
          <w:ilvl w:val="0"/>
          <w:numId w:val="4"/>
        </w:numPr>
        <w:spacing w:line="360" w:lineRule="auto"/>
        <w:ind w:left="0" w:firstLine="709"/>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избегайте однообразных формулировок;</w:t>
      </w:r>
    </w:p>
    <w:p w:rsidR="002823E2" w:rsidRPr="00FF37AB" w:rsidRDefault="002823E2" w:rsidP="00FF37AB">
      <w:pPr>
        <w:numPr>
          <w:ilvl w:val="0"/>
          <w:numId w:val="4"/>
        </w:numPr>
        <w:spacing w:line="360" w:lineRule="auto"/>
        <w:ind w:left="0" w:firstLine="709"/>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изыскивайте возможность формулировки задания, на</w:t>
      </w:r>
      <w:r w:rsidRPr="00FF37AB">
        <w:rPr>
          <w:rFonts w:ascii="Times New Roman" w:eastAsia="Times New Roman" w:hAnsi="Times New Roman" w:cs="Times New Roman"/>
          <w:bCs/>
          <w:color w:val="000000"/>
          <w:sz w:val="24"/>
          <w:szCs w:val="24"/>
          <w:lang w:eastAsia="ru-RU"/>
        </w:rPr>
        <w:softHyphen/>
        <w:t>правленного на установление общности и различия в явлениях;</w:t>
      </w:r>
    </w:p>
    <w:p w:rsidR="002823E2" w:rsidRPr="00FF37AB" w:rsidRDefault="002823E2" w:rsidP="00FF37AB">
      <w:pPr>
        <w:numPr>
          <w:ilvl w:val="0"/>
          <w:numId w:val="4"/>
        </w:numPr>
        <w:spacing w:line="360" w:lineRule="auto"/>
        <w:ind w:left="0" w:firstLine="709"/>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чаще ставьте проблемы, помогающие решать задачи, с которыми приходиться сталкиваться в каждодневной работе.</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Компоновка теста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При конструировании теста подготавливаются детальные указания и руководство для его применения. Составление таких инструкций — неотъемлемая часть работы, направленной на по</w:t>
      </w:r>
      <w:r w:rsidRPr="00FF37AB">
        <w:rPr>
          <w:rFonts w:ascii="Times New Roman" w:eastAsia="Times New Roman" w:hAnsi="Times New Roman" w:cs="Times New Roman"/>
          <w:bCs/>
          <w:color w:val="000000"/>
          <w:sz w:val="24"/>
          <w:szCs w:val="24"/>
          <w:lang w:eastAsia="ru-RU"/>
        </w:rPr>
        <w:softHyphen/>
        <w:t xml:space="preserve">лучение достаточно объективных результатов. При составлении инструкции (а также при инструктаже) необходимо учесть такие требования, как точность </w:t>
      </w:r>
      <w:r w:rsidRPr="00FF37AB">
        <w:rPr>
          <w:rFonts w:ascii="Times New Roman" w:eastAsia="Times New Roman" w:hAnsi="Times New Roman" w:cs="Times New Roman"/>
          <w:bCs/>
          <w:color w:val="000000"/>
          <w:sz w:val="24"/>
          <w:szCs w:val="24"/>
          <w:lang w:eastAsia="ru-RU"/>
        </w:rPr>
        <w:lastRenderedPageBreak/>
        <w:t>представления материалов, лимит вре</w:t>
      </w:r>
      <w:r w:rsidRPr="00FF37AB">
        <w:rPr>
          <w:rFonts w:ascii="Times New Roman" w:eastAsia="Times New Roman" w:hAnsi="Times New Roman" w:cs="Times New Roman"/>
          <w:bCs/>
          <w:color w:val="000000"/>
          <w:sz w:val="24"/>
          <w:szCs w:val="24"/>
          <w:lang w:eastAsia="ru-RU"/>
        </w:rPr>
        <w:softHyphen/>
        <w:t>мени, характеристики подачи инструкции, ее форма, даже инто</w:t>
      </w:r>
      <w:r w:rsidRPr="00FF37AB">
        <w:rPr>
          <w:rFonts w:ascii="Times New Roman" w:eastAsia="Times New Roman" w:hAnsi="Times New Roman" w:cs="Times New Roman"/>
          <w:bCs/>
          <w:color w:val="000000"/>
          <w:sz w:val="24"/>
          <w:szCs w:val="24"/>
          <w:lang w:eastAsia="ru-RU"/>
        </w:rPr>
        <w:softHyphen/>
        <w:t>нации и жесты экспериментатора и т.п.</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Каждое тестовое задание обязательно должно содержать инструкцию по выполнению, где указывается: что надо сделать и как оформить результат. Задания можно сгруппировать таким образом, чтобы написать одну инструкцию для группы однотип</w:t>
      </w:r>
      <w:r w:rsidRPr="00FF37AB">
        <w:rPr>
          <w:rFonts w:ascii="Times New Roman" w:eastAsia="Times New Roman" w:hAnsi="Times New Roman" w:cs="Times New Roman"/>
          <w:bCs/>
          <w:color w:val="000000"/>
          <w:sz w:val="24"/>
          <w:szCs w:val="24"/>
          <w:lang w:eastAsia="ru-RU"/>
        </w:rPr>
        <w:softHyphen/>
        <w:t>ных заданий. К тому же это дает возможность испытуемым адап</w:t>
      </w:r>
      <w:r w:rsidRPr="00FF37AB">
        <w:rPr>
          <w:rFonts w:ascii="Times New Roman" w:eastAsia="Times New Roman" w:hAnsi="Times New Roman" w:cs="Times New Roman"/>
          <w:bCs/>
          <w:color w:val="000000"/>
          <w:sz w:val="24"/>
          <w:szCs w:val="24"/>
          <w:lang w:eastAsia="ru-RU"/>
        </w:rPr>
        <w:softHyphen/>
        <w:t>тироваться к данному типу заданий, а, следовательно, меньше времени будет затрачено на обдумывание формулировок и боль</w:t>
      </w:r>
      <w:r w:rsidRPr="00FF37AB">
        <w:rPr>
          <w:rFonts w:ascii="Times New Roman" w:eastAsia="Times New Roman" w:hAnsi="Times New Roman" w:cs="Times New Roman"/>
          <w:bCs/>
          <w:color w:val="000000"/>
          <w:sz w:val="24"/>
          <w:szCs w:val="24"/>
          <w:lang w:eastAsia="ru-RU"/>
        </w:rPr>
        <w:softHyphen/>
        <w:t>ше потрачено непосредственно на выполнение работы.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Определение объемов заданий при создании одного теста зависит от целей и лимита времени. Особое внимание следует обратить на распределение общего объема заданий по отдельным темам курса (т.е. необходимо соблюдать пропорциональность вопросов в тесте объемам изучаемого материала).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При формировании нескольких вариантов тест-билетов не</w:t>
      </w:r>
      <w:r w:rsidRPr="00FF37AB">
        <w:rPr>
          <w:rFonts w:ascii="Times New Roman" w:eastAsia="Times New Roman" w:hAnsi="Times New Roman" w:cs="Times New Roman"/>
          <w:bCs/>
          <w:color w:val="000000"/>
          <w:sz w:val="24"/>
          <w:szCs w:val="24"/>
          <w:lang w:eastAsia="ru-RU"/>
        </w:rPr>
        <w:softHyphen/>
        <w:t>обходимо либо брать задания из одних и тех же тем банка зада</w:t>
      </w:r>
      <w:r w:rsidRPr="00FF37AB">
        <w:rPr>
          <w:rFonts w:ascii="Times New Roman" w:eastAsia="Times New Roman" w:hAnsi="Times New Roman" w:cs="Times New Roman"/>
          <w:bCs/>
          <w:color w:val="000000"/>
          <w:sz w:val="24"/>
          <w:szCs w:val="24"/>
          <w:lang w:eastAsia="ru-RU"/>
        </w:rPr>
        <w:softHyphen/>
        <w:t>ний, либо предварительно испытать задания на однородность (по сложности).</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Требования к тестам</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При составлении и использовании теста необходимо вы</w:t>
      </w:r>
      <w:r w:rsidRPr="00FF37AB">
        <w:rPr>
          <w:rFonts w:ascii="Times New Roman" w:eastAsia="Times New Roman" w:hAnsi="Times New Roman" w:cs="Times New Roman"/>
          <w:bCs/>
          <w:color w:val="000000"/>
          <w:sz w:val="24"/>
          <w:szCs w:val="24"/>
          <w:lang w:eastAsia="ru-RU"/>
        </w:rPr>
        <w:softHyphen/>
        <w:t>полнять следующие требования: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1) Строгое соответствие источникам информации, которы</w:t>
      </w:r>
      <w:r w:rsidRPr="00FF37AB">
        <w:rPr>
          <w:rFonts w:ascii="Times New Roman" w:eastAsia="Times New Roman" w:hAnsi="Times New Roman" w:cs="Times New Roman"/>
          <w:bCs/>
          <w:color w:val="000000"/>
          <w:sz w:val="24"/>
          <w:szCs w:val="24"/>
          <w:lang w:eastAsia="ru-RU"/>
        </w:rPr>
        <w:softHyphen/>
        <w:t>ми пользуются учащиеся (соответствие содержанию и объему полученной ими информации).</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2) Простота (задание должно требовать от испытуемого решения только одного вопроса).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3) Однозначность задания (формулировка вопроса должна исчерпывающим образом разъяснять поставленную перед испы</w:t>
      </w:r>
      <w:r w:rsidRPr="00FF37AB">
        <w:rPr>
          <w:rFonts w:ascii="Times New Roman" w:eastAsia="Times New Roman" w:hAnsi="Times New Roman" w:cs="Times New Roman"/>
          <w:bCs/>
          <w:color w:val="000000"/>
          <w:sz w:val="24"/>
          <w:szCs w:val="24"/>
          <w:lang w:eastAsia="ru-RU"/>
        </w:rPr>
        <w:softHyphen/>
        <w:t>туемым задачу, причем язык и термины, способы и индексация обозначений, графические изображения и иллюстрации задания и ответов к нему должны быть безусловно и однозначно понятны всеми учащимися). Выполнению этого требования часто мешает нечеткое формулирование вопроса, наличие в нем условностей, которые учащийся, по мнению составителя теста, должен "читать между строк".</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4) Предпочтительнее подробный вопрос (задание) и лако</w:t>
      </w:r>
      <w:r w:rsidRPr="00FF37AB">
        <w:rPr>
          <w:rFonts w:ascii="Times New Roman" w:eastAsia="Times New Roman" w:hAnsi="Times New Roman" w:cs="Times New Roman"/>
          <w:bCs/>
          <w:color w:val="000000"/>
          <w:sz w:val="24"/>
          <w:szCs w:val="24"/>
          <w:lang w:eastAsia="ru-RU"/>
        </w:rPr>
        <w:softHyphen/>
        <w:t>ничные ответы.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5) Идентичность всех ответов по форме, содержанию, объ</w:t>
      </w:r>
      <w:r w:rsidRPr="00FF37AB">
        <w:rPr>
          <w:rFonts w:ascii="Times New Roman" w:eastAsia="Times New Roman" w:hAnsi="Times New Roman" w:cs="Times New Roman"/>
          <w:bCs/>
          <w:color w:val="000000"/>
          <w:sz w:val="24"/>
          <w:szCs w:val="24"/>
          <w:lang w:eastAsia="ru-RU"/>
        </w:rPr>
        <w:softHyphen/>
        <w:t>ему, количеству представленных позиций. Замечено, что испы</w:t>
      </w:r>
      <w:r w:rsidRPr="00FF37AB">
        <w:rPr>
          <w:rFonts w:ascii="Times New Roman" w:eastAsia="Times New Roman" w:hAnsi="Times New Roman" w:cs="Times New Roman"/>
          <w:bCs/>
          <w:color w:val="000000"/>
          <w:sz w:val="24"/>
          <w:szCs w:val="24"/>
          <w:lang w:eastAsia="ru-RU"/>
        </w:rPr>
        <w:softHyphen/>
        <w:t>туемые, рассматривая ответы, при некоторой неуверенности, от</w:t>
      </w:r>
      <w:r w:rsidRPr="00FF37AB">
        <w:rPr>
          <w:rFonts w:ascii="Times New Roman" w:eastAsia="Times New Roman" w:hAnsi="Times New Roman" w:cs="Times New Roman"/>
          <w:bCs/>
          <w:color w:val="000000"/>
          <w:sz w:val="24"/>
          <w:szCs w:val="24"/>
          <w:lang w:eastAsia="ru-RU"/>
        </w:rPr>
        <w:softHyphen/>
        <w:t>дают предпочтение ответу, в котором "больше написано".</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lastRenderedPageBreak/>
        <w:t xml:space="preserve">6) Оптимальное количество вариантов ответа — четыре-пять. Чем больше вариантов, тем, конечно, меньше вероятность угадывания. Но затрата времени на разработку теста с 5 ответами примерно в два раза больше, чем с четырьмя. </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Любое их уменьшение значительно повышает вероятность случайного угадывания правильного ответа, а увеличение делает тест более трудным и громоздким. Конечно, это не должно идти по пути добавления очевидных и "глупых" ответов. Часто коли</w:t>
      </w:r>
      <w:r w:rsidRPr="00FF37AB">
        <w:rPr>
          <w:rFonts w:ascii="Times New Roman" w:eastAsia="Times New Roman" w:hAnsi="Times New Roman" w:cs="Times New Roman"/>
          <w:bCs/>
          <w:color w:val="000000"/>
          <w:sz w:val="24"/>
          <w:szCs w:val="24"/>
          <w:lang w:eastAsia="ru-RU"/>
        </w:rPr>
        <w:softHyphen/>
        <w:t xml:space="preserve">чество вариантов увеличивают за счет добавления: "все ответы правильные" или "правильного ответа среди перечисленных нет". </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7) Грамматическое и логическое соответствие ответов во</w:t>
      </w:r>
      <w:r w:rsidRPr="00FF37AB">
        <w:rPr>
          <w:rFonts w:ascii="Times New Roman" w:eastAsia="Times New Roman" w:hAnsi="Times New Roman" w:cs="Times New Roman"/>
          <w:bCs/>
          <w:color w:val="000000"/>
          <w:sz w:val="24"/>
          <w:szCs w:val="24"/>
          <w:lang w:eastAsia="ru-RU"/>
        </w:rPr>
        <w:softHyphen/>
        <w:t>просу (заданию).</w:t>
      </w: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t xml:space="preserve">Подготовка кроссвордов </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Методические рекомендации по составлению кроссвордов</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В процессе работы обучающиеся: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просматривают и изучают необходимый материал, как в лекциях, так и в дополнительных источниках информации;</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составляют список слов раздельно по направлениям;</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составляют вопросы к отобранным словам;</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проверяют орфографию текста, соответствие нумерации;</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оформляют готовый кроссворд.</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Общие требования при составлении кроссвордов:</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Не допускается наличие "плашек" (незаполненных клеток) в сетке кроссворда;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Не допускаются случайные буквосочетания и пересечения;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Загаданные слова должны быть именами существительными в именительном падеже единственного числа;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Двухбуквенные слова должны иметь два пересечения;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Трехбуквенные слова должны иметь не менее двух пересечений;</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Не допускаются аббревиатуры (</w:t>
      </w:r>
      <w:proofErr w:type="spellStart"/>
      <w:r w:rsidRPr="00FF37AB">
        <w:rPr>
          <w:rFonts w:ascii="Times New Roman" w:eastAsia="Times New Roman" w:hAnsi="Times New Roman" w:cs="Times New Roman"/>
          <w:bCs/>
          <w:color w:val="000000"/>
          <w:sz w:val="24"/>
          <w:szCs w:val="24"/>
          <w:lang w:eastAsia="ru-RU"/>
        </w:rPr>
        <w:t>ЗиЛ</w:t>
      </w:r>
      <w:proofErr w:type="spellEnd"/>
      <w:r w:rsidRPr="00FF37AB">
        <w:rPr>
          <w:rFonts w:ascii="Times New Roman" w:eastAsia="Times New Roman" w:hAnsi="Times New Roman" w:cs="Times New Roman"/>
          <w:bCs/>
          <w:color w:val="000000"/>
          <w:sz w:val="24"/>
          <w:szCs w:val="24"/>
          <w:lang w:eastAsia="ru-RU"/>
        </w:rPr>
        <w:t xml:space="preserve"> и т.д.), сокращения (детдом и др.);</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Не рекомендуется большое количество двухбуквенных слов;</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Все тексты должны быть написаны разборчиво, желательно отпечатаны.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Требования к оформлению:</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На каждом листе должна быть фамилия автора, а также название данного кроссворда;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Рисунок кроссворда должен быть четким;</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Сетки всех кроссвордов должны быть выполнены в двух экземплярах:</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1-й экз. - с заполненными словами;</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2-й экз. - только с цифрами позиций.</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lastRenderedPageBreak/>
        <w:t>Ответы публикуются отдельно. Ответы предназначены для проверки правильности решения кроссворда и дают возможность ознакомиться с правильными ответами на нерешенные позиции условий, что способствует решению одной из основных задач разгадывания кроссвордов — повышению эрудиции и увеличению словарного запаса.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Критерии оценивания составленных кроссвордов:</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Четкость изложения материала, полнота исследования темы;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Оригинальность составления кроссворда;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Практическая значимость работы;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Уровень стилевого изложения материала, отсутствие стилистических ошибок;</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Уровень оформления работы, наличие или отсутствие грамматических и пунктуационных ошибок;</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Количество вопросов в кроссворде, правильное их изложения.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t>Подготовка конспектов, тезисов</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Конспектирование относится к числу наиболее важных </w:t>
      </w:r>
      <w:proofErr w:type="spellStart"/>
      <w:r w:rsidRPr="00FF37AB">
        <w:rPr>
          <w:rFonts w:ascii="Times New Roman" w:eastAsia="Times New Roman" w:hAnsi="Times New Roman" w:cs="Times New Roman"/>
          <w:bCs/>
          <w:color w:val="000000"/>
          <w:sz w:val="24"/>
          <w:szCs w:val="24"/>
          <w:lang w:eastAsia="ru-RU"/>
        </w:rPr>
        <w:t>общеучебных</w:t>
      </w:r>
      <w:proofErr w:type="spellEnd"/>
      <w:r w:rsidRPr="00FF37AB">
        <w:rPr>
          <w:rFonts w:ascii="Times New Roman" w:eastAsia="Times New Roman" w:hAnsi="Times New Roman" w:cs="Times New Roman"/>
          <w:bCs/>
          <w:color w:val="000000"/>
          <w:sz w:val="24"/>
          <w:szCs w:val="24"/>
          <w:lang w:eastAsia="ru-RU"/>
        </w:rPr>
        <w:t xml:space="preserve"> умений.  На него опирается весь учебный процесс, так как и школьникам, и студентам постоянно приходится использовать для подготовки к </w:t>
      </w:r>
      <w:proofErr w:type="gramStart"/>
      <w:r w:rsidRPr="00FF37AB">
        <w:rPr>
          <w:rFonts w:ascii="Times New Roman" w:eastAsia="Times New Roman" w:hAnsi="Times New Roman" w:cs="Times New Roman"/>
          <w:bCs/>
          <w:color w:val="000000"/>
          <w:sz w:val="24"/>
          <w:szCs w:val="24"/>
          <w:lang w:eastAsia="ru-RU"/>
        </w:rPr>
        <w:t>занятиям  конспектирование</w:t>
      </w:r>
      <w:proofErr w:type="gramEnd"/>
      <w:r w:rsidRPr="00FF37AB">
        <w:rPr>
          <w:rFonts w:ascii="Times New Roman" w:eastAsia="Times New Roman" w:hAnsi="Times New Roman" w:cs="Times New Roman"/>
          <w:bCs/>
          <w:color w:val="000000"/>
          <w:sz w:val="24"/>
          <w:szCs w:val="24"/>
          <w:lang w:eastAsia="ru-RU"/>
        </w:rPr>
        <w:t xml:space="preserve"> лекций учителя или преподавателя,  учебного параграфа  или дополнительной литературы.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1)  Беглый просмотр с целью определить полноту раскрытия темы;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определение характера текста (теоретический или эмпирический, т.е.  основанный на опыте); выявление степени сложности по наличию новых или непонятных терминов-понятий. Такое предварительное знакомство с текстом, а также учет собственных задач помогает осознанно выбрать вид конспектирования.  </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2) Научно-исследовательская работа по переработке информации. Все начинается с повторного чтения и анализа. Анализ позволяет разделить текст на части, отделить одно положение от другого и выделить нужное.</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3) Выделение главных мыслей текста – тезисов.  Тезисом в зависимости от задач конспектирования может быть: понятие или категория и их определения, закон и его формулировка, факты и события и доказательства их истинности и т.д. Эти ведущие, главные позиции могут выписываться либо в технике цитирования, либо в произвольном стиле, своими словами. Цитировать принято в следующих случаях: для точной передачи мысли; для последующей ссылки на автора; для иллюстрации стиля мышления автора. Насколько часто можно цитировать в конспекте – вопрос открытый. По </w:t>
      </w:r>
      <w:r w:rsidRPr="00FF37AB">
        <w:rPr>
          <w:rFonts w:ascii="Times New Roman" w:eastAsia="Times New Roman" w:hAnsi="Times New Roman" w:cs="Times New Roman"/>
          <w:bCs/>
          <w:color w:val="000000"/>
          <w:sz w:val="24"/>
          <w:szCs w:val="24"/>
          <w:lang w:eastAsia="ru-RU"/>
        </w:rPr>
        <w:lastRenderedPageBreak/>
        <w:t>необходимости, но не очень много (исключение составляют текстуальные или цитатные конспекты).</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Прежде всего, составляя </w:t>
      </w:r>
      <w:proofErr w:type="gramStart"/>
      <w:r w:rsidRPr="00FF37AB">
        <w:rPr>
          <w:rFonts w:ascii="Times New Roman" w:eastAsia="Times New Roman" w:hAnsi="Times New Roman" w:cs="Times New Roman"/>
          <w:bCs/>
          <w:color w:val="000000"/>
          <w:sz w:val="24"/>
          <w:szCs w:val="24"/>
          <w:lang w:eastAsia="ru-RU"/>
        </w:rPr>
        <w:t xml:space="preserve">конспект,   </w:t>
      </w:r>
      <w:proofErr w:type="gramEnd"/>
      <w:r w:rsidRPr="00FF37AB">
        <w:rPr>
          <w:rFonts w:ascii="Times New Roman" w:eastAsia="Times New Roman" w:hAnsi="Times New Roman" w:cs="Times New Roman"/>
          <w:bCs/>
          <w:color w:val="000000"/>
          <w:sz w:val="24"/>
          <w:szCs w:val="24"/>
          <w:lang w:eastAsia="ru-RU"/>
        </w:rPr>
        <w:t xml:space="preserve">обычно стремятся к форме связного пересказа, но делают это не в ущерб другим, более важным качествам конспекта – ясности и краткости. И тут важно заметить, что связующим звеном при составлении конспекта должна </w:t>
      </w:r>
      <w:proofErr w:type="spellStart"/>
      <w:r w:rsidRPr="00FF37AB">
        <w:rPr>
          <w:rFonts w:ascii="Times New Roman" w:eastAsia="Times New Roman" w:hAnsi="Times New Roman" w:cs="Times New Roman"/>
          <w:bCs/>
          <w:color w:val="000000"/>
          <w:sz w:val="24"/>
          <w:szCs w:val="24"/>
          <w:lang w:eastAsia="ru-RU"/>
        </w:rPr>
        <w:t>бытьвнутренняя</w:t>
      </w:r>
      <w:proofErr w:type="spellEnd"/>
      <w:r w:rsidRPr="00FF37AB">
        <w:rPr>
          <w:rFonts w:ascii="Times New Roman" w:eastAsia="Times New Roman" w:hAnsi="Times New Roman" w:cs="Times New Roman"/>
          <w:bCs/>
          <w:color w:val="000000"/>
          <w:sz w:val="24"/>
          <w:szCs w:val="24"/>
          <w:lang w:eastAsia="ru-RU"/>
        </w:rPr>
        <w:t xml:space="preserve"> логика изложения, которую не следует заменять пространными словесными переходами.</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С другой стороны, конспекты при обязательной краткости содержат не только основные положения и выводы, но и факты, доказательства, примеры. Ведь утверждение, не подкрепленное фактом или примером, не будет убедительным и труднее запомнится.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Поэтому при составлении конспекта записывают не только основные положения. Не следует также избегать повторений, если они по-другому подводят в вопросу или дополнительно, более выразительно освещают его. Это тот «аромат стиля», который помогает глубже разобраться в </w:t>
      </w:r>
      <w:proofErr w:type="gramStart"/>
      <w:r w:rsidRPr="00FF37AB">
        <w:rPr>
          <w:rFonts w:ascii="Times New Roman" w:eastAsia="Times New Roman" w:hAnsi="Times New Roman" w:cs="Times New Roman"/>
          <w:bCs/>
          <w:color w:val="000000"/>
          <w:sz w:val="24"/>
          <w:szCs w:val="24"/>
          <w:lang w:eastAsia="ru-RU"/>
        </w:rPr>
        <w:t>материале  и</w:t>
      </w:r>
      <w:proofErr w:type="gramEnd"/>
      <w:r w:rsidRPr="00FF37AB">
        <w:rPr>
          <w:rFonts w:ascii="Times New Roman" w:eastAsia="Times New Roman" w:hAnsi="Times New Roman" w:cs="Times New Roman"/>
          <w:bCs/>
          <w:color w:val="000000"/>
          <w:sz w:val="24"/>
          <w:szCs w:val="24"/>
          <w:lang w:eastAsia="ru-RU"/>
        </w:rPr>
        <w:t xml:space="preserve"> лучше его запомнить. «Истинный лаконизм – это не внешняя краткость, не обглоданная до кости фраза», - заметил как-то Юрий Нагибин.</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На страницах вашей записи может быть отражено отношение составителя к материалу. Но при этом следует организовать текст так, чтобы можно было впоследствии легко разобраться, где авторская, а где ваша личная трактовка вопроса.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Часто полагают, что конспект может полностью заменить книгу. Тут нужно сделать существенную оговорку.</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«Конспект читаемой книги. Нужно ли говорить, что для работы над текстом, для прочтения его необходимо иметь перед глазами книгу... которая законспектирована. Только при этих условиях могут быть поняты, иногда даже просто прочитаны многие места». Так сказал замечательный исследователь пушкинского творческого наследия С. М. </w:t>
      </w:r>
      <w:proofErr w:type="spellStart"/>
      <w:r w:rsidRPr="00FF37AB">
        <w:rPr>
          <w:rFonts w:ascii="Times New Roman" w:eastAsia="Times New Roman" w:hAnsi="Times New Roman" w:cs="Times New Roman"/>
          <w:bCs/>
          <w:color w:val="000000"/>
          <w:sz w:val="24"/>
          <w:szCs w:val="24"/>
          <w:lang w:eastAsia="ru-RU"/>
        </w:rPr>
        <w:t>Бонди</w:t>
      </w:r>
      <w:proofErr w:type="spellEnd"/>
      <w:r w:rsidRPr="00FF37AB">
        <w:rPr>
          <w:rFonts w:ascii="Times New Roman" w:eastAsia="Times New Roman" w:hAnsi="Times New Roman" w:cs="Times New Roman"/>
          <w:bCs/>
          <w:color w:val="000000"/>
          <w:sz w:val="24"/>
          <w:szCs w:val="24"/>
          <w:lang w:eastAsia="ru-RU"/>
        </w:rPr>
        <w:t>.</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Конспекты условно можно разделить на четыре типа: плановые, текстуальные (из цитат</w:t>
      </w:r>
      <w:proofErr w:type="gramStart"/>
      <w:r w:rsidRPr="00FF37AB">
        <w:rPr>
          <w:rFonts w:ascii="Times New Roman" w:eastAsia="Times New Roman" w:hAnsi="Times New Roman" w:cs="Times New Roman"/>
          <w:bCs/>
          <w:color w:val="000000"/>
          <w:sz w:val="24"/>
          <w:szCs w:val="24"/>
          <w:lang w:eastAsia="ru-RU"/>
        </w:rPr>
        <w:t>),  свободные</w:t>
      </w:r>
      <w:proofErr w:type="gramEnd"/>
      <w:r w:rsidRPr="00FF37AB">
        <w:rPr>
          <w:rFonts w:ascii="Times New Roman" w:eastAsia="Times New Roman" w:hAnsi="Times New Roman" w:cs="Times New Roman"/>
          <w:bCs/>
          <w:color w:val="000000"/>
          <w:sz w:val="24"/>
          <w:szCs w:val="24"/>
          <w:lang w:eastAsia="ru-RU"/>
        </w:rPr>
        <w:t>,  тематические.</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Плановый конспект легко получить с помощью предварительно сделанного плана произведения.  При этом план или специально составляется для написания конспекта, или используется ранее составленный в качестве самостоятельной записи.</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Каждому вопросу плана в такой записи отвечает определенная часть конспекта. Однако там, где пункт плана не требует дополнений и разъяснений, он не сопровождается текстом. Это одна из особенностей стройного, ясного и короткого плана-конспекта.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lastRenderedPageBreak/>
        <w:t xml:space="preserve">  При наличии навыка плановый конспект составляют достаточно быстро, он краток, прост и ясен по своей форме. Эти преимущества делают его незаменимым при быстрой подготовке доклада, выступления. Качество такого конспекта порой целиком зависит от качества плана, от того, насколько пункты плана будут не только раскрывать содержание, но и дополнять </w:t>
      </w:r>
      <w:proofErr w:type="gramStart"/>
      <w:r w:rsidRPr="00FF37AB">
        <w:rPr>
          <w:rFonts w:ascii="Times New Roman" w:eastAsia="Times New Roman" w:hAnsi="Times New Roman" w:cs="Times New Roman"/>
          <w:bCs/>
          <w:color w:val="000000"/>
          <w:sz w:val="24"/>
          <w:szCs w:val="24"/>
          <w:lang w:eastAsia="ru-RU"/>
        </w:rPr>
        <w:t>его</w:t>
      </w:r>
      <w:proofErr w:type="gramEnd"/>
      <w:r w:rsidRPr="00FF37AB">
        <w:rPr>
          <w:rFonts w:ascii="Times New Roman" w:eastAsia="Times New Roman" w:hAnsi="Times New Roman" w:cs="Times New Roman"/>
          <w:bCs/>
          <w:color w:val="000000"/>
          <w:sz w:val="24"/>
          <w:szCs w:val="24"/>
          <w:lang w:eastAsia="ru-RU"/>
        </w:rPr>
        <w:t xml:space="preserve"> по существу.</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Однако работать </w:t>
      </w:r>
      <w:proofErr w:type="gramStart"/>
      <w:r w:rsidRPr="00FF37AB">
        <w:rPr>
          <w:rFonts w:ascii="Times New Roman" w:eastAsia="Times New Roman" w:hAnsi="Times New Roman" w:cs="Times New Roman"/>
          <w:bCs/>
          <w:color w:val="000000"/>
          <w:sz w:val="24"/>
          <w:szCs w:val="24"/>
          <w:lang w:eastAsia="ru-RU"/>
        </w:rPr>
        <w:t>с  таким</w:t>
      </w:r>
      <w:proofErr w:type="gramEnd"/>
      <w:r w:rsidRPr="00FF37AB">
        <w:rPr>
          <w:rFonts w:ascii="Times New Roman" w:eastAsia="Times New Roman" w:hAnsi="Times New Roman" w:cs="Times New Roman"/>
          <w:bCs/>
          <w:color w:val="000000"/>
          <w:sz w:val="24"/>
          <w:szCs w:val="24"/>
          <w:lang w:eastAsia="ru-RU"/>
        </w:rPr>
        <w:t xml:space="preserve"> конспектом, если пройдет много времени с момента его написания, достаточно затруднительно, т. к. по нему не всегда легко удается восстановить в памяти содержание источников. Существенную помощь здесь могут оказать вкладные листки или отметки в книге, сделанные в процессе чтения.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Самый </w:t>
      </w:r>
      <w:proofErr w:type="gramStart"/>
      <w:r w:rsidRPr="00FF37AB">
        <w:rPr>
          <w:rFonts w:ascii="Times New Roman" w:eastAsia="Times New Roman" w:hAnsi="Times New Roman" w:cs="Times New Roman"/>
          <w:bCs/>
          <w:color w:val="000000"/>
          <w:sz w:val="24"/>
          <w:szCs w:val="24"/>
          <w:lang w:eastAsia="ru-RU"/>
        </w:rPr>
        <w:t>простой  конспект</w:t>
      </w:r>
      <w:proofErr w:type="gramEnd"/>
      <w:r w:rsidRPr="00FF37AB">
        <w:rPr>
          <w:rFonts w:ascii="Times New Roman" w:eastAsia="Times New Roman" w:hAnsi="Times New Roman" w:cs="Times New Roman"/>
          <w:bCs/>
          <w:color w:val="000000"/>
          <w:sz w:val="24"/>
          <w:szCs w:val="24"/>
          <w:lang w:eastAsia="ru-RU"/>
        </w:rPr>
        <w:t xml:space="preserve"> – схематический  плановый конспект -  составляется в виде ответов на пункты  плана, сформулированные в вопросительной форме. В процессе подготовки, а иногда и при последующей переделке плановый конспект может отразить логическую структуру и взаимосвязь отдельных положений.</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Текстуальный конспект – это конспект, созданный в основном, из отрывков подлинника – цитат. Текстуальные выписки могут быть связаны между собой цепью логических переходов, могут быть снабжены планом и включать отдельные тезисы в изложении конспектирующего или автора. Текстуальный </w:t>
      </w:r>
      <w:proofErr w:type="gramStart"/>
      <w:r w:rsidRPr="00FF37AB">
        <w:rPr>
          <w:rFonts w:ascii="Times New Roman" w:eastAsia="Times New Roman" w:hAnsi="Times New Roman" w:cs="Times New Roman"/>
          <w:bCs/>
          <w:color w:val="000000"/>
          <w:sz w:val="24"/>
          <w:szCs w:val="24"/>
          <w:lang w:eastAsia="ru-RU"/>
        </w:rPr>
        <w:t>конспект  –</w:t>
      </w:r>
      <w:proofErr w:type="gramEnd"/>
      <w:r w:rsidRPr="00FF37AB">
        <w:rPr>
          <w:rFonts w:ascii="Times New Roman" w:eastAsia="Times New Roman" w:hAnsi="Times New Roman" w:cs="Times New Roman"/>
          <w:bCs/>
          <w:color w:val="000000"/>
          <w:sz w:val="24"/>
          <w:szCs w:val="24"/>
          <w:lang w:eastAsia="ru-RU"/>
        </w:rPr>
        <w:t xml:space="preserve"> прекрасный источник дословных высказываний автора, а также приводимых им фактов. Текстуальные конспекты целесообразно применять при изучении научных трудов, литературной критики. Легко догадаться, что текстуальный конспект в большинстве случаев – пособие, используемое длительное время.</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Хотя при создании текстуального конспекта и требуется определенное умение быстро и правильно выбирать основные цитаты (умение делать выписки), этот тип </w:t>
      </w:r>
      <w:proofErr w:type="gramStart"/>
      <w:r w:rsidRPr="00FF37AB">
        <w:rPr>
          <w:rFonts w:ascii="Times New Roman" w:eastAsia="Times New Roman" w:hAnsi="Times New Roman" w:cs="Times New Roman"/>
          <w:bCs/>
          <w:color w:val="000000"/>
          <w:sz w:val="24"/>
          <w:szCs w:val="24"/>
          <w:lang w:eastAsia="ru-RU"/>
        </w:rPr>
        <w:t>конспекта  не</w:t>
      </w:r>
      <w:proofErr w:type="gramEnd"/>
      <w:r w:rsidRPr="00FF37AB">
        <w:rPr>
          <w:rFonts w:ascii="Times New Roman" w:eastAsia="Times New Roman" w:hAnsi="Times New Roman" w:cs="Times New Roman"/>
          <w:bCs/>
          <w:color w:val="000000"/>
          <w:sz w:val="24"/>
          <w:szCs w:val="24"/>
          <w:lang w:eastAsia="ru-RU"/>
        </w:rPr>
        <w:t xml:space="preserve"> является </w:t>
      </w:r>
      <w:proofErr w:type="spellStart"/>
      <w:r w:rsidRPr="00FF37AB">
        <w:rPr>
          <w:rFonts w:ascii="Times New Roman" w:eastAsia="Times New Roman" w:hAnsi="Times New Roman" w:cs="Times New Roman"/>
          <w:bCs/>
          <w:color w:val="000000"/>
          <w:sz w:val="24"/>
          <w:szCs w:val="24"/>
          <w:lang w:eastAsia="ru-RU"/>
        </w:rPr>
        <w:t>трудносоставимым</w:t>
      </w:r>
      <w:proofErr w:type="spellEnd"/>
      <w:r w:rsidRPr="00FF37AB">
        <w:rPr>
          <w:rFonts w:ascii="Times New Roman" w:eastAsia="Times New Roman" w:hAnsi="Times New Roman" w:cs="Times New Roman"/>
          <w:bCs/>
          <w:color w:val="000000"/>
          <w:sz w:val="24"/>
          <w:szCs w:val="24"/>
          <w:lang w:eastAsia="ru-RU"/>
        </w:rPr>
        <w:t>, если оценивать его по той работе, которая затрачивается на написание его. </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Существенный недостаток текстуального конспекта заключается в том, что он не активизирует внимание и память. Бывает так, что учащийся или студент написал конспект, а материала глубоко не проанализировал, не запомнил содержания произведения, не усвоил его. Ему помешало автоматическое переписывание цитат.</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Свободный конспект. Иногда текстуальный конспект при последующей разработке </w:t>
      </w:r>
      <w:proofErr w:type="gramStart"/>
      <w:r w:rsidRPr="00FF37AB">
        <w:rPr>
          <w:rFonts w:ascii="Times New Roman" w:eastAsia="Times New Roman" w:hAnsi="Times New Roman" w:cs="Times New Roman"/>
          <w:bCs/>
          <w:color w:val="000000"/>
          <w:sz w:val="24"/>
          <w:szCs w:val="24"/>
          <w:lang w:eastAsia="ru-RU"/>
        </w:rPr>
        <w:t>его  или</w:t>
      </w:r>
      <w:proofErr w:type="gramEnd"/>
      <w:r w:rsidRPr="00FF37AB">
        <w:rPr>
          <w:rFonts w:ascii="Times New Roman" w:eastAsia="Times New Roman" w:hAnsi="Times New Roman" w:cs="Times New Roman"/>
          <w:bCs/>
          <w:color w:val="000000"/>
          <w:sz w:val="24"/>
          <w:szCs w:val="24"/>
          <w:lang w:eastAsia="ru-RU"/>
        </w:rPr>
        <w:t xml:space="preserve"> даже в процессе создания «переходит» в свободный конспект. Своеобразие свободного конспекта заключается в том, сто он представляет собой сочетание выписок, цитат, иногда тезисов; часть его текста может быть снабжена планом.</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Свободный конспект требует </w:t>
      </w:r>
      <w:proofErr w:type="gramStart"/>
      <w:r w:rsidRPr="00FF37AB">
        <w:rPr>
          <w:rFonts w:ascii="Times New Roman" w:eastAsia="Times New Roman" w:hAnsi="Times New Roman" w:cs="Times New Roman"/>
          <w:bCs/>
          <w:color w:val="000000"/>
          <w:sz w:val="24"/>
          <w:szCs w:val="24"/>
          <w:lang w:eastAsia="ru-RU"/>
        </w:rPr>
        <w:t>умения  самостоятельно</w:t>
      </w:r>
      <w:proofErr w:type="gramEnd"/>
      <w:r w:rsidRPr="00FF37AB">
        <w:rPr>
          <w:rFonts w:ascii="Times New Roman" w:eastAsia="Times New Roman" w:hAnsi="Times New Roman" w:cs="Times New Roman"/>
          <w:bCs/>
          <w:color w:val="000000"/>
          <w:sz w:val="24"/>
          <w:szCs w:val="24"/>
          <w:lang w:eastAsia="ru-RU"/>
        </w:rPr>
        <w:t xml:space="preserve"> четко и кратко формулировать основные положения, для чего необходимы глубокое осмысление </w:t>
      </w:r>
      <w:r w:rsidRPr="00FF37AB">
        <w:rPr>
          <w:rFonts w:ascii="Times New Roman" w:eastAsia="Times New Roman" w:hAnsi="Times New Roman" w:cs="Times New Roman"/>
          <w:bCs/>
          <w:color w:val="000000"/>
          <w:sz w:val="24"/>
          <w:szCs w:val="24"/>
          <w:lang w:eastAsia="ru-RU"/>
        </w:rPr>
        <w:lastRenderedPageBreak/>
        <w:t xml:space="preserve">материала, большой и активный запас слов. Можно сказать, что свободный конспект, пожалуй, наиболее полноценный вид конспекта. Он в высшей степени способствует лучшему усвоению материала. Здесь вы на </w:t>
      </w:r>
      <w:proofErr w:type="gramStart"/>
      <w:r w:rsidRPr="00FF37AB">
        <w:rPr>
          <w:rFonts w:ascii="Times New Roman" w:eastAsia="Times New Roman" w:hAnsi="Times New Roman" w:cs="Times New Roman"/>
          <w:bCs/>
          <w:color w:val="000000"/>
          <w:sz w:val="24"/>
          <w:szCs w:val="24"/>
          <w:lang w:eastAsia="ru-RU"/>
        </w:rPr>
        <w:t>деле  можете</w:t>
      </w:r>
      <w:proofErr w:type="gramEnd"/>
      <w:r w:rsidRPr="00FF37AB">
        <w:rPr>
          <w:rFonts w:ascii="Times New Roman" w:eastAsia="Times New Roman" w:hAnsi="Times New Roman" w:cs="Times New Roman"/>
          <w:bCs/>
          <w:color w:val="000000"/>
          <w:sz w:val="24"/>
          <w:szCs w:val="24"/>
          <w:lang w:eastAsia="ru-RU"/>
        </w:rPr>
        <w:t xml:space="preserve"> продемонстрировать свое умение активно использовать все типы записей: планы, тезисы, выписки. Забота тут одна – понять, осмыслить, записать четко, логично. Над свободным конспектом приходится много работать – его не так-то легко составить.</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Тематический </w:t>
      </w:r>
      <w:proofErr w:type="gramStart"/>
      <w:r w:rsidRPr="00FF37AB">
        <w:rPr>
          <w:rFonts w:ascii="Times New Roman" w:eastAsia="Times New Roman" w:hAnsi="Times New Roman" w:cs="Times New Roman"/>
          <w:bCs/>
          <w:color w:val="000000"/>
          <w:sz w:val="24"/>
          <w:szCs w:val="24"/>
          <w:lang w:eastAsia="ru-RU"/>
        </w:rPr>
        <w:t>конспект  дает</w:t>
      </w:r>
      <w:proofErr w:type="gramEnd"/>
      <w:r w:rsidRPr="00FF37AB">
        <w:rPr>
          <w:rFonts w:ascii="Times New Roman" w:eastAsia="Times New Roman" w:hAnsi="Times New Roman" w:cs="Times New Roman"/>
          <w:bCs/>
          <w:color w:val="000000"/>
          <w:sz w:val="24"/>
          <w:szCs w:val="24"/>
          <w:lang w:eastAsia="ru-RU"/>
        </w:rPr>
        <w:t xml:space="preserve"> более или менее исчерпывающий ответ (в зависимости от числа привлеченных источников и другого материала, скажем, своих же записей) на поставленный вопрос-тему. Поэтому он получил название тематического. Специфика этого конспекта в том, что, разрабатывая определенную тему по ряду источников, он может не отображать содержания каждого из используемых произведений в целом.</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Составление тематического конспекта учит работать над темой, всесторонне обдумывая ее, анализируя различные точки зрения на один и тот же вопрос.</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Таким образом, этот конспект облегчает работу над темой при условии использования нескольких источников.</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Надо отметить возможность использования так называемого обзорного тематического конспекта. В этом случае составляется тематический обзор на определенную тему, с использованием одного или чаще нескольких источников.</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К обзорному тематическому конспекту можно отнести и хронологический конспект. Как говорит само название, основное, чему посвящена вся запись, это становление хронологической последовательности событий на фоне отражения самих событий. В отличие от обзорного конспекта на эту же тему, хронологический конспект значительно более краткий.</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Несколько советов по организации текста конспекта</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t xml:space="preserve">  Составление конспектов требует </w:t>
      </w:r>
      <w:proofErr w:type="gramStart"/>
      <w:r w:rsidRPr="00FF37AB">
        <w:rPr>
          <w:rFonts w:ascii="Times New Roman" w:eastAsia="Times New Roman" w:hAnsi="Times New Roman" w:cs="Times New Roman"/>
          <w:bCs/>
          <w:color w:val="000000"/>
          <w:sz w:val="24"/>
          <w:szCs w:val="24"/>
          <w:lang w:eastAsia="ru-RU"/>
        </w:rPr>
        <w:t>не  это</w:t>
      </w:r>
      <w:proofErr w:type="gramEnd"/>
      <w:r w:rsidRPr="00FF37AB">
        <w:rPr>
          <w:rFonts w:ascii="Times New Roman" w:eastAsia="Times New Roman" w:hAnsi="Times New Roman" w:cs="Times New Roman"/>
          <w:bCs/>
          <w:color w:val="000000"/>
          <w:sz w:val="24"/>
          <w:szCs w:val="24"/>
          <w:lang w:eastAsia="ru-RU"/>
        </w:rPr>
        <w:t xml:space="preserve"> не только  логики изложения, но и умелой организации текста, которая влияет и на содержание записи, и на удобство пользования ею. С некоторыми приемами   вы уже познакомились на предыдущем уроке. Что касается конспектирования как вида </w:t>
      </w:r>
      <w:proofErr w:type="gramStart"/>
      <w:r w:rsidRPr="00FF37AB">
        <w:rPr>
          <w:rFonts w:ascii="Times New Roman" w:eastAsia="Times New Roman" w:hAnsi="Times New Roman" w:cs="Times New Roman"/>
          <w:bCs/>
          <w:color w:val="000000"/>
          <w:sz w:val="24"/>
          <w:szCs w:val="24"/>
          <w:lang w:eastAsia="ru-RU"/>
        </w:rPr>
        <w:t>записи,  то</w:t>
      </w:r>
      <w:proofErr w:type="gramEnd"/>
      <w:r w:rsidRPr="00FF37AB">
        <w:rPr>
          <w:rFonts w:ascii="Times New Roman" w:eastAsia="Times New Roman" w:hAnsi="Times New Roman" w:cs="Times New Roman"/>
          <w:bCs/>
          <w:color w:val="000000"/>
          <w:sz w:val="24"/>
          <w:szCs w:val="24"/>
          <w:lang w:eastAsia="ru-RU"/>
        </w:rPr>
        <w:t xml:space="preserve"> в его процессе целесообразно использовать  различные сигнальные знаки, увеличивающие информативность сжатого конспекта: стрелки, подчеркивания, линии выделение в рамку, восклицательный и вопросительный знаки, знак PS, означающий послесловие, т.е. написанное после, приписанное и т.д. Каждый может иметь свою систему знаков, с помощью которых оценивается информация не словесным, а условно символическим способом.</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r w:rsidRPr="00FF37AB">
        <w:rPr>
          <w:rFonts w:ascii="Times New Roman" w:eastAsia="Times New Roman" w:hAnsi="Times New Roman" w:cs="Times New Roman"/>
          <w:bCs/>
          <w:color w:val="000000"/>
          <w:sz w:val="24"/>
          <w:szCs w:val="24"/>
          <w:lang w:eastAsia="ru-RU"/>
        </w:rPr>
        <w:lastRenderedPageBreak/>
        <w:t>  Сокращению конспекта, свертыванию информации способствуют также использование аббревиатур, т.е. сокращенных слов и словосочетаний, использование вместо слов знаков. Например, вместо слов «равенство», «подобие», «</w:t>
      </w:r>
      <w:proofErr w:type="spellStart"/>
      <w:r w:rsidRPr="00FF37AB">
        <w:rPr>
          <w:rFonts w:ascii="Times New Roman" w:eastAsia="Times New Roman" w:hAnsi="Times New Roman" w:cs="Times New Roman"/>
          <w:bCs/>
          <w:color w:val="000000"/>
          <w:sz w:val="24"/>
          <w:szCs w:val="24"/>
          <w:lang w:eastAsia="ru-RU"/>
        </w:rPr>
        <w:t>сходство</w:t>
      </w:r>
      <w:proofErr w:type="gramStart"/>
      <w:r w:rsidRPr="00FF37AB">
        <w:rPr>
          <w:rFonts w:ascii="Times New Roman" w:eastAsia="Times New Roman" w:hAnsi="Times New Roman" w:cs="Times New Roman"/>
          <w:bCs/>
          <w:color w:val="000000"/>
          <w:sz w:val="24"/>
          <w:szCs w:val="24"/>
          <w:lang w:eastAsia="ru-RU"/>
        </w:rPr>
        <w:t>».можно</w:t>
      </w:r>
      <w:proofErr w:type="spellEnd"/>
      <w:proofErr w:type="gramEnd"/>
      <w:r w:rsidRPr="00FF37AB">
        <w:rPr>
          <w:rFonts w:ascii="Times New Roman" w:eastAsia="Times New Roman" w:hAnsi="Times New Roman" w:cs="Times New Roman"/>
          <w:bCs/>
          <w:color w:val="000000"/>
          <w:sz w:val="24"/>
          <w:szCs w:val="24"/>
          <w:lang w:eastAsia="ru-RU"/>
        </w:rPr>
        <w:t xml:space="preserve"> использовать знак равенства «=», вместо слов «больше, меньше» - математические знаки «&lt;,&gt; » и т. д.</w:t>
      </w:r>
    </w:p>
    <w:p w:rsidR="002823E2" w:rsidRPr="00FF37AB" w:rsidRDefault="002823E2" w:rsidP="00FF37AB">
      <w:pPr>
        <w:spacing w:line="360" w:lineRule="auto"/>
        <w:rPr>
          <w:rFonts w:ascii="Times New Roman" w:eastAsia="Times New Roman" w:hAnsi="Times New Roman" w:cs="Times New Roman"/>
          <w:bCs/>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t xml:space="preserve">Составление презентаций </w:t>
      </w: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t>Общие требования:</w:t>
      </w:r>
    </w:p>
    <w:p w:rsidR="002823E2" w:rsidRPr="00FF37AB" w:rsidRDefault="002823E2" w:rsidP="00FF37AB">
      <w:pPr>
        <w:numPr>
          <w:ilvl w:val="0"/>
          <w:numId w:val="5"/>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На слайдах должны быть только тезисы, ключевые фразы и графическая информация (рисунки, графики и т.п.) – они сопровождают подробное изложение мыслей докладчика, но не наоборот;</w:t>
      </w:r>
    </w:p>
    <w:p w:rsidR="002823E2" w:rsidRPr="00FF37AB" w:rsidRDefault="002823E2" w:rsidP="00FF37AB">
      <w:pPr>
        <w:numPr>
          <w:ilvl w:val="0"/>
          <w:numId w:val="5"/>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Количество слайдов должно быть не более 20;</w:t>
      </w:r>
    </w:p>
    <w:p w:rsidR="002823E2" w:rsidRPr="00FF37AB" w:rsidRDefault="002823E2" w:rsidP="00FF37AB">
      <w:pPr>
        <w:numPr>
          <w:ilvl w:val="0"/>
          <w:numId w:val="5"/>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При докладе рассчитывайте, что на один слайд должно уходить в среднем 1,5 минуты;</w:t>
      </w:r>
    </w:p>
    <w:p w:rsidR="002823E2" w:rsidRPr="00FF37AB" w:rsidRDefault="002823E2" w:rsidP="00FF37AB">
      <w:pPr>
        <w:numPr>
          <w:ilvl w:val="0"/>
          <w:numId w:val="5"/>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Не стоит заполнять слайд большим количеством информации. Наиболее важную информацию желательно помещать в центр слайда;</w:t>
      </w:r>
    </w:p>
    <w:p w:rsidR="002823E2" w:rsidRPr="00FF37AB" w:rsidRDefault="002823E2" w:rsidP="00FF37AB">
      <w:pPr>
        <w:numPr>
          <w:ilvl w:val="0"/>
          <w:numId w:val="5"/>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По желанию можно раздать слушателям бумажные копии презентации.</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b/>
          <w:bCs/>
          <w:color w:val="000000"/>
          <w:sz w:val="24"/>
          <w:szCs w:val="24"/>
          <w:lang w:eastAsia="ru-RU"/>
        </w:rPr>
        <w:t>Примерный порядок слайдов:</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1 слайд – Титульный (организация, название работы, автор, руководитель, рецензент, дата);</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2 слайд – Вводная часть (постановка проблемы, актуальность и новизна, на каких материалах базируется работа);</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3 слайд – Цели и задачи работы;</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4 слайд – Методы, применяемые в работе;</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5…n слайд – Основная часть;</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n+1 слайд – Заключение (выводы);</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n+2 слайд – Список основных использованных источников;</w:t>
      </w:r>
    </w:p>
    <w:p w:rsidR="002823E2" w:rsidRPr="00FF37AB" w:rsidRDefault="002823E2" w:rsidP="00FF37AB">
      <w:pPr>
        <w:numPr>
          <w:ilvl w:val="0"/>
          <w:numId w:val="6"/>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n+3 слайд – Спасибо за внимание! (подпись, возможно выражение благодарности тем, кто руководил, рецензировал и/или помогал в работе).</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b/>
          <w:bCs/>
          <w:color w:val="000000"/>
          <w:sz w:val="24"/>
          <w:szCs w:val="24"/>
          <w:lang w:eastAsia="ru-RU"/>
        </w:rPr>
        <w:t>Правила шрифтового оформления:</w:t>
      </w:r>
    </w:p>
    <w:p w:rsidR="002823E2" w:rsidRPr="00FF37AB" w:rsidRDefault="002823E2" w:rsidP="00FF37AB">
      <w:pPr>
        <w:numPr>
          <w:ilvl w:val="0"/>
          <w:numId w:val="7"/>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Рекомендуется использовать шрифты с засечками (</w:t>
      </w:r>
      <w:proofErr w:type="spellStart"/>
      <w:r w:rsidRPr="00FF37AB">
        <w:rPr>
          <w:rFonts w:ascii="Times New Roman" w:eastAsia="Times New Roman" w:hAnsi="Times New Roman" w:cs="Times New Roman"/>
          <w:b/>
          <w:bCs/>
          <w:color w:val="000000"/>
          <w:sz w:val="24"/>
          <w:szCs w:val="24"/>
          <w:lang w:eastAsia="ru-RU"/>
        </w:rPr>
        <w:t>Georgia</w:t>
      </w:r>
      <w:proofErr w:type="spellEnd"/>
      <w:r w:rsidRPr="00FF37AB">
        <w:rPr>
          <w:rFonts w:ascii="Times New Roman" w:eastAsia="Times New Roman" w:hAnsi="Times New Roman" w:cs="Times New Roman"/>
          <w:color w:val="000000"/>
          <w:sz w:val="24"/>
          <w:szCs w:val="24"/>
          <w:lang w:eastAsia="ru-RU"/>
        </w:rPr>
        <w:t>, </w:t>
      </w:r>
      <w:proofErr w:type="spellStart"/>
      <w:r w:rsidRPr="00FF37AB">
        <w:rPr>
          <w:rFonts w:ascii="Times New Roman" w:eastAsia="Times New Roman" w:hAnsi="Times New Roman" w:cs="Times New Roman"/>
          <w:b/>
          <w:bCs/>
          <w:color w:val="000000"/>
          <w:sz w:val="24"/>
          <w:szCs w:val="24"/>
          <w:lang w:eastAsia="ru-RU"/>
        </w:rPr>
        <w:t>Palatino</w:t>
      </w:r>
      <w:proofErr w:type="spellEnd"/>
      <w:r w:rsidRPr="00FF37AB">
        <w:rPr>
          <w:rFonts w:ascii="Times New Roman" w:eastAsia="Times New Roman" w:hAnsi="Times New Roman" w:cs="Times New Roman"/>
          <w:color w:val="000000"/>
          <w:sz w:val="24"/>
          <w:szCs w:val="24"/>
          <w:lang w:eastAsia="ru-RU"/>
        </w:rPr>
        <w:t>, </w:t>
      </w:r>
      <w:proofErr w:type="spellStart"/>
      <w:r w:rsidRPr="00FF37AB">
        <w:rPr>
          <w:rFonts w:ascii="Times New Roman" w:eastAsia="Times New Roman" w:hAnsi="Times New Roman" w:cs="Times New Roman"/>
          <w:b/>
          <w:bCs/>
          <w:color w:val="000000"/>
          <w:sz w:val="24"/>
          <w:szCs w:val="24"/>
          <w:lang w:eastAsia="ru-RU"/>
        </w:rPr>
        <w:t>TimesNewRoman</w:t>
      </w:r>
      <w:proofErr w:type="spellEnd"/>
      <w:r w:rsidRPr="00FF37AB">
        <w:rPr>
          <w:rFonts w:ascii="Times New Roman" w:eastAsia="Times New Roman" w:hAnsi="Times New Roman" w:cs="Times New Roman"/>
          <w:color w:val="000000"/>
          <w:sz w:val="24"/>
          <w:szCs w:val="24"/>
          <w:lang w:eastAsia="ru-RU"/>
        </w:rPr>
        <w:t>);</w:t>
      </w:r>
    </w:p>
    <w:p w:rsidR="002823E2" w:rsidRPr="00FF37AB" w:rsidRDefault="002823E2" w:rsidP="00FF37AB">
      <w:pPr>
        <w:numPr>
          <w:ilvl w:val="0"/>
          <w:numId w:val="7"/>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Размер шрифта: 24-54 пункта (заголовок), 18-36 пунктов (обычный текст);</w:t>
      </w:r>
    </w:p>
    <w:p w:rsidR="002823E2" w:rsidRPr="00FF37AB" w:rsidRDefault="002823E2" w:rsidP="00FF37AB">
      <w:pPr>
        <w:numPr>
          <w:ilvl w:val="0"/>
          <w:numId w:val="7"/>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lastRenderedPageBreak/>
        <w:t>Курсив, подчеркивание, жирный шрифт, прописные буквы используются для смыслового выделения ключевой информации и заголовков;</w:t>
      </w:r>
    </w:p>
    <w:p w:rsidR="002823E2" w:rsidRPr="00FF37AB" w:rsidRDefault="002823E2" w:rsidP="00FF37AB">
      <w:pPr>
        <w:numPr>
          <w:ilvl w:val="0"/>
          <w:numId w:val="7"/>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Не рекомендуется использовать более 2-3 типов шрифта;</w:t>
      </w:r>
    </w:p>
    <w:p w:rsidR="002823E2" w:rsidRPr="00FF37AB" w:rsidRDefault="002823E2" w:rsidP="00FF37AB">
      <w:pPr>
        <w:numPr>
          <w:ilvl w:val="0"/>
          <w:numId w:val="7"/>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Основной текст должен быть отформатирован по ширине, на схемах – по центру</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b/>
          <w:bCs/>
          <w:color w:val="000000"/>
          <w:sz w:val="24"/>
          <w:szCs w:val="24"/>
          <w:lang w:eastAsia="ru-RU"/>
        </w:rPr>
        <w:t>Правила выбора цветовой гаммы:</w:t>
      </w:r>
    </w:p>
    <w:p w:rsidR="002823E2" w:rsidRPr="00FF37AB" w:rsidRDefault="002823E2" w:rsidP="00FF37AB">
      <w:pPr>
        <w:numPr>
          <w:ilvl w:val="0"/>
          <w:numId w:val="8"/>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Цветовая гамма должна состоять не более чем из 2 цветов и выдержана во всей презентации. Основная цель – читаемость презентации;</w:t>
      </w:r>
    </w:p>
    <w:p w:rsidR="002823E2" w:rsidRPr="00FF37AB" w:rsidRDefault="002823E2" w:rsidP="00FF37AB">
      <w:pPr>
        <w:numPr>
          <w:ilvl w:val="0"/>
          <w:numId w:val="8"/>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Желателен одноцветный фон неярких пастельных тонов (например, светло-зеленый, светло-синий, бежевый, светло-оранжевый и светло-желтый);</w:t>
      </w:r>
    </w:p>
    <w:p w:rsidR="002823E2" w:rsidRPr="00FF37AB" w:rsidRDefault="002823E2" w:rsidP="00FF37AB">
      <w:pPr>
        <w:numPr>
          <w:ilvl w:val="0"/>
          <w:numId w:val="8"/>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Цвет шрифта и цвет фона должны контрастировать (текст должен хорошо читаться, белый текст на черном фоне читается плохо);</w:t>
      </w:r>
    </w:p>
    <w:p w:rsidR="002823E2" w:rsidRPr="00FF37AB" w:rsidRDefault="002823E2" w:rsidP="00FF37AB">
      <w:pPr>
        <w:numPr>
          <w:ilvl w:val="0"/>
          <w:numId w:val="8"/>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Оформление презентации не должно отвлекать внимания от её содержания.</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b/>
          <w:bCs/>
          <w:color w:val="000000"/>
          <w:sz w:val="24"/>
          <w:szCs w:val="24"/>
          <w:lang w:eastAsia="ru-RU"/>
        </w:rPr>
        <w:t>Графическая информация:</w:t>
      </w:r>
    </w:p>
    <w:p w:rsidR="002823E2" w:rsidRPr="00FF37AB" w:rsidRDefault="002823E2" w:rsidP="00FF37AB">
      <w:pPr>
        <w:numPr>
          <w:ilvl w:val="0"/>
          <w:numId w:val="9"/>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Рисунки, фотографии, диаграммы должны быть наглядными и нести смысловую нагрузку, сопровождаться названиями;</w:t>
      </w:r>
    </w:p>
    <w:p w:rsidR="002823E2" w:rsidRPr="00FF37AB" w:rsidRDefault="002823E2" w:rsidP="00FF37AB">
      <w:pPr>
        <w:numPr>
          <w:ilvl w:val="0"/>
          <w:numId w:val="9"/>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Изображения (в формате </w:t>
      </w:r>
      <w:proofErr w:type="spellStart"/>
      <w:r w:rsidRPr="00FF37AB">
        <w:rPr>
          <w:rFonts w:ascii="Times New Roman" w:eastAsia="Times New Roman" w:hAnsi="Times New Roman" w:cs="Times New Roman"/>
          <w:b/>
          <w:bCs/>
          <w:color w:val="000000"/>
          <w:sz w:val="24"/>
          <w:szCs w:val="24"/>
          <w:lang w:eastAsia="ru-RU"/>
        </w:rPr>
        <w:t>jpg</w:t>
      </w:r>
      <w:proofErr w:type="spellEnd"/>
      <w:r w:rsidRPr="00FF37AB">
        <w:rPr>
          <w:rFonts w:ascii="Times New Roman" w:eastAsia="Times New Roman" w:hAnsi="Times New Roman" w:cs="Times New Roman"/>
          <w:color w:val="000000"/>
          <w:sz w:val="24"/>
          <w:szCs w:val="24"/>
          <w:lang w:eastAsia="ru-RU"/>
        </w:rPr>
        <w:t>) лучше заранее обработать для уменьшения размера файла;</w:t>
      </w:r>
    </w:p>
    <w:p w:rsidR="002823E2" w:rsidRPr="00FF37AB" w:rsidRDefault="002823E2" w:rsidP="00FF37AB">
      <w:pPr>
        <w:numPr>
          <w:ilvl w:val="0"/>
          <w:numId w:val="9"/>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Размер одного графического объекта – не более 1/2 размера слайда;</w:t>
      </w:r>
    </w:p>
    <w:p w:rsidR="002823E2" w:rsidRPr="00FF37AB" w:rsidRDefault="002823E2" w:rsidP="00FF37AB">
      <w:pPr>
        <w:numPr>
          <w:ilvl w:val="0"/>
          <w:numId w:val="9"/>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Соотношение текст-картинки – 2/3 (текста меньше чем картинок).</w:t>
      </w:r>
    </w:p>
    <w:p w:rsidR="002823E2" w:rsidRPr="00FF37AB" w:rsidRDefault="002823E2" w:rsidP="00FF37AB">
      <w:pPr>
        <w:spacing w:line="360" w:lineRule="auto"/>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b/>
          <w:bCs/>
          <w:color w:val="000000"/>
          <w:sz w:val="24"/>
          <w:szCs w:val="24"/>
          <w:lang w:eastAsia="ru-RU"/>
        </w:rPr>
        <w:t>Анимация:</w:t>
      </w:r>
    </w:p>
    <w:p w:rsidR="002823E2" w:rsidRPr="00FF37AB" w:rsidRDefault="002823E2" w:rsidP="00FF37AB">
      <w:pPr>
        <w:numPr>
          <w:ilvl w:val="0"/>
          <w:numId w:val="10"/>
        </w:numPr>
        <w:spacing w:line="360" w:lineRule="auto"/>
        <w:ind w:left="0" w:firstLine="709"/>
        <w:rPr>
          <w:rFonts w:ascii="Times New Roman" w:eastAsia="Times New Roman" w:hAnsi="Times New Roman" w:cs="Times New Roman"/>
          <w:color w:val="000000"/>
          <w:sz w:val="24"/>
          <w:szCs w:val="24"/>
          <w:lang w:eastAsia="ru-RU"/>
        </w:rPr>
      </w:pPr>
      <w:r w:rsidRPr="00FF37AB">
        <w:rPr>
          <w:rFonts w:ascii="Times New Roman" w:eastAsia="Times New Roman" w:hAnsi="Times New Roman" w:cs="Times New Roman"/>
          <w:color w:val="000000"/>
          <w:sz w:val="24"/>
          <w:szCs w:val="24"/>
          <w:lang w:eastAsia="ru-RU"/>
        </w:rPr>
        <w:t>Анимация используется только в случае необходимости.</w:t>
      </w: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br w:type="page"/>
      </w:r>
    </w:p>
    <w:p w:rsidR="002823E2" w:rsidRPr="00FF37AB" w:rsidRDefault="002823E2" w:rsidP="00FF37AB">
      <w:pPr>
        <w:spacing w:line="360" w:lineRule="auto"/>
        <w:rPr>
          <w:rFonts w:ascii="Times New Roman" w:eastAsia="Times New Roman" w:hAnsi="Times New Roman" w:cs="Times New Roman"/>
          <w:b/>
          <w:bCs/>
          <w:color w:val="000000"/>
          <w:sz w:val="24"/>
          <w:szCs w:val="24"/>
          <w:lang w:eastAsia="ru-RU"/>
        </w:rPr>
      </w:pPr>
      <w:r w:rsidRPr="00FF37AB">
        <w:rPr>
          <w:rFonts w:ascii="Times New Roman" w:eastAsia="Times New Roman" w:hAnsi="Times New Roman" w:cs="Times New Roman"/>
          <w:b/>
          <w:bCs/>
          <w:color w:val="000000"/>
          <w:sz w:val="24"/>
          <w:szCs w:val="24"/>
          <w:lang w:eastAsia="ru-RU"/>
        </w:rPr>
        <w:lastRenderedPageBreak/>
        <w:t xml:space="preserve">Список информационных источников </w:t>
      </w:r>
    </w:p>
    <w:p w:rsidR="002823E2" w:rsidRPr="00FF37AB" w:rsidRDefault="002823E2" w:rsidP="00FF37AB">
      <w:pPr>
        <w:spacing w:line="360" w:lineRule="auto"/>
        <w:rPr>
          <w:rFonts w:ascii="Times New Roman" w:eastAsia="Times New Roman" w:hAnsi="Times New Roman" w:cs="Times New Roman"/>
          <w:b/>
          <w:sz w:val="24"/>
          <w:szCs w:val="24"/>
          <w:lang w:eastAsia="ru-RU"/>
        </w:rPr>
      </w:pPr>
    </w:p>
    <w:p w:rsidR="002823E2" w:rsidRPr="00FF37AB" w:rsidRDefault="002823E2" w:rsidP="00FF37AB">
      <w:pPr>
        <w:spacing w:line="360" w:lineRule="auto"/>
        <w:rPr>
          <w:rFonts w:ascii="Times New Roman" w:eastAsia="Times New Roman" w:hAnsi="Times New Roman" w:cs="Times New Roman"/>
          <w:b/>
          <w:sz w:val="24"/>
          <w:szCs w:val="24"/>
          <w:lang w:eastAsia="ru-RU"/>
        </w:rPr>
      </w:pPr>
      <w:r w:rsidRPr="00FF37AB">
        <w:rPr>
          <w:rFonts w:ascii="Times New Roman" w:eastAsia="Times New Roman" w:hAnsi="Times New Roman" w:cs="Times New Roman"/>
          <w:b/>
          <w:sz w:val="24"/>
          <w:szCs w:val="24"/>
          <w:lang w:eastAsia="ru-RU"/>
        </w:rPr>
        <w:t>Основные источники</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1. Горелов А.А., Горелова Т.А. Обществознание для профессий и специальностей социально-экономического профиля: учебник. – М., 2017.</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2. Горелов А.А., Горелова Т.А. Обществознание для профессий и специальностей социально-экономического профиля: практикум. – М., 2014.</w:t>
      </w:r>
    </w:p>
    <w:p w:rsidR="00E77148" w:rsidRPr="00FF37AB" w:rsidRDefault="00E77148" w:rsidP="00FF37AB">
      <w:pPr>
        <w:spacing w:line="360" w:lineRule="auto"/>
        <w:rPr>
          <w:rFonts w:ascii="Times New Roman" w:hAnsi="Times New Roman" w:cs="Times New Roman"/>
          <w:b/>
          <w:sz w:val="24"/>
          <w:szCs w:val="24"/>
        </w:rPr>
      </w:pPr>
      <w:r w:rsidRPr="00FF37AB">
        <w:rPr>
          <w:rFonts w:ascii="Times New Roman" w:hAnsi="Times New Roman" w:cs="Times New Roman"/>
          <w:b/>
          <w:sz w:val="24"/>
          <w:szCs w:val="24"/>
        </w:rPr>
        <w:t>Дополнительные источники:</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 xml:space="preserve">1. Боголюбов Л. Н. и др. Обществознание. 10 класс. Базовый </w:t>
      </w:r>
      <w:proofErr w:type="gramStart"/>
      <w:r w:rsidRPr="00FF37AB">
        <w:rPr>
          <w:rFonts w:ascii="Times New Roman" w:hAnsi="Times New Roman" w:cs="Times New Roman"/>
          <w:sz w:val="24"/>
          <w:szCs w:val="24"/>
        </w:rPr>
        <w:t>уровень.—</w:t>
      </w:r>
      <w:proofErr w:type="gramEnd"/>
      <w:r w:rsidRPr="00FF37AB">
        <w:rPr>
          <w:rFonts w:ascii="Times New Roman" w:hAnsi="Times New Roman" w:cs="Times New Roman"/>
          <w:sz w:val="24"/>
          <w:szCs w:val="24"/>
        </w:rPr>
        <w:t xml:space="preserve"> М., 2014.</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 xml:space="preserve">2. Боголюбов Л. Н. и др. Обществознание. 11 класс. Базовый </w:t>
      </w:r>
      <w:proofErr w:type="gramStart"/>
      <w:r w:rsidRPr="00FF37AB">
        <w:rPr>
          <w:rFonts w:ascii="Times New Roman" w:hAnsi="Times New Roman" w:cs="Times New Roman"/>
          <w:sz w:val="24"/>
          <w:szCs w:val="24"/>
        </w:rPr>
        <w:t>уровень.—</w:t>
      </w:r>
      <w:proofErr w:type="gramEnd"/>
      <w:r w:rsidRPr="00FF37AB">
        <w:rPr>
          <w:rFonts w:ascii="Times New Roman" w:hAnsi="Times New Roman" w:cs="Times New Roman"/>
          <w:sz w:val="24"/>
          <w:szCs w:val="24"/>
        </w:rPr>
        <w:t xml:space="preserve"> М., 2014.</w:t>
      </w:r>
    </w:p>
    <w:p w:rsidR="00E77148" w:rsidRPr="00FF37AB" w:rsidRDefault="00E77148" w:rsidP="00FF37AB">
      <w:pPr>
        <w:spacing w:line="360" w:lineRule="auto"/>
        <w:rPr>
          <w:rFonts w:ascii="Times New Roman" w:hAnsi="Times New Roman" w:cs="Times New Roman"/>
          <w:b/>
          <w:sz w:val="24"/>
          <w:szCs w:val="24"/>
        </w:rPr>
      </w:pPr>
      <w:r w:rsidRPr="00FF37AB">
        <w:rPr>
          <w:rFonts w:ascii="Times New Roman" w:hAnsi="Times New Roman" w:cs="Times New Roman"/>
          <w:b/>
          <w:sz w:val="24"/>
          <w:szCs w:val="24"/>
        </w:rPr>
        <w:t>Интернет-ресурсы:</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1. www.openclass.ru (Открытый класс: сетевые образовательные сообщества).</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2. www.school-collection.edu.ru (Единая коллекция цифровых образовательных ресурсов).</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3. www.festival.1september.ru (Фестиваль педагогических идей «Открытый урок»).</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4. www.base.garant.ru («ГАРАНТ» — информационно-правовой портал).</w:t>
      </w:r>
    </w:p>
    <w:p w:rsidR="00E77148" w:rsidRPr="00FF37AB" w:rsidRDefault="00E77148" w:rsidP="00FF37AB">
      <w:pPr>
        <w:spacing w:line="360" w:lineRule="auto"/>
        <w:rPr>
          <w:rFonts w:ascii="Times New Roman" w:hAnsi="Times New Roman" w:cs="Times New Roman"/>
          <w:sz w:val="24"/>
          <w:szCs w:val="24"/>
        </w:rPr>
      </w:pPr>
      <w:r w:rsidRPr="00FF37AB">
        <w:rPr>
          <w:rFonts w:ascii="Times New Roman" w:hAnsi="Times New Roman" w:cs="Times New Roman"/>
          <w:sz w:val="24"/>
          <w:szCs w:val="24"/>
        </w:rPr>
        <w:t>5. www.istrodina.com (Российский исторический иллюстрированный журнал «Родина»).</w:t>
      </w:r>
    </w:p>
    <w:p w:rsidR="002E3B4F" w:rsidRDefault="002E3B4F"/>
    <w:sectPr w:rsidR="002E3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9D1"/>
    <w:multiLevelType w:val="multilevel"/>
    <w:tmpl w:val="AAA4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04B8A"/>
    <w:multiLevelType w:val="multilevel"/>
    <w:tmpl w:val="6F0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76EC0"/>
    <w:multiLevelType w:val="hybridMultilevel"/>
    <w:tmpl w:val="0A6E81C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9A45D8"/>
    <w:multiLevelType w:val="multilevel"/>
    <w:tmpl w:val="6F2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60FBB"/>
    <w:multiLevelType w:val="multilevel"/>
    <w:tmpl w:val="594E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0135AD"/>
    <w:multiLevelType w:val="multilevel"/>
    <w:tmpl w:val="B8E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2053"/>
    <w:multiLevelType w:val="multilevel"/>
    <w:tmpl w:val="8AA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20BD7"/>
    <w:multiLevelType w:val="multilevel"/>
    <w:tmpl w:val="F5E4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C0D64"/>
    <w:multiLevelType w:val="multilevel"/>
    <w:tmpl w:val="F49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F0DB7"/>
    <w:multiLevelType w:val="multilevel"/>
    <w:tmpl w:val="A000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5E591B"/>
    <w:multiLevelType w:val="hybridMultilevel"/>
    <w:tmpl w:val="76A628E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AE10AA"/>
    <w:multiLevelType w:val="multilevel"/>
    <w:tmpl w:val="0C6CE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0"/>
  </w:num>
  <w:num w:numId="5">
    <w:abstractNumId w:val="8"/>
  </w:num>
  <w:num w:numId="6">
    <w:abstractNumId w:val="5"/>
  </w:num>
  <w:num w:numId="7">
    <w:abstractNumId w:val="4"/>
  </w:num>
  <w:num w:numId="8">
    <w:abstractNumId w:val="11"/>
  </w:num>
  <w:num w:numId="9">
    <w:abstractNumId w:val="9"/>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C2"/>
    <w:rsid w:val="002823E2"/>
    <w:rsid w:val="002E3B4F"/>
    <w:rsid w:val="00E77148"/>
    <w:rsid w:val="00FC63C2"/>
    <w:rsid w:val="00FF3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0400"/>
  <w15:docId w15:val="{29308942-3547-4882-AE87-09611552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F37AB"/>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rsid w:val="002823E2"/>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2823E2"/>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82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F37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3426</Words>
  <Characters>19529</Characters>
  <Application>Microsoft Office Word</Application>
  <DocSecurity>0</DocSecurity>
  <Lines>162</Lines>
  <Paragraphs>45</Paragraphs>
  <ScaleCrop>false</ScaleCrop>
  <Company>SPecialiST RePack</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laptop-2122</cp:lastModifiedBy>
  <cp:revision>4</cp:revision>
  <dcterms:created xsi:type="dcterms:W3CDTF">2019-12-16T10:29:00Z</dcterms:created>
  <dcterms:modified xsi:type="dcterms:W3CDTF">2022-12-19T08:38:00Z</dcterms:modified>
</cp:coreProperties>
</file>