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4" w:rsidRPr="00FE3494" w:rsidRDefault="00FE3494" w:rsidP="00FE3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494">
        <w:rPr>
          <w:rFonts w:ascii="Times New Roman" w:hAnsi="Times New Roman" w:cs="Times New Roman"/>
          <w:b/>
          <w:sz w:val="28"/>
          <w:szCs w:val="28"/>
        </w:rPr>
        <w:t>Полицейские призывают подростков внимательнее относиться к своему имуществу</w:t>
      </w:r>
    </w:p>
    <w:p w:rsidR="00FE3494" w:rsidRPr="00FE3494" w:rsidRDefault="00FE3494" w:rsidP="00FE34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494">
        <w:rPr>
          <w:rFonts w:ascii="Times New Roman" w:hAnsi="Times New Roman" w:cs="Times New Roman"/>
          <w:sz w:val="28"/>
          <w:szCs w:val="28"/>
        </w:rPr>
        <w:t>В настоящее время кража сотового телефона является самым распространенным видом преступления, и, к сожалению, вернуть</w:t>
      </w:r>
      <w:r>
        <w:rPr>
          <w:rFonts w:ascii="Times New Roman" w:hAnsi="Times New Roman" w:cs="Times New Roman"/>
          <w:sz w:val="28"/>
          <w:szCs w:val="28"/>
        </w:rPr>
        <w:t xml:space="preserve"> его обратно удается не всегда.</w:t>
      </w:r>
    </w:p>
    <w:p w:rsidR="00FE3494" w:rsidRPr="00FE3494" w:rsidRDefault="00FE3494" w:rsidP="00FE34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494">
        <w:rPr>
          <w:rFonts w:ascii="Times New Roman" w:hAnsi="Times New Roman" w:cs="Times New Roman"/>
          <w:sz w:val="28"/>
          <w:szCs w:val="28"/>
        </w:rPr>
        <w:t>Сотовые телефоны перестали быть предметом роскоши, и есть практически у каждого. Но, к сожалению, они достаточно легкая  добыча для преступников. В большинстве случаев одной из основных причин краж мобильников является беспечность самих владельцев. В последнее время увеличилось количество утерь сотовых телефонов несовершеннолетними. Бывают и случаи, когда дети сами, по собственной неосторожности и рассеянности, забывают мобильники в школьных кабинетах, столовых или спортивных залах. Зачастую причиной утерь детьми телефонов является халатное отношение к своему имуществу, безответственность. При этом подростки, боясь гнева родителей, сообщают им о том, что у них украли сотовый телефон, придумывают объяснения, чтобы оправдать себя. А в ходе разбирательства выясняется, что причиной утерь является невнимательность детей по отношению к своему имуществу. Желание вернуть свою вещь и уверенность в том, что полиция должна найти телефон в любом случае, толкает их на заведомо ложный донос о краже или грабеже, что влечет уголовную ответственность. В санкции статьи 306 УК РФ «Заведомо ложный донос о совершении преступления» предусмотрено наказание в виде штрафа, обязательных работ, либо лишение свободы на срок до шести лет в зависимости от степени тяжести совершенного преступления.</w:t>
      </w:r>
    </w:p>
    <w:p w:rsidR="00FE3494" w:rsidRPr="00FE3494" w:rsidRDefault="00FE3494" w:rsidP="00FE34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494">
        <w:rPr>
          <w:rFonts w:ascii="Times New Roman" w:hAnsi="Times New Roman" w:cs="Times New Roman"/>
          <w:sz w:val="28"/>
          <w:szCs w:val="28"/>
        </w:rPr>
        <w:t>Правоохранительные органы уделяют большое внимание профилактике подобных случаев, усиливают свои возможности для поиска утерянных телефонов, однако, детям тоже необходимо быть более внимательными к своему имуществу.</w:t>
      </w:r>
    </w:p>
    <w:p w:rsidR="00FE3494" w:rsidRPr="00FE3494" w:rsidRDefault="00FE3494" w:rsidP="00FE34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494">
        <w:rPr>
          <w:rFonts w:ascii="Times New Roman" w:hAnsi="Times New Roman" w:cs="Times New Roman"/>
          <w:sz w:val="28"/>
          <w:szCs w:val="28"/>
        </w:rPr>
        <w:t>Получение желаемого наиболее легким способом - путем совершения кражи, очень привлекательно, особенно для несовершеннолетних, которые подвергаются криминальному воздействию взрослых.</w:t>
      </w:r>
    </w:p>
    <w:p w:rsidR="004B6176" w:rsidRDefault="00FE3494" w:rsidP="00FE3494">
      <w:pPr>
        <w:spacing w:line="240" w:lineRule="auto"/>
        <w:ind w:firstLine="708"/>
        <w:jc w:val="both"/>
      </w:pPr>
      <w:r w:rsidRPr="00FE3494">
        <w:rPr>
          <w:rFonts w:ascii="Times New Roman" w:hAnsi="Times New Roman" w:cs="Times New Roman"/>
          <w:sz w:val="28"/>
          <w:szCs w:val="28"/>
        </w:rPr>
        <w:t>Чтобы избежать краж сотовых телефонов детям и подросткам нужно либо оставлять мобильники дома, либо носить их с собой, а родителям — не покупать своим детям дорогие сотовые телефоны, либо проводить беседы с ребенком о назначении телефона, о его цене, о последствиях оставления его без присмотра. Следует помнить, что во всех семьях разные условия жизни, разный достаток, а дорогой телефон в руках ребенка всегда вызывает зависть, желание иметь такой же. Тем самым провоцируется факт совершения преступления</w:t>
      </w:r>
      <w:r>
        <w:t>.</w:t>
      </w:r>
      <w:bookmarkStart w:id="0" w:name="_GoBack"/>
      <w:bookmarkEnd w:id="0"/>
    </w:p>
    <w:sectPr w:rsidR="004B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76"/>
    <w:rsid w:val="004B6176"/>
    <w:rsid w:val="00F97676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2022-03-04T09:38:00Z</dcterms:created>
  <dcterms:modified xsi:type="dcterms:W3CDTF">2022-03-04T09:40:00Z</dcterms:modified>
</cp:coreProperties>
</file>