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70" w:rsidRDefault="00250970" w:rsidP="00250970">
      <w:pPr>
        <w:pStyle w:val="c11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666666"/>
        </w:rPr>
      </w:pPr>
      <w:r>
        <w:rPr>
          <w:rStyle w:val="c9"/>
          <w:rFonts w:ascii="Arial" w:hAnsi="Arial" w:cs="Arial"/>
          <w:b/>
          <w:bCs/>
          <w:color w:val="FF0000"/>
        </w:rPr>
        <w:t>Половое воспитание в семье.</w:t>
      </w:r>
    </w:p>
    <w:p w:rsidR="00250970" w:rsidRDefault="00250970" w:rsidP="00250970">
      <w:pPr>
        <w:pStyle w:val="c6"/>
        <w:shd w:val="clear" w:color="auto" w:fill="FFFFFF"/>
        <w:spacing w:before="0" w:beforeAutospacing="0" w:after="0" w:afterAutospacing="0"/>
        <w:ind w:left="360" w:hanging="360"/>
        <w:jc w:val="center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FF0000"/>
        </w:rPr>
        <w:t>Половое  созревание девочки и профилактика его  нарушений.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Каждый ребёнок изучает своё тело, в том числе и половые органы, дотрагиваясь до них руками так же естественно и не стыдясь этого, как он дотрагивается до носа, уха, коленки. И это нормально. Он познаёт свой организм.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В период полового созревания от 12 до 18 лет  возникает  чувство первой любви. Сначала это платоническое влечение, когда достаточно просто видеть предмет своего обожания, говорить с ним, вместе делать уроки, гулять.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Затем возникает эротическая стадия, когда в мечтах уже присутствуют чувственные элементы – прикосновения, объятия, поцелуи, которые подросток стремится реализовать на практике в общении с любимой.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Вскоре наступает черед сексуального влечения, для реализации которого и начала половой жизни не всегда имеются условия и желание партнёра. У девушек сексуальность просыпается гораздо позднее. А юношеская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гиперсексуальность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 xml:space="preserve"> требует разрядки сексуального напряжения, которая достигается в большинстве случаев мастурбацией.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Как бы ни клеймили ее врачи и педагоги, какими бы эпитетами ни награждали, как бы ни запугивали последствиями этого нравственного падения (вредной привычки, болезни, порока), избавить подростков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от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мастурбацию, а начав половую жизнь, прекращают её.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В настоящее время сексологи относятся к мастурбации как к нормальному проявлению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гиперсексуальности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>, помогающему снять ощущение напряжённости и физиологического дискомфорта в юношеском возрасте.</w:t>
      </w:r>
    </w:p>
    <w:p w:rsidR="00250970" w:rsidRDefault="00250970" w:rsidP="00814A4F">
      <w:pPr>
        <w:pStyle w:val="c0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Родителям не стоит запугивать подростка негативными последствиями мастурбации, ругать или высмеивать его – следует объяснить, что это возрастное явление и не надо придавать ему слишком большого значения, чрезмерно увлекаясь самоудовлетворением.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Современные подростки рано вступают во взрослую жизнь.</w:t>
      </w:r>
    </w:p>
    <w:p w:rsidR="00250970" w:rsidRDefault="00250970" w:rsidP="00250970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И, как правило, чем раньше начаты половые отношение, тем меньше поводов говорить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о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люби.  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 Побудительными мотивами чаще являются любопытство, желание не отстать от сверстников, опасение потерять друга в случае отказа, совращение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более старшим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партнёром и т.д.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Сохранение добрачного целомудрия в наше время считается не столько добродетелью, сколько парадоксом. А восемнадцатилетняя девственница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в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среде сверстниц нередко подвергается насмешкам и унижением, подталкивающим её поскорее расстаться с невинностью.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По официальным данным, каждая десятая россиянка теряет девственность к 14 годам, а среди 16 –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летних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сексуальным опытом обладает каждая третья.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Половое созревание – период жизни, который начинается с появления вторичных половых признаков и завершается полной соматической зрелостью. Он протекает у каждой девочки по-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разному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как в психологическом плане, так и физиологическом.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Для правильного полового созревания огромное значение имеет течение беременности и родов матери, наследственность, состояние здоровья ребенка. Например, при патологическом течении беременности и родов матери большая вероятность появления гинекологических заболеваний у девочки.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Половое созревание девочек начинается в 8-9 лет и заканчивается к 17-18 годам. В периоде созревания можно выделить 2 фазы: первая наступает с 8 лет  и заканчивается появлением первых менструаций (монархе), то есть примерно к 12-13 годам. Для этой фазы характерно появление вторичных половых признаков и увеличение размеров тела («скачок роста» перед </w:t>
      </w:r>
      <w:r>
        <w:rPr>
          <w:rStyle w:val="c2"/>
          <w:rFonts w:ascii="Arial" w:hAnsi="Arial" w:cs="Arial"/>
          <w:b/>
          <w:bCs/>
          <w:color w:val="666666"/>
        </w:rPr>
        <w:lastRenderedPageBreak/>
        <w:t xml:space="preserve">наступлением монархе). Полное  развитие вторичных половых признаков должно закончиться к 14 годам. Вторая фаза(12-18 лет) - установление регулярного цикла. Если у девочки вторичные половые признаки (увеличение молочных желёз,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оволосенение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 xml:space="preserve"> на больших губах, лобке и в подмышечных впадинах) появляется до 8 лет, то ребёнка необходимо срочно проконсультировать у эндокринолога и детского гинеколога: иногда это могут быть симптомы какого-либо заболевания.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Если при отсутствии видимых нарушений в здоровье и половом развитии менструация наступает в 9-10 лет, девочка входит в  «группу риска» и нуждается в наблюдении матери и врача.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Менструальный цикл в большинстве случае  устанавливается через 1,5-2 года. Сразу же с появлением менструации необходимо  научить девочку вести календарь (для контроля второй ведёт мать).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При установившемся цикле нормальной считается менструация с интервалом 21-32 дня (считать от первого дня до 1-го дня следующей) и длительностью в 3-7 дней (6-7-й день - скудные коричневатые выделения).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При болезненных менструациях  категорически запрещается ставить грелку на низ живота, принимать анальгин и другие обезболивающие препараты. Следует проконсультироваться у гинеколога: боли могут быть связаны с заболеванием половых органов (воспаление придатков матки, киста), с воспалением аппендикса (аппендицит).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Иногда отдельные нарушения менструальной функции могут быть связаны с особенностями нервной системы и общим состоянием здоровья подростка. Поэтому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важное значение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имеет правильная подготовка девочки к менструальному периоду. Уже к 9-10 годам мать должна побеседовать с дочерью о предстоящих переменах в её организме.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Не следует забывать, что в организме всё взаимосвязано. Заболевания органов могут вызвать отрицательные изменения в других. В данном случае имеются в виду такие заболевания, как хронический тонзиллит, ожирение, гипотрофия (значительный дефицит веса), болезни мочеполовой системы. Они особенно тесно связаны с менструальной (а в дальнейшем детородной) функцией.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proofErr w:type="gramStart"/>
      <w:r>
        <w:rPr>
          <w:rStyle w:val="c2"/>
          <w:rFonts w:ascii="Arial" w:hAnsi="Arial" w:cs="Arial"/>
          <w:b/>
          <w:bCs/>
          <w:color w:val="666666"/>
        </w:rPr>
        <w:t>В период полового созревания организм девочки весьма чувствителен к различным отрицательным факторам, как внутренним, так и внешним (заболевания простудного характера, инфекции, особенно тяжело протекающие, психические травмы, физические перенапряжения.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Нервная система в этот период очень неустойчива. Появляется заторможенность, упрямство, снижается работоспособность. Помочь тут может хорошо организованный режим, занятия спортом (без перегрузок). Всё это следует организовать ещё до периода полового созревания ребёнка.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Если девочк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е-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подростку по состоянию здоровья противопоказаны занятия спортом, то ей можно после консультации с лечащим врачом заниматься  в специальной группе или лечебной физкультурой в поликлинике. Занятия физкультурой, спортом, хорошая утренняя зарядка (не менее 30 минут) будут способствовать повышению и укреплению здоровья девочки, что немаловажно в дальнейшем для семейного  благополучия.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proofErr w:type="gramStart"/>
      <w:r>
        <w:rPr>
          <w:rStyle w:val="c2"/>
          <w:rFonts w:ascii="Arial" w:hAnsi="Arial" w:cs="Arial"/>
          <w:b/>
          <w:bCs/>
          <w:color w:val="666666"/>
        </w:rPr>
        <w:t>Важное значение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в профилактике нарушений полового созревания девочки принадлежит питанию. Ребёнок должен получать в достаточном количестве не только жиры, белки, углеводы, но и витамины. Желательно чтобы в рацион  входила чистая вода. Соки, фрукты, компоты и воду надо пить до принятия другой еды (первого или второго блюда). Не следует баловать ребёнка сладостями. Мясные супы лучше заменить вегетарианскими. Следует помнить, что не только избыточное, но и просто неправильное питание провоцирует нарушения общего развития ребёнка, в том числе и полового.</w:t>
      </w:r>
    </w:p>
    <w:p w:rsidR="00F95BBE" w:rsidRDefault="00F95BBE"/>
    <w:sectPr w:rsidR="00F95BBE" w:rsidSect="00814A4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970"/>
    <w:rsid w:val="00250970"/>
    <w:rsid w:val="006E7162"/>
    <w:rsid w:val="00814A4F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50970"/>
  </w:style>
  <w:style w:type="paragraph" w:customStyle="1" w:styleId="c6">
    <w:name w:val="c6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0970"/>
  </w:style>
  <w:style w:type="paragraph" w:customStyle="1" w:styleId="c0">
    <w:name w:val="c0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2022-08-22T06:42:00Z</cp:lastPrinted>
  <dcterms:created xsi:type="dcterms:W3CDTF">2022-04-06T08:33:00Z</dcterms:created>
  <dcterms:modified xsi:type="dcterms:W3CDTF">2022-08-22T06:42:00Z</dcterms:modified>
</cp:coreProperties>
</file>