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1A" w:rsidRPr="00F1001A" w:rsidRDefault="00F1001A" w:rsidP="00F1001A">
      <w:pPr>
        <w:pStyle w:val="a4"/>
        <w:jc w:val="center"/>
        <w:rPr>
          <w:rFonts w:ascii="Times New Roman" w:eastAsia="Times New Roman" w:hAnsi="Times New Roman" w:cs="Times New Roman"/>
          <w:b/>
          <w:kern w:val="36"/>
          <w:sz w:val="36"/>
          <w:szCs w:val="28"/>
        </w:rPr>
      </w:pPr>
      <w:r w:rsidRPr="00F1001A">
        <w:rPr>
          <w:rFonts w:ascii="Times New Roman" w:eastAsia="Times New Roman" w:hAnsi="Times New Roman" w:cs="Times New Roman"/>
          <w:b/>
          <w:kern w:val="36"/>
          <w:sz w:val="36"/>
          <w:szCs w:val="28"/>
        </w:rPr>
        <w:t>Правила поведения при захвате в заложники</w:t>
      </w:r>
    </w:p>
    <w:p w:rsid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Любой человек</w:t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,</w:t>
      </w: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по стечению обстоятельств</w:t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,</w:t>
      </w: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может оказаться в качестве заложника у преступников. При этом они могут добиваться достижения политических целей, получения выкупа и т.п.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Во всех случаях </w:t>
      </w: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Ваша жизнь становиться предметом торга для террористов.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Захват может произойти в транспорте, в учреждении, на улице, в квартире.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b/>
          <w:i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b/>
          <w:i/>
          <w:color w:val="052635"/>
          <w:sz w:val="28"/>
          <w:szCs w:val="28"/>
        </w:rPr>
        <w:t>Если Вы оказались в заложниках, рекомендуем придерживаться следующих правил поведения: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правило – не допускайте действия, которые могут спровоцировать нападающих к применению оружия и привести к человеческим жертвам;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переносите лишения, оскорбления и унижения. Не смотрите в глаза преступникам, не ведите себя вызывающе;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выполняйте требования преступников, не противоречьте им, не рискуйте жизнью окружающих и своей собственной. Старайтесь не допускать истерик и паники;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на совершение любых действий (сесть, встать, попить, сходить в туалет) спрашивайте разрешение;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ранены, постарайтесь не двигаться, этим Вы сократите потерю крови.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Помните – Ваша цель остаться в живых.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Помните, что получив сообщение о Вашем захвате, спецслужбы уже начали действовать и предпримут все необходимые действия по Вашему освобождению.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лежите по полу лицом вниз, голову закройте руками и не двигайтесь;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есть возможность, держитесь подальше от проемов дверей и окон.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Вы можете оказаться в ситуации, когда Вам станет известно о готовящемся или совершенном преступлении, возможно, кто-то знает о готовящемся преступлении против Вас. Как поведете Вы, так, возможно, поведут себя и другие.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</w:p>
    <w:p w:rsidR="00F1001A" w:rsidRPr="00F1001A" w:rsidRDefault="00F1001A" w:rsidP="00F1001A">
      <w:pPr>
        <w:pStyle w:val="a4"/>
        <w:jc w:val="center"/>
        <w:rPr>
          <w:rFonts w:ascii="Times New Roman" w:eastAsia="Times New Roman" w:hAnsi="Times New Roman" w:cs="Times New Roman"/>
          <w:b/>
          <w:color w:val="052635"/>
          <w:sz w:val="32"/>
          <w:szCs w:val="28"/>
        </w:rPr>
      </w:pPr>
      <w:r w:rsidRPr="00F1001A">
        <w:rPr>
          <w:rFonts w:ascii="Times New Roman" w:eastAsia="Times New Roman" w:hAnsi="Times New Roman" w:cs="Times New Roman"/>
          <w:b/>
          <w:color w:val="052635"/>
          <w:sz w:val="32"/>
          <w:szCs w:val="28"/>
        </w:rPr>
        <w:t>Меры безопасности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Меры безопасности при угрозе проведения террористических актов.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а) Будьте предельно внимательны к окружающим Вас подозрительным предметам. Не прикасайтесь к ним. О данных предметах сообщите компетентным органам.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Если Вы обнаружили подозрительный предмет в подъезде своего дома – опросите соседей, возможно от принадлежит им. Если владелец не установле</w:t>
      </w:r>
      <w:proofErr w:type="gramStart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н-</w:t>
      </w:r>
      <w:proofErr w:type="gramEnd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немедленно сообщите о находке в Ваше отделение милиции.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lastRenderedPageBreak/>
        <w:t>Если Вы обнаружили подозрительный предмет в учреждении, немедленно сообщите о находке администрации.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Во всех перечисленных случаях: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не трогайте, не вскрывайте и не передвигайте находку;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зафиксируйте время обнаружения находки;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постарайтесь сделать так, чтобы люди отошли как можно дальше от опасной находки;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обязательно дождитесь прибытия оперативно-следственной группы, </w:t>
      </w:r>
      <w:proofErr w:type="gramStart"/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 Вы являетесь</w:t>
      </w:r>
      <w:proofErr w:type="gramEnd"/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важным очевидцем.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Помните,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</w:p>
    <w:p w:rsidR="00BA2B0B" w:rsidRDefault="00F1001A" w:rsidP="00BA2B0B">
      <w:pPr>
        <w:pStyle w:val="a4"/>
        <w:jc w:val="center"/>
        <w:rPr>
          <w:rFonts w:ascii="Times New Roman" w:eastAsia="Times New Roman" w:hAnsi="Times New Roman" w:cs="Times New Roman"/>
          <w:b/>
          <w:color w:val="052635"/>
          <w:sz w:val="36"/>
          <w:szCs w:val="28"/>
        </w:rPr>
      </w:pPr>
      <w:r w:rsidRPr="00F1001A">
        <w:rPr>
          <w:rFonts w:ascii="Times New Roman" w:eastAsia="Times New Roman" w:hAnsi="Times New Roman" w:cs="Times New Roman"/>
          <w:b/>
          <w:color w:val="052635"/>
          <w:sz w:val="36"/>
          <w:szCs w:val="28"/>
        </w:rPr>
        <w:t>Родители!</w:t>
      </w:r>
    </w:p>
    <w:p w:rsidR="00F1001A" w:rsidRDefault="00F1001A" w:rsidP="00BA2B0B">
      <w:pPr>
        <w:pStyle w:val="a4"/>
        <w:jc w:val="center"/>
        <w:rPr>
          <w:rFonts w:ascii="Times New Roman" w:eastAsia="Times New Roman" w:hAnsi="Times New Roman" w:cs="Times New Roman"/>
          <w:b/>
          <w:color w:val="052635"/>
          <w:sz w:val="36"/>
          <w:szCs w:val="28"/>
        </w:rPr>
      </w:pPr>
      <w:r w:rsidRPr="00F1001A">
        <w:rPr>
          <w:rFonts w:ascii="Times New Roman" w:eastAsia="Times New Roman" w:hAnsi="Times New Roman" w:cs="Times New Roman"/>
          <w:b/>
          <w:color w:val="052635"/>
          <w:sz w:val="36"/>
          <w:szCs w:val="28"/>
        </w:rPr>
        <w:t>Вы отвечаете за жизнь и здоровье Ваших детей.</w:t>
      </w:r>
    </w:p>
    <w:p w:rsidR="00BA2B0B" w:rsidRPr="00F1001A" w:rsidRDefault="00BA2B0B" w:rsidP="00BA2B0B">
      <w:pPr>
        <w:pStyle w:val="a4"/>
        <w:jc w:val="center"/>
        <w:rPr>
          <w:rFonts w:ascii="Times New Roman" w:eastAsia="Times New Roman" w:hAnsi="Times New Roman" w:cs="Times New Roman"/>
          <w:b/>
          <w:color w:val="052635"/>
          <w:sz w:val="36"/>
          <w:szCs w:val="28"/>
        </w:rPr>
      </w:pP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Разъясните детям, что </w:t>
      </w:r>
      <w:proofErr w:type="gramStart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любой предмет, </w:t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</w:t>
      </w: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найденный на улице или в подъезде может</w:t>
      </w:r>
      <w:proofErr w:type="gramEnd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представлять опасность.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Еще раз напоминаем: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Не предпринимайте самостоятельно никаких действий </w:t>
      </w:r>
      <w:proofErr w:type="gramStart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со</w:t>
      </w:r>
      <w:proofErr w:type="gramEnd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взрывными устройствами или предметами, подозрительными на взрывное устройство – это может привести к из взрыву, многочисленным жертвам и разрушениям!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б) В любой обстановке </w:t>
      </w:r>
      <w:proofErr w:type="gramStart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на паникуйте</w:t>
      </w:r>
      <w:proofErr w:type="gramEnd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, не теряйте присутствие духа. О полученной информации сообщите своим соседям, родственникам, при необходимости и возможности, окажите помощь пострадавшим.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в) Если есть возможность, отправьтесь с детьми и престарелыми родственниками на несколько дней на дачу, в деревню, к родственникам за город.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г) При получении информации об угрозе террористического акта обезопасьте свое жилище: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уберите пожароопасные предметы – старые запасы красок, лаков, бензина и т.п.;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уберите с окон горшки с цветами (поставьте их на пол);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выключите газ, потушите огонь в печках, каминах;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подготовьте аварийные источники освещения (фонари и т.п.);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создайте запас медикаментов и 2-3 суточный запас питьевой воды и питания;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задерните шторы на окнах - это защита Вас от повреждения осколками стекла.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proofErr w:type="spellStart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д</w:t>
      </w:r>
      <w:proofErr w:type="spellEnd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) Сложите в сумку необходимые Вам документы, вещи, деньги для случая экстренной эвакуации.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b/>
          <w:color w:val="052635"/>
          <w:sz w:val="28"/>
          <w:szCs w:val="28"/>
        </w:rPr>
        <w:t>Если Вы находитесь в квартире, выполните следующие действия</w:t>
      </w: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: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возьмите личные документы, деньги и ценности;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отключите электричество, воду, газ;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окажите помощь в эвакуации пожилых и </w:t>
      </w:r>
      <w:proofErr w:type="gramStart"/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тяжело больных</w:t>
      </w:r>
      <w:proofErr w:type="gramEnd"/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 закройте входную дверь на замок – это защитит квартиру от возможного проникновения мародеров.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Не допускайте паники, истерик и спешки. Помещение покидайте организованно.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lastRenderedPageBreak/>
        <w:t>Возвращение в покинутое помещение осуществляйте только после получения разрешения ответственных лиц.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Помните, что от согласованности и четкости Ваших действий будет зависеть жизнь и здоровье многих людей.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е) По возможности реже пользуйтесь общественным транспортом.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ж) Отложите посещение общественных мест.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proofErr w:type="spellStart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з</w:t>
      </w:r>
      <w:proofErr w:type="spellEnd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) Окажите психологическую поддержку старым людям, больным, детям.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</w:p>
    <w:p w:rsidR="00F1001A" w:rsidRPr="00F1001A" w:rsidRDefault="00F1001A" w:rsidP="00F1001A">
      <w:pPr>
        <w:pStyle w:val="a4"/>
        <w:jc w:val="center"/>
        <w:rPr>
          <w:rFonts w:ascii="Times New Roman" w:eastAsia="Times New Roman" w:hAnsi="Times New Roman" w:cs="Times New Roman"/>
          <w:b/>
          <w:color w:val="052635"/>
          <w:sz w:val="32"/>
          <w:szCs w:val="28"/>
        </w:rPr>
      </w:pPr>
      <w:r w:rsidRPr="00F1001A">
        <w:rPr>
          <w:rFonts w:ascii="Times New Roman" w:eastAsia="Times New Roman" w:hAnsi="Times New Roman" w:cs="Times New Roman"/>
          <w:b/>
          <w:color w:val="052635"/>
          <w:sz w:val="32"/>
          <w:szCs w:val="28"/>
        </w:rPr>
        <w:t>Взрывоопасные предметы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Об опасности взрыва можно судить по следующим признакам: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неизвестного свертка или какой-либо детали в машине, на лестнице, в квартире и т.д.;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натянутая проволока, шнур;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провода или изоляционная лента, свисающая из-под машины;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чужая сумка, портфель, коробка, какой-либо предмет, обнаруженный в машине, у дверей квартиры, в метро, в поезде.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Заметив взрывоопасный предмет (самодельное взрывное устройство, гранату, снаряд, бомбу и т.п.), не подходите близко к нему, немедленно сообщите о находке в милицию, не позволяйте случайным людям прикасаться к опасному предмету и обезвреживать его.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Совершая поездки в общественном транспорте (особенно в поезде), обращайте внимание на оставленные сумки, портфели, свертки и другие бесхозные предметы, в которых могут находиться самодельные взрывные устройства. Немедленно сообщите об этом водителю, машинисту поезда, любому работнику милиции. Не открывайте их, не трогайте руками, предупредите стоящих рядом людей о возможной опасности.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Категорически запрещается: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незнакомыми предметами, найденными на месте работы;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сдвигать с места, перекатывать взрывоопасные предметы по корпусу и взрывателю;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поднимать, переносить, класть в карманы, портфели, сумки и т.п.;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помещать боеприпасы в костер или разводить огонь над ними;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собирать и сдавать боеприпасы с </w:t>
      </w:r>
      <w:proofErr w:type="gramStart"/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proofErr w:type="gramEnd"/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металлолома;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закапывать в землю или бросать их в водоемы;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наступать или наезжать на боеприпасы;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00000"/>
          <w:sz w:val="28"/>
          <w:szCs w:val="28"/>
        </w:rPr>
        <w:t>обрывать или тянуть отходящие от предметов проволочки или провода, предпринимать попытки их обезвредить.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</w:p>
    <w:p w:rsidR="00F1001A" w:rsidRPr="00F1001A" w:rsidRDefault="00F1001A" w:rsidP="00F1001A">
      <w:pPr>
        <w:pStyle w:val="a4"/>
        <w:jc w:val="center"/>
        <w:rPr>
          <w:rFonts w:ascii="Times New Roman" w:eastAsia="Times New Roman" w:hAnsi="Times New Roman" w:cs="Times New Roman"/>
          <w:b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b/>
          <w:color w:val="052635"/>
          <w:sz w:val="28"/>
          <w:szCs w:val="28"/>
        </w:rPr>
        <w:t>БУДЬТЕ БДИТЕЛЬНЫ И ВНИМАТЕЛЬНЫ!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Если взрыв рядом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Действия население, если взрыв произошел рядом с Вашим домом.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а) Успокойтесь и успокойте Ваших близких. Позвоните в милицию и уточните обстановку.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lastRenderedPageBreak/>
        <w:t>б) В случае необходимой эвакуации</w:t>
      </w:r>
      <w:r w:rsidR="008348E6">
        <w:rPr>
          <w:rFonts w:ascii="Times New Roman" w:eastAsia="Times New Roman" w:hAnsi="Times New Roman" w:cs="Times New Roman"/>
          <w:color w:val="052635"/>
          <w:sz w:val="28"/>
          <w:szCs w:val="28"/>
        </w:rPr>
        <w:t>,</w:t>
      </w: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возьмите документы и предметы первой необходимости.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в) Продвигайтесь осторожно, не трогайте поврежденные конструкции и оголившиеся провода.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г) В разрушенном или поврежденном помещении из-за опасности взрыва скопившихся газов не пользуйтесь открытым пламенем (спичками, свечами, факелами и т.п.).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proofErr w:type="spellStart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д</w:t>
      </w:r>
      <w:proofErr w:type="spellEnd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) При загорании одежды необходимо обернуть пострадавшего плотной тканью или пальто, одеялом, лучше мокрым, или облить водой. Необходимо предотвратить движение человека, вплоть до применения подножки. Для того</w:t>
      </w:r>
      <w:proofErr w:type="gramStart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,</w:t>
      </w:r>
      <w:proofErr w:type="gramEnd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чтобы полностью загасить пламя, устраните всякий приток воздуха под защитное покрытие. Приложите влажную ткань на место ожогов. Не смазывайте ожоги. Не трогайте ничего, что прилипло к ожогам. Отправьте пострадавшего в ближайший медицинский пункт.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е) Если в поврежденном здании лестница задымлена, надо открыть находящиеся на лестничной клетке окна, либо выбить стекла, чтобы выпустить дым и дать приток свежего воздуха, а двери помещений, откуда проникает на лестницу дым, плотно прикрыть. Не пытайтесь выйти через задымленный коридор или лестницу (дым очень токсичен), горячие газы могут обжечь легкие. В этом случае следует выйти на балкон или подойти к окну и подавать сигналы о помощи, предварительно как можно сильнее уплотнить дверь, через которую возможно проникновение дыма, мокрой тканью. Спасание следует выполнять по балконам, наружным стационарным, приставным и выдвижным лестницам. Спускаться по водопроводным трубам и стоякам, а также с помощью связанных простыней крайне опасно и эти приемы возможны лишь в исключительных случаях. Недопустимо прыгать из окон здания, начиная с третьего этажа, т.к. неизбежны травмы.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b/>
          <w:i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b/>
          <w:i/>
          <w:color w:val="052635"/>
          <w:sz w:val="28"/>
          <w:szCs w:val="28"/>
        </w:rPr>
        <w:t>ПОМНИТЕ! Маленькие дети от страха часто прячутся под кроватями, в шкафы, забиваются в угол.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Если на Вас загорелась одежда, ложитесь на землю и, перекатываясь, сбейте пламя.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Увидев человека в горящей одежде, набросьте на него пальто, плащ или какое-нибудь покрывало. На место ожогов наложите повязки и отправьте пострадавшего в ближайший медицинский пункт.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Если горит электропроводка, сначала выверните пробки или выключите рубильник, а потом приступайте к тушению.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Выходите из зоны пожара в наветренную сторону, то есть откуда дует ветер.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ж) При задымлении защитите органы дыхания смоченным водой платком или полотенцем.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е) Действуйте в строгом соответствии с указаниями прибывших на место ЧС сотрудников МВД, МЧС и спасателей.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</w:p>
    <w:p w:rsidR="00F1001A" w:rsidRPr="00F1001A" w:rsidRDefault="00F1001A" w:rsidP="00F1001A">
      <w:pPr>
        <w:pStyle w:val="a4"/>
        <w:jc w:val="center"/>
        <w:rPr>
          <w:rFonts w:ascii="Times New Roman" w:eastAsia="Times New Roman" w:hAnsi="Times New Roman" w:cs="Times New Roman"/>
          <w:b/>
          <w:color w:val="052635"/>
          <w:sz w:val="32"/>
          <w:szCs w:val="28"/>
        </w:rPr>
      </w:pPr>
      <w:r w:rsidRPr="00F1001A">
        <w:rPr>
          <w:rFonts w:ascii="Times New Roman" w:eastAsia="Times New Roman" w:hAnsi="Times New Roman" w:cs="Times New Roman"/>
          <w:b/>
          <w:color w:val="052635"/>
          <w:sz w:val="32"/>
          <w:szCs w:val="28"/>
        </w:rPr>
        <w:t>Под обломками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Постарайтесь не падать духом. Успокойтесь. Дышите глубоко и ровно. Настройтесь на то, сто спасатели Вас спасут. Голосом и стуком привлекайте внимание людей. Если Вы находитесь глубоко под обломками здания, перемещайте </w:t>
      </w:r>
      <w:proofErr w:type="spellStart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влево-вправо</w:t>
      </w:r>
      <w:proofErr w:type="spellEnd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любой металлический предмет (кольцо, ключи и т.п.) для обнаружения Вас эхопеленгатором.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lastRenderedPageBreak/>
        <w:t>Если пространство около Вас относительно свободно, не зажигайте зажигалки. Берегите кислород. Продвигайтесь осторожно, стараясь не вызывать нового обвала, ориентируйтесь по движению воздуха, поступающего снаружи. Если у Вас есть возможность, с помощью подручных предметов (доски, кирпичи и т.п.) укрепите потолок от обрушения и ждите помощи. При сильной жажде положите в рот небольшой камешек и сосите его, дыша носом.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Рекомендуемые зоны эвакуации и оцепления при обнаружении взрывного устройства или предмета, подозрительного на взрывное устройство</w:t>
      </w:r>
    </w:p>
    <w:tbl>
      <w:tblPr>
        <w:tblW w:w="9000" w:type="dxa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5"/>
        <w:gridCol w:w="3085"/>
      </w:tblGrid>
      <w:tr w:rsidR="00F1001A" w:rsidRPr="00F1001A" w:rsidTr="00F1001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>Граната РГД-5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 xml:space="preserve"> не менее 50 метров</w:t>
            </w:r>
          </w:p>
        </w:tc>
      </w:tr>
      <w:tr w:rsidR="00F1001A" w:rsidRPr="00F1001A" w:rsidTr="00F1001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 xml:space="preserve">Граната Ф-1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>не менее 200 метров</w:t>
            </w:r>
          </w:p>
        </w:tc>
      </w:tr>
      <w:tr w:rsidR="00F1001A" w:rsidRPr="00F1001A" w:rsidTr="00F1001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 xml:space="preserve">Тротиловая шашка массой 200 граммов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>45 метров</w:t>
            </w:r>
          </w:p>
        </w:tc>
      </w:tr>
      <w:tr w:rsidR="00F1001A" w:rsidRPr="00F1001A" w:rsidTr="00F1001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 xml:space="preserve">Тротиловая шашка массой 400 граммов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>55 метров</w:t>
            </w:r>
          </w:p>
        </w:tc>
      </w:tr>
      <w:tr w:rsidR="00F1001A" w:rsidRPr="00F1001A" w:rsidTr="00F1001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>Пивная банка 0,33 литра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>60 метров</w:t>
            </w:r>
          </w:p>
        </w:tc>
      </w:tr>
      <w:tr w:rsidR="00F1001A" w:rsidRPr="00F1001A" w:rsidTr="00F1001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 xml:space="preserve">Мина МОН-50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>85 метров</w:t>
            </w:r>
          </w:p>
        </w:tc>
      </w:tr>
      <w:tr w:rsidR="00F1001A" w:rsidRPr="00F1001A" w:rsidTr="00F1001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>Чемодан (кейс)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>230 метров</w:t>
            </w:r>
          </w:p>
        </w:tc>
      </w:tr>
      <w:tr w:rsidR="00F1001A" w:rsidRPr="00F1001A" w:rsidTr="00F1001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 xml:space="preserve">Дорожный чемодан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>350 метров</w:t>
            </w:r>
          </w:p>
        </w:tc>
      </w:tr>
      <w:tr w:rsidR="00F1001A" w:rsidRPr="00F1001A" w:rsidTr="00F1001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>Автомобиль типа «Жигули»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>460 метров</w:t>
            </w:r>
          </w:p>
        </w:tc>
      </w:tr>
      <w:tr w:rsidR="00F1001A" w:rsidRPr="00F1001A" w:rsidTr="00F1001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>Автомобиль типа «Волга»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>580 метров</w:t>
            </w:r>
          </w:p>
        </w:tc>
      </w:tr>
      <w:tr w:rsidR="00F1001A" w:rsidRPr="00F1001A" w:rsidTr="00F1001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 xml:space="preserve">Микроавтобус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>920 метров</w:t>
            </w:r>
          </w:p>
        </w:tc>
      </w:tr>
      <w:tr w:rsidR="00F1001A" w:rsidRPr="00F1001A" w:rsidTr="00F1001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 xml:space="preserve">Грузовая автомашина (фургон)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01A" w:rsidRPr="00F1001A" w:rsidRDefault="00F1001A" w:rsidP="00F1001A">
            <w:pPr>
              <w:pStyle w:val="a4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</w:pPr>
            <w:r w:rsidRPr="00F100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</w:rPr>
              <w:t>1240 метров</w:t>
            </w:r>
          </w:p>
        </w:tc>
      </w:tr>
    </w:tbl>
    <w:p w:rsidR="00F1001A" w:rsidRPr="00F1001A" w:rsidRDefault="00F1001A" w:rsidP="00F1001A">
      <w:pPr>
        <w:pStyle w:val="a4"/>
        <w:jc w:val="center"/>
        <w:rPr>
          <w:rFonts w:ascii="Times New Roman" w:eastAsia="Times New Roman" w:hAnsi="Times New Roman" w:cs="Times New Roman"/>
          <w:b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1001A">
        <w:rPr>
          <w:rFonts w:ascii="Times New Roman" w:eastAsia="Times New Roman" w:hAnsi="Times New Roman" w:cs="Times New Roman"/>
          <w:b/>
          <w:color w:val="052635"/>
          <w:sz w:val="28"/>
          <w:szCs w:val="28"/>
        </w:rPr>
        <w:t>ПОРЯДОК ПРИЕМА СООБЩЕНИЙ, СОДЕРЖАЩИХ УГРОЗЫ ТЕРРОРИСТИЧЕСКОГО ХАРАКТЕРА ПО ТЕЛЕФОНУ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Правоохранительным органам значительно помогут для предотвращения совершения преступлений и розыска преступников, следующие действия: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п</w:t>
      </w: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остарайтесь дословно запомнить разговор и зафиксировать его </w:t>
      </w:r>
      <w:proofErr w:type="gramStart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на</w:t>
      </w:r>
      <w:proofErr w:type="gramEnd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бумага.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По ходу разговора отметьте пол, возраст звонившего и особенности его (ее) речи: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голос: громкий/тихий, низкий/высокий;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темп речи: быстрая/медленная;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произношение: отчетливое, искаженное, с заиканием, </w:t>
      </w:r>
      <w:proofErr w:type="spellStart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шипилявое</w:t>
      </w:r>
      <w:proofErr w:type="spellEnd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, с акцентом или диалектом;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манера речи: развязная, с </w:t>
      </w:r>
      <w:proofErr w:type="gramStart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издевкой</w:t>
      </w:r>
      <w:proofErr w:type="gramEnd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, с нецензурными выражениями.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Обязательно отметьте звуковой фон (шум автомашин или железнодорожного транспорта, звук </w:t>
      </w:r>
      <w:proofErr w:type="spellStart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теле-радиоаппаратуры</w:t>
      </w:r>
      <w:proofErr w:type="spellEnd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, голоса, </w:t>
      </w:r>
      <w:proofErr w:type="gramStart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другое</w:t>
      </w:r>
      <w:proofErr w:type="gramEnd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).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Отметьте характер звонка – городской или междугородный.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Обязательно зафиксируйте точное время начала разговора и его продолжительность.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В любом случае, постарайтесь в ходе разговора получить ответы на следующие вопросы: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Куда, кому, по какому телефону звонит этот человек?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Какие конкретные требования он (она) выдвигает?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Выдвигает требования он (она) лично, выступает в роли посредника или представляет какую-то группу лиц?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На каких условиях он (она) или они согласны отказаться от задуманного?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lastRenderedPageBreak/>
        <w:t>Как и когда с ним (с ней) можно связаться?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Кому Вы можете или должны сообщить об этом звонке?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 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Если возможно, еще в процессе разговора, сообщите о нем руководству объекта, если нет 0 немедленно по его окончанию.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Не распространяйтесь о факте разговора и его содержания. Максимально ограничьте число людей, владеющих информацией.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При наличии автоматического определения номера </w:t>
      </w:r>
      <w:proofErr w:type="spellStart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АОНа</w:t>
      </w:r>
      <w:proofErr w:type="spellEnd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запишите определившийся номер телефона в тетрадь, что позволит избежать его случайной утраты.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При использовании звукозаписывающей аппаратуры сразу же извлеките кассету (</w:t>
      </w:r>
      <w:proofErr w:type="spellStart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минидиск</w:t>
      </w:r>
      <w:proofErr w:type="spellEnd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) с записью разговора и примите меры к ее сохранности. Обязательно установите на ее место </w:t>
      </w:r>
      <w:proofErr w:type="gramStart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другую</w:t>
      </w:r>
      <w:proofErr w:type="gramEnd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</w:p>
    <w:p w:rsidR="00F1001A" w:rsidRPr="00F1001A" w:rsidRDefault="00F1001A" w:rsidP="00F1001A">
      <w:pPr>
        <w:pStyle w:val="a4"/>
        <w:jc w:val="center"/>
        <w:rPr>
          <w:rFonts w:ascii="Times New Roman" w:eastAsia="Times New Roman" w:hAnsi="Times New Roman" w:cs="Times New Roman"/>
          <w:b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b/>
          <w:color w:val="052635"/>
          <w:sz w:val="28"/>
          <w:szCs w:val="28"/>
        </w:rPr>
        <w:t>ПРАВИЛА ОБРАЩЕНИЯ С МАТЕРИАЛАМИ, СОДЕРЖАЩИМИ УГРОЗЫ ТЕРРОРИСТИЧЕСКОГО ХАРАКТЕРА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1. После получения такого документа обращайтесь с ним максимально осторожно. По возможности, уберите его в чистый плотно закрываемый полиэтиленовый пакет, и поместите в отдельную жесткую папку.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2. Постарайтесь не оставлять на нем отпечатков своих пальцев.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3. Если документ поступил в конверте – его вскрытие производите только с левой или правой стороны, аккуратно отрезая кромки ножницами.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4. Сохраняйте все: сам документ с текстом, любые вложения, конверт и упаковку, ничего не выбрасывайте.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5. Не расширяйте круг лиц, знакомившихся с содержанием документа.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6. 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и с их распространением, обнаружением или получением.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резолюций и других надписей на сопроводительных документах не должно оставаться </w:t>
      </w:r>
      <w:proofErr w:type="gramStart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давленных</w:t>
      </w:r>
      <w:proofErr w:type="gramEnd"/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следов на анонимных материалах.</w:t>
      </w:r>
    </w:p>
    <w:p w:rsidR="00F1001A" w:rsidRPr="00F1001A" w:rsidRDefault="00F1001A" w:rsidP="00F1001A">
      <w:pPr>
        <w:pStyle w:val="a4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1001A">
        <w:rPr>
          <w:rFonts w:ascii="Times New Roman" w:eastAsia="Times New Roman" w:hAnsi="Times New Roman" w:cs="Times New Roman"/>
          <w:color w:val="052635"/>
          <w:sz w:val="28"/>
          <w:szCs w:val="28"/>
        </w:rPr>
        <w:t>8. Регистрационный штамп проставляется только на сопроводительных письмах организаций и заявлениях граждан, передавших анонимные материалы в инстанции.</w:t>
      </w:r>
    </w:p>
    <w:p w:rsidR="00F1001A" w:rsidRPr="00F1001A" w:rsidRDefault="00F1001A" w:rsidP="00F1001A">
      <w:pPr>
        <w:pStyle w:val="a4"/>
        <w:jc w:val="center"/>
        <w:rPr>
          <w:rFonts w:ascii="Times New Roman" w:eastAsia="Times New Roman" w:hAnsi="Times New Roman" w:cs="Times New Roman"/>
          <w:b/>
          <w:color w:val="052635"/>
          <w:sz w:val="28"/>
          <w:szCs w:val="28"/>
        </w:rPr>
      </w:pPr>
    </w:p>
    <w:p w:rsidR="00155EDA" w:rsidRPr="00F1001A" w:rsidRDefault="00155EDA" w:rsidP="00F1001A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155EDA" w:rsidRPr="00F1001A" w:rsidSect="00F1001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4E9C"/>
    <w:multiLevelType w:val="multilevel"/>
    <w:tmpl w:val="F4A8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5A7BB7"/>
    <w:multiLevelType w:val="multilevel"/>
    <w:tmpl w:val="E5DCA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03DFB"/>
    <w:multiLevelType w:val="multilevel"/>
    <w:tmpl w:val="F514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2E5035"/>
    <w:multiLevelType w:val="multilevel"/>
    <w:tmpl w:val="8B9C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E36C17"/>
    <w:multiLevelType w:val="multilevel"/>
    <w:tmpl w:val="ED7C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CE5460"/>
    <w:multiLevelType w:val="multilevel"/>
    <w:tmpl w:val="7E5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71150F"/>
    <w:multiLevelType w:val="multilevel"/>
    <w:tmpl w:val="050E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3E451E"/>
    <w:multiLevelType w:val="multilevel"/>
    <w:tmpl w:val="8AA8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166A17"/>
    <w:multiLevelType w:val="multilevel"/>
    <w:tmpl w:val="C17E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EFD7713"/>
    <w:multiLevelType w:val="multilevel"/>
    <w:tmpl w:val="E834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A0E79A9"/>
    <w:multiLevelType w:val="multilevel"/>
    <w:tmpl w:val="3070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5BE430F"/>
    <w:multiLevelType w:val="multilevel"/>
    <w:tmpl w:val="BD24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F1001A"/>
    <w:rsid w:val="00155EDA"/>
    <w:rsid w:val="005F74BF"/>
    <w:rsid w:val="008348E6"/>
    <w:rsid w:val="00BA2B0B"/>
    <w:rsid w:val="00F1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F"/>
  </w:style>
  <w:style w:type="paragraph" w:styleId="1">
    <w:name w:val="heading 1"/>
    <w:basedOn w:val="a"/>
    <w:link w:val="10"/>
    <w:uiPriority w:val="9"/>
    <w:qFormat/>
    <w:rsid w:val="00F100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100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0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1001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10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10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001A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F100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2022-03-01T05:35:00Z</dcterms:created>
  <dcterms:modified xsi:type="dcterms:W3CDTF">2022-03-01T07:58:00Z</dcterms:modified>
</cp:coreProperties>
</file>