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6E" w:rsidRPr="00DE0097" w:rsidRDefault="009919F7">
      <w:pPr>
        <w:pStyle w:val="a3"/>
        <w:spacing w:before="112" w:line="283" w:lineRule="auto"/>
        <w:ind w:left="1072" w:right="1065" w:hanging="1"/>
        <w:jc w:val="center"/>
        <w:rPr>
          <w:rFonts w:ascii="PT Astra Serif" w:hAnsi="PT Astra Serif"/>
        </w:rPr>
      </w:pPr>
      <w:r w:rsidRPr="00DE0097">
        <w:rPr>
          <w:rFonts w:ascii="PT Astra Serif" w:hAnsi="PT Astra Serif"/>
          <w:w w:val="105"/>
        </w:rPr>
        <w:t>ДАТА, ВРЕМЯ И МЕСТО ПРОВЕДЕНИЯ ИНДИВИДУАЛЬНОГО</w:t>
      </w:r>
      <w:r w:rsidRPr="00DE0097">
        <w:rPr>
          <w:rFonts w:ascii="PT Astra Serif" w:hAnsi="PT Astra Serif"/>
          <w:spacing w:val="-18"/>
          <w:w w:val="105"/>
        </w:rPr>
        <w:t xml:space="preserve"> </w:t>
      </w:r>
      <w:r w:rsidRPr="00DE0097">
        <w:rPr>
          <w:rFonts w:ascii="PT Astra Serif" w:hAnsi="PT Astra Serif"/>
          <w:w w:val="105"/>
        </w:rPr>
        <w:t>ОТБОРА</w:t>
      </w:r>
      <w:r w:rsidRPr="00DE0097">
        <w:rPr>
          <w:rFonts w:ascii="PT Astra Serif" w:hAnsi="PT Astra Serif"/>
          <w:spacing w:val="-18"/>
          <w:w w:val="105"/>
        </w:rPr>
        <w:t xml:space="preserve"> </w:t>
      </w:r>
      <w:r w:rsidRPr="00DE0097">
        <w:rPr>
          <w:rFonts w:ascii="PT Astra Serif" w:hAnsi="PT Astra Serif"/>
          <w:w w:val="105"/>
        </w:rPr>
        <w:t>ПОСТУПАЮЩИХ</w:t>
      </w:r>
      <w:r w:rsidRPr="00DE0097">
        <w:rPr>
          <w:rFonts w:ascii="PT Astra Serif" w:hAnsi="PT Astra Serif"/>
          <w:spacing w:val="-18"/>
          <w:w w:val="105"/>
        </w:rPr>
        <w:t xml:space="preserve"> </w:t>
      </w:r>
      <w:r w:rsidRPr="00DE0097">
        <w:rPr>
          <w:rFonts w:ascii="PT Astra Serif" w:hAnsi="PT Astra Serif"/>
          <w:w w:val="105"/>
        </w:rPr>
        <w:t>ПО ДОПОЛНИТЕЛЬНЫМ</w:t>
      </w:r>
      <w:r w:rsidRPr="00DE0097">
        <w:rPr>
          <w:rFonts w:ascii="PT Astra Serif" w:hAnsi="PT Astra Serif"/>
          <w:spacing w:val="-11"/>
          <w:w w:val="105"/>
        </w:rPr>
        <w:t xml:space="preserve"> </w:t>
      </w:r>
      <w:r w:rsidRPr="00DE0097">
        <w:rPr>
          <w:rFonts w:ascii="PT Astra Serif" w:hAnsi="PT Astra Serif"/>
          <w:w w:val="105"/>
        </w:rPr>
        <w:t xml:space="preserve">ПРЕДПРОФЕССИОНАЛЬНЫМ </w:t>
      </w:r>
      <w:r w:rsidRPr="00DE0097">
        <w:rPr>
          <w:rFonts w:ascii="PT Astra Serif" w:hAnsi="PT Astra Serif"/>
          <w:spacing w:val="-2"/>
          <w:w w:val="105"/>
        </w:rPr>
        <w:t>ПРОГРАММАМ</w:t>
      </w:r>
    </w:p>
    <w:p w:rsidR="00082A6E" w:rsidRPr="00DE0097" w:rsidRDefault="009919F7">
      <w:pPr>
        <w:pStyle w:val="a3"/>
        <w:spacing w:before="5"/>
        <w:ind w:left="802" w:right="799"/>
        <w:jc w:val="center"/>
        <w:rPr>
          <w:rFonts w:ascii="PT Astra Serif" w:hAnsi="PT Astra Serif"/>
        </w:rPr>
      </w:pPr>
      <w:r w:rsidRPr="00DE0097">
        <w:rPr>
          <w:rFonts w:ascii="PT Astra Serif" w:hAnsi="PT Astra Serif"/>
        </w:rPr>
        <w:t>В</w:t>
      </w:r>
      <w:r w:rsidRPr="00DE0097">
        <w:rPr>
          <w:rFonts w:ascii="PT Astra Serif" w:hAnsi="PT Astra Serif"/>
          <w:spacing w:val="8"/>
        </w:rPr>
        <w:t xml:space="preserve"> </w:t>
      </w:r>
      <w:r w:rsidRPr="00DE0097">
        <w:rPr>
          <w:rFonts w:ascii="PT Astra Serif" w:hAnsi="PT Astra Serif"/>
        </w:rPr>
        <w:t>ГБУ</w:t>
      </w:r>
      <w:r w:rsidRPr="00DE0097">
        <w:rPr>
          <w:rFonts w:ascii="PT Astra Serif" w:hAnsi="PT Astra Serif"/>
          <w:spacing w:val="8"/>
        </w:rPr>
        <w:t xml:space="preserve"> </w:t>
      </w:r>
      <w:r w:rsidRPr="00DE0097">
        <w:rPr>
          <w:rFonts w:ascii="PT Astra Serif" w:hAnsi="PT Astra Serif"/>
        </w:rPr>
        <w:t>ДО</w:t>
      </w:r>
      <w:r w:rsidRPr="00DE0097">
        <w:rPr>
          <w:rFonts w:ascii="PT Astra Serif" w:hAnsi="PT Astra Serif"/>
          <w:spacing w:val="8"/>
        </w:rPr>
        <w:t xml:space="preserve"> </w:t>
      </w:r>
      <w:r w:rsidRPr="00DE0097">
        <w:rPr>
          <w:rFonts w:ascii="PT Astra Serif" w:hAnsi="PT Astra Serif"/>
        </w:rPr>
        <w:t>«</w:t>
      </w:r>
      <w:r w:rsidR="00DE0097" w:rsidRPr="00DE0097">
        <w:rPr>
          <w:rFonts w:ascii="PT Astra Serif" w:hAnsi="PT Astra Serif"/>
        </w:rPr>
        <w:t>ДШИ»</w:t>
      </w:r>
      <w:r w:rsidR="00DE0097" w:rsidRPr="00DE0097">
        <w:rPr>
          <w:rFonts w:ascii="PT Astra Serif" w:hAnsi="PT Astra Serif"/>
          <w:spacing w:val="8"/>
        </w:rPr>
        <w:t xml:space="preserve"> </w:t>
      </w:r>
      <w:proofErr w:type="spellStart"/>
      <w:r w:rsidR="00DE0097" w:rsidRPr="00DE0097">
        <w:rPr>
          <w:rFonts w:ascii="PT Astra Serif" w:hAnsi="PT Astra Serif"/>
          <w:spacing w:val="8"/>
        </w:rPr>
        <w:t>р.п</w:t>
      </w:r>
      <w:proofErr w:type="spellEnd"/>
      <w:r w:rsidR="00DE0097" w:rsidRPr="00DE0097">
        <w:rPr>
          <w:rFonts w:ascii="PT Astra Serif" w:hAnsi="PT Astra Serif"/>
          <w:spacing w:val="8"/>
        </w:rPr>
        <w:t>.</w:t>
      </w:r>
      <w:r w:rsidRPr="00DE0097">
        <w:rPr>
          <w:rFonts w:ascii="PT Astra Serif" w:hAnsi="PT Astra Serif"/>
          <w:spacing w:val="8"/>
        </w:rPr>
        <w:t xml:space="preserve"> Ровное </w:t>
      </w:r>
      <w:r w:rsidRPr="00DE0097">
        <w:rPr>
          <w:rFonts w:ascii="PT Astra Serif" w:hAnsi="PT Astra Serif"/>
        </w:rPr>
        <w:t>Саратовской области</w:t>
      </w:r>
    </w:p>
    <w:p w:rsidR="00082A6E" w:rsidRPr="00DE0097" w:rsidRDefault="00082A6E">
      <w:pPr>
        <w:pStyle w:val="a3"/>
        <w:rPr>
          <w:rFonts w:ascii="PT Astra Serif" w:hAnsi="PT Astra Serif"/>
          <w:sz w:val="20"/>
        </w:rPr>
      </w:pPr>
    </w:p>
    <w:p w:rsidR="00082A6E" w:rsidRPr="00DE0097" w:rsidRDefault="00082A6E">
      <w:pPr>
        <w:pStyle w:val="a3"/>
        <w:spacing w:before="143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2362"/>
        <w:gridCol w:w="2366"/>
        <w:gridCol w:w="2378"/>
      </w:tblGrid>
      <w:tr w:rsidR="00082A6E" w:rsidRPr="00DE0097">
        <w:trPr>
          <w:trHeight w:val="962"/>
        </w:trPr>
        <w:tc>
          <w:tcPr>
            <w:tcW w:w="2464" w:type="dxa"/>
          </w:tcPr>
          <w:p w:rsidR="00082A6E" w:rsidRPr="00DE0097" w:rsidRDefault="009919F7">
            <w:pPr>
              <w:pStyle w:val="TableParagraph"/>
              <w:spacing w:before="36" w:line="283" w:lineRule="auto"/>
              <w:ind w:left="475" w:hanging="366"/>
              <w:jc w:val="left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pacing w:val="-2"/>
                <w:sz w:val="28"/>
              </w:rPr>
              <w:t xml:space="preserve">Наименование </w:t>
            </w:r>
            <w:r w:rsidRPr="00DE0097">
              <w:rPr>
                <w:rFonts w:ascii="PT Astra Serif" w:hAnsi="PT Astra Serif"/>
                <w:b/>
                <w:spacing w:val="-2"/>
                <w:w w:val="110"/>
                <w:sz w:val="28"/>
              </w:rPr>
              <w:t>программ</w:t>
            </w:r>
          </w:p>
        </w:tc>
        <w:tc>
          <w:tcPr>
            <w:tcW w:w="2362" w:type="dxa"/>
          </w:tcPr>
          <w:p w:rsidR="00082A6E" w:rsidRPr="00DE0097" w:rsidRDefault="009919F7">
            <w:pPr>
              <w:pStyle w:val="TableParagraph"/>
              <w:spacing w:before="36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pacing w:val="-4"/>
                <w:w w:val="105"/>
                <w:sz w:val="28"/>
              </w:rPr>
              <w:t>Дата</w:t>
            </w:r>
          </w:p>
        </w:tc>
        <w:tc>
          <w:tcPr>
            <w:tcW w:w="2366" w:type="dxa"/>
          </w:tcPr>
          <w:p w:rsidR="00082A6E" w:rsidRPr="00DE0097" w:rsidRDefault="009919F7">
            <w:pPr>
              <w:pStyle w:val="TableParagraph"/>
              <w:spacing w:before="36"/>
              <w:ind w:left="713"/>
              <w:jc w:val="left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pacing w:val="-2"/>
                <w:w w:val="105"/>
                <w:sz w:val="28"/>
              </w:rPr>
              <w:t>Время</w:t>
            </w:r>
          </w:p>
        </w:tc>
        <w:tc>
          <w:tcPr>
            <w:tcW w:w="2378" w:type="dxa"/>
          </w:tcPr>
          <w:p w:rsidR="00082A6E" w:rsidRPr="00DE0097" w:rsidRDefault="009919F7">
            <w:pPr>
              <w:pStyle w:val="TableParagraph"/>
              <w:spacing w:before="36"/>
              <w:ind w:right="1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pacing w:val="-2"/>
                <w:w w:val="105"/>
                <w:sz w:val="28"/>
              </w:rPr>
              <w:t>Аудитория</w:t>
            </w:r>
          </w:p>
        </w:tc>
      </w:tr>
      <w:tr w:rsidR="00082A6E" w:rsidRPr="00DE0097">
        <w:trPr>
          <w:trHeight w:val="962"/>
        </w:trPr>
        <w:tc>
          <w:tcPr>
            <w:tcW w:w="2464" w:type="dxa"/>
          </w:tcPr>
          <w:p w:rsidR="00082A6E" w:rsidRPr="00DE0097" w:rsidRDefault="009919F7">
            <w:pPr>
              <w:pStyle w:val="TableParagraph"/>
              <w:spacing w:before="36"/>
              <w:ind w:left="0" w:right="100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pacing w:val="-2"/>
                <w:w w:val="105"/>
                <w:sz w:val="28"/>
              </w:rPr>
              <w:t>«Фортепиано»</w:t>
            </w:r>
          </w:p>
        </w:tc>
        <w:tc>
          <w:tcPr>
            <w:tcW w:w="2362" w:type="dxa"/>
          </w:tcPr>
          <w:p w:rsidR="00082A6E" w:rsidRPr="00DE0097" w:rsidRDefault="009919F7">
            <w:pPr>
              <w:pStyle w:val="TableParagraph"/>
              <w:spacing w:before="36"/>
              <w:ind w:right="2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z w:val="28"/>
              </w:rPr>
              <w:t>02</w:t>
            </w:r>
            <w:r w:rsidRPr="00DE0097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b/>
                <w:spacing w:val="-4"/>
                <w:sz w:val="28"/>
              </w:rPr>
              <w:t>июня</w:t>
            </w:r>
          </w:p>
        </w:tc>
        <w:tc>
          <w:tcPr>
            <w:tcW w:w="2366" w:type="dxa"/>
          </w:tcPr>
          <w:p w:rsidR="00082A6E" w:rsidRPr="00DE0097" w:rsidRDefault="009919F7">
            <w:pPr>
              <w:pStyle w:val="TableParagraph"/>
              <w:spacing w:line="394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proofErr w:type="gramStart"/>
            <w:r w:rsidRPr="00DE0097">
              <w:rPr>
                <w:rFonts w:ascii="PT Astra Serif" w:hAnsi="PT Astra Serif"/>
                <w:w w:val="80"/>
                <w:sz w:val="28"/>
              </w:rPr>
              <w:t>с</w:t>
            </w:r>
            <w:proofErr w:type="gramEnd"/>
            <w:r w:rsidRPr="00DE0097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80"/>
                <w:sz w:val="28"/>
              </w:rPr>
              <w:t>9.00</w:t>
            </w:r>
            <w:r w:rsidRPr="00DE0097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80"/>
                <w:sz w:val="28"/>
              </w:rPr>
              <w:t>–до</w:t>
            </w:r>
            <w:r w:rsidRPr="00DE0097">
              <w:rPr>
                <w:rFonts w:ascii="PT Astra Serif" w:hAnsi="PT Astra Serif"/>
                <w:spacing w:val="-2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pacing w:val="-2"/>
                <w:w w:val="80"/>
                <w:sz w:val="28"/>
              </w:rPr>
              <w:t>12.00</w:t>
            </w:r>
          </w:p>
          <w:p w:rsidR="00082A6E" w:rsidRPr="00DE0097" w:rsidRDefault="009919F7">
            <w:pPr>
              <w:pStyle w:val="TableParagraph"/>
              <w:spacing w:line="455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w w:val="75"/>
                <w:sz w:val="28"/>
              </w:rPr>
              <w:t>с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="00DE0097" w:rsidRPr="00DE0097">
              <w:rPr>
                <w:rFonts w:ascii="PT Astra Serif" w:hAnsi="PT Astra Serif"/>
                <w:w w:val="75"/>
                <w:sz w:val="28"/>
              </w:rPr>
              <w:t>14</w:t>
            </w:r>
            <w:r w:rsidRPr="00DE0097">
              <w:rPr>
                <w:rFonts w:ascii="PT Astra Serif" w:hAnsi="PT Astra Serif"/>
                <w:w w:val="75"/>
                <w:sz w:val="28"/>
              </w:rPr>
              <w:t>.00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75"/>
                <w:sz w:val="28"/>
              </w:rPr>
              <w:t>до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pacing w:val="-2"/>
                <w:w w:val="75"/>
                <w:sz w:val="28"/>
              </w:rPr>
              <w:t>16.00</w:t>
            </w:r>
          </w:p>
        </w:tc>
        <w:tc>
          <w:tcPr>
            <w:tcW w:w="2378" w:type="dxa"/>
          </w:tcPr>
          <w:p w:rsidR="00082A6E" w:rsidRPr="00DE0097" w:rsidRDefault="00DE0097">
            <w:pPr>
              <w:pStyle w:val="TableParagraph"/>
              <w:spacing w:line="468" w:lineRule="exac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sz w:val="28"/>
              </w:rPr>
              <w:t>№ 7, 1 этаж</w:t>
            </w:r>
          </w:p>
        </w:tc>
      </w:tr>
      <w:tr w:rsidR="00082A6E" w:rsidRPr="00DE0097">
        <w:trPr>
          <w:trHeight w:val="961"/>
        </w:trPr>
        <w:tc>
          <w:tcPr>
            <w:tcW w:w="2464" w:type="dxa"/>
          </w:tcPr>
          <w:p w:rsidR="00082A6E" w:rsidRPr="00DE0097" w:rsidRDefault="009919F7">
            <w:pPr>
              <w:pStyle w:val="TableParagraph"/>
              <w:spacing w:before="36" w:line="283" w:lineRule="auto"/>
              <w:ind w:left="134" w:firstLine="256"/>
              <w:jc w:val="left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pacing w:val="-2"/>
                <w:w w:val="105"/>
                <w:sz w:val="28"/>
              </w:rPr>
              <w:t>«Народные инструменты»</w:t>
            </w:r>
          </w:p>
        </w:tc>
        <w:tc>
          <w:tcPr>
            <w:tcW w:w="2362" w:type="dxa"/>
          </w:tcPr>
          <w:p w:rsidR="00082A6E" w:rsidRPr="00DE0097" w:rsidRDefault="009919F7">
            <w:pPr>
              <w:pStyle w:val="TableParagraph"/>
              <w:spacing w:before="36"/>
              <w:ind w:right="2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z w:val="28"/>
              </w:rPr>
              <w:t>02</w:t>
            </w:r>
            <w:r w:rsidRPr="00DE0097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b/>
                <w:spacing w:val="-4"/>
                <w:sz w:val="28"/>
              </w:rPr>
              <w:t>июня</w:t>
            </w:r>
          </w:p>
        </w:tc>
        <w:tc>
          <w:tcPr>
            <w:tcW w:w="2366" w:type="dxa"/>
          </w:tcPr>
          <w:p w:rsidR="00082A6E" w:rsidRPr="00DE0097" w:rsidRDefault="009919F7">
            <w:pPr>
              <w:pStyle w:val="TableParagraph"/>
              <w:spacing w:line="394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w w:val="80"/>
                <w:sz w:val="28"/>
              </w:rPr>
              <w:t>с</w:t>
            </w:r>
            <w:r w:rsidRPr="00DE0097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80"/>
                <w:sz w:val="28"/>
              </w:rPr>
              <w:t>9.00</w:t>
            </w:r>
            <w:r w:rsidRPr="00DE0097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80"/>
                <w:sz w:val="28"/>
              </w:rPr>
              <w:t>–до</w:t>
            </w:r>
            <w:r w:rsidRPr="00DE0097">
              <w:rPr>
                <w:rFonts w:ascii="PT Astra Serif" w:hAnsi="PT Astra Serif"/>
                <w:spacing w:val="-2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pacing w:val="-2"/>
                <w:w w:val="80"/>
                <w:sz w:val="28"/>
              </w:rPr>
              <w:t>12.00</w:t>
            </w:r>
          </w:p>
          <w:p w:rsidR="00082A6E" w:rsidRPr="00DE0097" w:rsidRDefault="009919F7">
            <w:pPr>
              <w:pStyle w:val="TableParagraph"/>
              <w:spacing w:line="455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w w:val="75"/>
                <w:sz w:val="28"/>
              </w:rPr>
              <w:t>с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="00DE0097" w:rsidRPr="00DE0097">
              <w:rPr>
                <w:rFonts w:ascii="PT Astra Serif" w:hAnsi="PT Astra Serif"/>
                <w:w w:val="75"/>
                <w:sz w:val="28"/>
              </w:rPr>
              <w:t>14</w:t>
            </w:r>
            <w:r w:rsidRPr="00DE0097">
              <w:rPr>
                <w:rFonts w:ascii="PT Astra Serif" w:hAnsi="PT Astra Serif"/>
                <w:w w:val="75"/>
                <w:sz w:val="28"/>
              </w:rPr>
              <w:t>.00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75"/>
                <w:sz w:val="28"/>
              </w:rPr>
              <w:t>до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pacing w:val="-2"/>
                <w:w w:val="75"/>
                <w:sz w:val="28"/>
              </w:rPr>
              <w:t>16.00</w:t>
            </w:r>
          </w:p>
        </w:tc>
        <w:tc>
          <w:tcPr>
            <w:tcW w:w="2378" w:type="dxa"/>
          </w:tcPr>
          <w:p w:rsidR="00082A6E" w:rsidRPr="00DE0097" w:rsidRDefault="00DE0097">
            <w:pPr>
              <w:pStyle w:val="TableParagraph"/>
              <w:spacing w:line="468" w:lineRule="exac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z w:val="28"/>
              </w:rPr>
              <w:t>12</w:t>
            </w:r>
            <w:r w:rsidR="009919F7" w:rsidRPr="00DE0097">
              <w:rPr>
                <w:rFonts w:ascii="PT Astra Serif" w:hAnsi="PT Astra Serif"/>
                <w:sz w:val="28"/>
              </w:rPr>
              <w:t>,</w:t>
            </w:r>
            <w:r w:rsidR="009919F7" w:rsidRPr="00DE0097">
              <w:rPr>
                <w:rFonts w:ascii="PT Astra Serif" w:hAnsi="PT Astra Serif"/>
                <w:spacing w:val="-5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z w:val="28"/>
              </w:rPr>
              <w:t>2</w:t>
            </w:r>
            <w:r w:rsidR="009919F7" w:rsidRPr="00DE0097">
              <w:rPr>
                <w:rFonts w:ascii="PT Astra Serif" w:hAnsi="PT Astra Serif"/>
                <w:spacing w:val="-5"/>
                <w:sz w:val="28"/>
              </w:rPr>
              <w:t xml:space="preserve"> </w:t>
            </w:r>
            <w:r w:rsidR="009919F7" w:rsidRPr="00DE0097">
              <w:rPr>
                <w:rFonts w:ascii="PT Astra Serif" w:hAnsi="PT Astra Serif"/>
                <w:spacing w:val="-4"/>
                <w:w w:val="75"/>
                <w:sz w:val="28"/>
              </w:rPr>
              <w:t>этаж</w:t>
            </w:r>
          </w:p>
        </w:tc>
      </w:tr>
      <w:tr w:rsidR="00082A6E" w:rsidRPr="00DE0097">
        <w:trPr>
          <w:trHeight w:val="1344"/>
        </w:trPr>
        <w:tc>
          <w:tcPr>
            <w:tcW w:w="2464" w:type="dxa"/>
          </w:tcPr>
          <w:p w:rsidR="00082A6E" w:rsidRPr="00DE0097" w:rsidRDefault="00DE0097">
            <w:pPr>
              <w:pStyle w:val="TableParagraph"/>
              <w:spacing w:before="36" w:line="283" w:lineRule="auto"/>
              <w:ind w:left="211" w:right="196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w w:val="110"/>
                <w:sz w:val="28"/>
              </w:rPr>
              <w:t>Искусство театра</w:t>
            </w:r>
          </w:p>
        </w:tc>
        <w:tc>
          <w:tcPr>
            <w:tcW w:w="2362" w:type="dxa"/>
          </w:tcPr>
          <w:p w:rsidR="00082A6E" w:rsidRPr="00DE0097" w:rsidRDefault="00DE0097">
            <w:pPr>
              <w:pStyle w:val="TableParagraph"/>
              <w:spacing w:before="36"/>
              <w:ind w:right="2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z w:val="28"/>
              </w:rPr>
              <w:t>03</w:t>
            </w:r>
            <w:r w:rsidR="009919F7" w:rsidRPr="00DE0097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="009919F7" w:rsidRPr="00DE0097">
              <w:rPr>
                <w:rFonts w:ascii="PT Astra Serif" w:hAnsi="PT Astra Serif"/>
                <w:b/>
                <w:spacing w:val="-4"/>
                <w:sz w:val="28"/>
              </w:rPr>
              <w:t>июня</w:t>
            </w:r>
          </w:p>
        </w:tc>
        <w:tc>
          <w:tcPr>
            <w:tcW w:w="2366" w:type="dxa"/>
          </w:tcPr>
          <w:p w:rsidR="00082A6E" w:rsidRPr="00DE0097" w:rsidRDefault="009919F7">
            <w:pPr>
              <w:pStyle w:val="TableParagraph"/>
              <w:spacing w:line="394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w w:val="80"/>
                <w:sz w:val="28"/>
              </w:rPr>
              <w:t>с</w:t>
            </w:r>
            <w:r w:rsidRPr="00DE0097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80"/>
                <w:sz w:val="28"/>
              </w:rPr>
              <w:t>9.00</w:t>
            </w:r>
            <w:r w:rsidRPr="00DE0097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80"/>
                <w:sz w:val="28"/>
              </w:rPr>
              <w:t>–до</w:t>
            </w:r>
            <w:r w:rsidRPr="00DE0097">
              <w:rPr>
                <w:rFonts w:ascii="PT Astra Serif" w:hAnsi="PT Astra Serif"/>
                <w:spacing w:val="-2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pacing w:val="-2"/>
                <w:w w:val="80"/>
                <w:sz w:val="28"/>
              </w:rPr>
              <w:t>12.00</w:t>
            </w:r>
          </w:p>
          <w:p w:rsidR="00082A6E" w:rsidRPr="00DE0097" w:rsidRDefault="009919F7">
            <w:pPr>
              <w:pStyle w:val="TableParagraph"/>
              <w:spacing w:line="455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w w:val="75"/>
                <w:sz w:val="28"/>
              </w:rPr>
              <w:t>с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="00DE0097" w:rsidRPr="00DE0097">
              <w:rPr>
                <w:rFonts w:ascii="PT Astra Serif" w:hAnsi="PT Astra Serif"/>
                <w:w w:val="75"/>
                <w:sz w:val="28"/>
              </w:rPr>
              <w:t>14</w:t>
            </w:r>
            <w:r w:rsidRPr="00DE0097">
              <w:rPr>
                <w:rFonts w:ascii="PT Astra Serif" w:hAnsi="PT Astra Serif"/>
                <w:w w:val="75"/>
                <w:sz w:val="28"/>
              </w:rPr>
              <w:t>.00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75"/>
                <w:sz w:val="28"/>
              </w:rPr>
              <w:t>до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pacing w:val="-2"/>
                <w:w w:val="75"/>
                <w:sz w:val="28"/>
              </w:rPr>
              <w:t>16.00</w:t>
            </w:r>
          </w:p>
        </w:tc>
        <w:tc>
          <w:tcPr>
            <w:tcW w:w="2378" w:type="dxa"/>
          </w:tcPr>
          <w:p w:rsidR="00082A6E" w:rsidRPr="00DE0097" w:rsidRDefault="00DE0097">
            <w:pPr>
              <w:pStyle w:val="TableParagraph"/>
              <w:spacing w:line="468" w:lineRule="exac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z w:val="28"/>
              </w:rPr>
              <w:t>12</w:t>
            </w:r>
            <w:r w:rsidR="009919F7" w:rsidRPr="00DE0097">
              <w:rPr>
                <w:rFonts w:ascii="PT Astra Serif" w:hAnsi="PT Astra Serif"/>
                <w:sz w:val="28"/>
              </w:rPr>
              <w:t>,</w:t>
            </w:r>
            <w:r w:rsidR="009919F7" w:rsidRPr="00DE0097">
              <w:rPr>
                <w:rFonts w:ascii="PT Astra Serif" w:hAnsi="PT Astra Serif"/>
                <w:spacing w:val="-5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z w:val="28"/>
              </w:rPr>
              <w:t>2</w:t>
            </w:r>
            <w:r w:rsidR="009919F7" w:rsidRPr="00DE0097">
              <w:rPr>
                <w:rFonts w:ascii="PT Astra Serif" w:hAnsi="PT Astra Serif"/>
                <w:spacing w:val="-5"/>
                <w:sz w:val="28"/>
              </w:rPr>
              <w:t xml:space="preserve"> </w:t>
            </w:r>
            <w:r w:rsidR="009919F7" w:rsidRPr="00DE0097">
              <w:rPr>
                <w:rFonts w:ascii="PT Astra Serif" w:hAnsi="PT Astra Serif"/>
                <w:spacing w:val="-4"/>
                <w:w w:val="75"/>
                <w:sz w:val="28"/>
              </w:rPr>
              <w:t>этаж</w:t>
            </w:r>
          </w:p>
        </w:tc>
      </w:tr>
      <w:tr w:rsidR="00082A6E" w:rsidRPr="00DE0097">
        <w:trPr>
          <w:trHeight w:val="1342"/>
        </w:trPr>
        <w:tc>
          <w:tcPr>
            <w:tcW w:w="2464" w:type="dxa"/>
          </w:tcPr>
          <w:p w:rsidR="00082A6E" w:rsidRPr="00DE0097" w:rsidRDefault="00DE0097">
            <w:pPr>
              <w:pStyle w:val="TableParagraph"/>
              <w:spacing w:before="35" w:line="283" w:lineRule="auto"/>
              <w:ind w:left="156" w:right="141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pacing w:val="-2"/>
                <w:w w:val="105"/>
                <w:sz w:val="28"/>
              </w:rPr>
              <w:t xml:space="preserve">Хореографическое </w:t>
            </w:r>
            <w:r w:rsidR="009919F7" w:rsidRPr="00DE0097">
              <w:rPr>
                <w:rFonts w:ascii="PT Astra Serif" w:hAnsi="PT Astra Serif"/>
                <w:b/>
                <w:spacing w:val="-2"/>
                <w:w w:val="105"/>
                <w:sz w:val="28"/>
              </w:rPr>
              <w:t>творчество</w:t>
            </w:r>
          </w:p>
        </w:tc>
        <w:tc>
          <w:tcPr>
            <w:tcW w:w="2362" w:type="dxa"/>
          </w:tcPr>
          <w:p w:rsidR="00082A6E" w:rsidRPr="00DE0097" w:rsidRDefault="009919F7">
            <w:pPr>
              <w:pStyle w:val="TableParagraph"/>
              <w:spacing w:before="35"/>
              <w:ind w:right="2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z w:val="28"/>
              </w:rPr>
              <w:t>03</w:t>
            </w:r>
            <w:r w:rsidRPr="00DE0097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b/>
                <w:spacing w:val="-4"/>
                <w:sz w:val="28"/>
              </w:rPr>
              <w:t>июня</w:t>
            </w:r>
          </w:p>
        </w:tc>
        <w:tc>
          <w:tcPr>
            <w:tcW w:w="2366" w:type="dxa"/>
          </w:tcPr>
          <w:p w:rsidR="00082A6E" w:rsidRPr="00DE0097" w:rsidRDefault="009919F7">
            <w:pPr>
              <w:pStyle w:val="TableParagraph"/>
              <w:spacing w:line="393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w w:val="80"/>
                <w:sz w:val="28"/>
              </w:rPr>
              <w:t>с</w:t>
            </w:r>
            <w:r w:rsidRPr="00DE0097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80"/>
                <w:sz w:val="28"/>
              </w:rPr>
              <w:t>9.00</w:t>
            </w:r>
            <w:r w:rsidRPr="00DE0097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80"/>
                <w:sz w:val="28"/>
              </w:rPr>
              <w:t>–до</w:t>
            </w:r>
            <w:r w:rsidRPr="00DE0097">
              <w:rPr>
                <w:rFonts w:ascii="PT Astra Serif" w:hAnsi="PT Astra Serif"/>
                <w:spacing w:val="-2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pacing w:val="-2"/>
                <w:w w:val="80"/>
                <w:sz w:val="28"/>
              </w:rPr>
              <w:t>12.00</w:t>
            </w:r>
          </w:p>
          <w:p w:rsidR="00082A6E" w:rsidRPr="00DE0097" w:rsidRDefault="009919F7">
            <w:pPr>
              <w:pStyle w:val="TableParagraph"/>
              <w:spacing w:line="455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w w:val="75"/>
                <w:sz w:val="28"/>
              </w:rPr>
              <w:t>с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="00DE0097" w:rsidRPr="00DE0097">
              <w:rPr>
                <w:rFonts w:ascii="PT Astra Serif" w:hAnsi="PT Astra Serif"/>
                <w:w w:val="75"/>
                <w:sz w:val="28"/>
              </w:rPr>
              <w:t>14</w:t>
            </w:r>
            <w:r w:rsidRPr="00DE0097">
              <w:rPr>
                <w:rFonts w:ascii="PT Astra Serif" w:hAnsi="PT Astra Serif"/>
                <w:w w:val="75"/>
                <w:sz w:val="28"/>
              </w:rPr>
              <w:t>.00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w w:val="75"/>
                <w:sz w:val="28"/>
              </w:rPr>
              <w:t>до</w:t>
            </w:r>
            <w:r w:rsidRPr="00DE0097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pacing w:val="-2"/>
                <w:w w:val="75"/>
                <w:sz w:val="28"/>
              </w:rPr>
              <w:t>16.00</w:t>
            </w:r>
          </w:p>
        </w:tc>
        <w:tc>
          <w:tcPr>
            <w:tcW w:w="2378" w:type="dxa"/>
          </w:tcPr>
          <w:p w:rsidR="00082A6E" w:rsidRPr="00DE0097" w:rsidRDefault="00DE0097">
            <w:pPr>
              <w:pStyle w:val="TableParagraph"/>
              <w:spacing w:line="467" w:lineRule="exac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z w:val="28"/>
              </w:rPr>
              <w:t>11</w:t>
            </w:r>
            <w:r w:rsidR="009919F7" w:rsidRPr="00DE0097">
              <w:rPr>
                <w:rFonts w:ascii="PT Astra Serif" w:hAnsi="PT Astra Serif"/>
                <w:sz w:val="28"/>
              </w:rPr>
              <w:t>,</w:t>
            </w:r>
            <w:r w:rsidR="009919F7" w:rsidRPr="00DE0097">
              <w:rPr>
                <w:rFonts w:ascii="PT Astra Serif" w:hAnsi="PT Astra Serif"/>
                <w:spacing w:val="-6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sz w:val="28"/>
              </w:rPr>
              <w:t>1</w:t>
            </w:r>
            <w:r w:rsidR="009919F7" w:rsidRPr="00DE0097">
              <w:rPr>
                <w:rFonts w:ascii="PT Astra Serif" w:hAnsi="PT Astra Serif"/>
                <w:spacing w:val="-5"/>
                <w:sz w:val="28"/>
              </w:rPr>
              <w:t xml:space="preserve"> </w:t>
            </w:r>
            <w:r w:rsidR="009919F7" w:rsidRPr="00DE0097">
              <w:rPr>
                <w:rFonts w:ascii="PT Astra Serif" w:hAnsi="PT Astra Serif"/>
                <w:spacing w:val="-4"/>
                <w:w w:val="80"/>
                <w:sz w:val="28"/>
              </w:rPr>
              <w:t>этаж</w:t>
            </w:r>
          </w:p>
        </w:tc>
      </w:tr>
      <w:tr w:rsidR="00082A6E" w:rsidRPr="00DE0097">
        <w:trPr>
          <w:trHeight w:val="961"/>
        </w:trPr>
        <w:tc>
          <w:tcPr>
            <w:tcW w:w="2464" w:type="dxa"/>
          </w:tcPr>
          <w:p w:rsidR="00082A6E" w:rsidRPr="00DE0097" w:rsidRDefault="009919F7">
            <w:pPr>
              <w:pStyle w:val="TableParagraph"/>
              <w:spacing w:before="36"/>
              <w:ind w:left="11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pacing w:val="-2"/>
                <w:w w:val="105"/>
                <w:sz w:val="28"/>
              </w:rPr>
              <w:t>Живопись</w:t>
            </w:r>
          </w:p>
        </w:tc>
        <w:tc>
          <w:tcPr>
            <w:tcW w:w="2362" w:type="dxa"/>
          </w:tcPr>
          <w:p w:rsidR="00082A6E" w:rsidRPr="00DE0097" w:rsidRDefault="009919F7">
            <w:pPr>
              <w:pStyle w:val="TableParagraph"/>
              <w:spacing w:before="36"/>
              <w:ind w:right="2"/>
              <w:rPr>
                <w:rFonts w:ascii="PT Astra Serif" w:hAnsi="PT Astra Serif"/>
                <w:b/>
                <w:sz w:val="28"/>
              </w:rPr>
            </w:pPr>
            <w:r w:rsidRPr="00DE0097">
              <w:rPr>
                <w:rFonts w:ascii="PT Astra Serif" w:hAnsi="PT Astra Serif"/>
                <w:b/>
                <w:sz w:val="28"/>
              </w:rPr>
              <w:t>03</w:t>
            </w:r>
            <w:r w:rsidRPr="00DE0097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DE0097">
              <w:rPr>
                <w:rFonts w:ascii="PT Astra Serif" w:hAnsi="PT Astra Serif"/>
                <w:b/>
                <w:spacing w:val="-4"/>
                <w:sz w:val="28"/>
              </w:rPr>
              <w:t>июня</w:t>
            </w:r>
          </w:p>
        </w:tc>
        <w:tc>
          <w:tcPr>
            <w:tcW w:w="2366" w:type="dxa"/>
          </w:tcPr>
          <w:p w:rsidR="00082A6E" w:rsidRPr="00DE0097" w:rsidRDefault="00DE0097" w:rsidP="00DE0097">
            <w:pPr>
              <w:pStyle w:val="TableParagraph"/>
              <w:tabs>
                <w:tab w:val="left" w:pos="672"/>
                <w:tab w:val="left" w:pos="1794"/>
              </w:tabs>
              <w:spacing w:line="394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spacing w:val="-10"/>
                <w:w w:val="85"/>
                <w:sz w:val="28"/>
              </w:rPr>
              <w:t>с</w:t>
            </w:r>
            <w:r w:rsidRPr="00DE0097">
              <w:rPr>
                <w:rFonts w:ascii="PT Astra Serif" w:hAnsi="PT Astra Serif"/>
                <w:sz w:val="28"/>
              </w:rPr>
              <w:t xml:space="preserve"> </w:t>
            </w:r>
            <w:r w:rsidR="009919F7" w:rsidRPr="00DE0097">
              <w:rPr>
                <w:rFonts w:ascii="PT Astra Serif" w:hAnsi="PT Astra Serif"/>
                <w:spacing w:val="-2"/>
                <w:w w:val="90"/>
                <w:sz w:val="28"/>
              </w:rPr>
              <w:t>10.00</w:t>
            </w:r>
            <w:r w:rsidRPr="00DE0097">
              <w:rPr>
                <w:rFonts w:ascii="PT Astra Serif" w:hAnsi="PT Astra Serif"/>
                <w:sz w:val="28"/>
              </w:rPr>
              <w:t xml:space="preserve"> </w:t>
            </w:r>
            <w:r w:rsidR="009919F7" w:rsidRPr="00DE0097">
              <w:rPr>
                <w:rFonts w:ascii="PT Astra Serif" w:hAnsi="PT Astra Serif"/>
                <w:spacing w:val="-5"/>
                <w:w w:val="80"/>
                <w:sz w:val="28"/>
              </w:rPr>
              <w:t>–до</w:t>
            </w:r>
          </w:p>
          <w:p w:rsidR="00082A6E" w:rsidRPr="00DE0097" w:rsidRDefault="009919F7" w:rsidP="00DE0097">
            <w:pPr>
              <w:pStyle w:val="TableParagraph"/>
              <w:spacing w:line="455" w:lineRule="exact"/>
              <w:ind w:left="110"/>
              <w:jc w:val="lef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spacing w:val="-2"/>
                <w:sz w:val="28"/>
              </w:rPr>
              <w:t>11.00</w:t>
            </w:r>
          </w:p>
        </w:tc>
        <w:tc>
          <w:tcPr>
            <w:tcW w:w="2378" w:type="dxa"/>
          </w:tcPr>
          <w:p w:rsidR="00082A6E" w:rsidRPr="00DE0097" w:rsidRDefault="00DE0097">
            <w:pPr>
              <w:pStyle w:val="TableParagraph"/>
              <w:spacing w:line="468" w:lineRule="exact"/>
              <w:rPr>
                <w:rFonts w:ascii="PT Astra Serif" w:hAnsi="PT Astra Serif"/>
                <w:sz w:val="28"/>
              </w:rPr>
            </w:pPr>
            <w:r w:rsidRPr="00DE0097">
              <w:rPr>
                <w:rFonts w:ascii="PT Astra Serif" w:hAnsi="PT Astra Serif"/>
                <w:sz w:val="28"/>
              </w:rPr>
              <w:t xml:space="preserve">№ </w:t>
            </w:r>
            <w:r w:rsidR="009919F7" w:rsidRPr="00DE0097">
              <w:rPr>
                <w:rFonts w:ascii="PT Astra Serif" w:hAnsi="PT Astra Serif"/>
                <w:sz w:val="28"/>
              </w:rPr>
              <w:t>6,</w:t>
            </w:r>
            <w:r w:rsidR="009919F7" w:rsidRPr="00DE0097">
              <w:rPr>
                <w:rFonts w:ascii="PT Astra Serif" w:hAnsi="PT Astra Serif"/>
                <w:spacing w:val="-5"/>
                <w:sz w:val="28"/>
              </w:rPr>
              <w:t xml:space="preserve"> </w:t>
            </w:r>
            <w:r w:rsidR="009919F7" w:rsidRPr="00DE0097">
              <w:rPr>
                <w:rFonts w:ascii="PT Astra Serif" w:hAnsi="PT Astra Serif"/>
                <w:sz w:val="28"/>
              </w:rPr>
              <w:t>1</w:t>
            </w:r>
            <w:r w:rsidR="009919F7" w:rsidRPr="00DE0097">
              <w:rPr>
                <w:rFonts w:ascii="PT Astra Serif" w:hAnsi="PT Astra Serif"/>
                <w:spacing w:val="-5"/>
                <w:sz w:val="28"/>
              </w:rPr>
              <w:t xml:space="preserve"> </w:t>
            </w:r>
            <w:r w:rsidR="009919F7" w:rsidRPr="00DE0097">
              <w:rPr>
                <w:rFonts w:ascii="PT Astra Serif" w:hAnsi="PT Astra Serif"/>
                <w:spacing w:val="-4"/>
                <w:w w:val="75"/>
                <w:sz w:val="28"/>
              </w:rPr>
              <w:t>этаж</w:t>
            </w:r>
          </w:p>
        </w:tc>
      </w:tr>
    </w:tbl>
    <w:p w:rsidR="00082A6E" w:rsidRPr="00DE0097" w:rsidRDefault="00082A6E">
      <w:pPr>
        <w:pStyle w:val="a3"/>
        <w:rPr>
          <w:rFonts w:ascii="PT Astra Serif" w:hAnsi="PT Astra Serif"/>
          <w:sz w:val="32"/>
        </w:rPr>
      </w:pPr>
    </w:p>
    <w:p w:rsidR="00082A6E" w:rsidRPr="00DE0097" w:rsidRDefault="00082A6E">
      <w:pPr>
        <w:pStyle w:val="a3"/>
        <w:rPr>
          <w:rFonts w:ascii="PT Astra Serif" w:hAnsi="PT Astra Serif"/>
          <w:sz w:val="32"/>
        </w:rPr>
      </w:pPr>
    </w:p>
    <w:p w:rsidR="00082A6E" w:rsidRPr="00DE0097" w:rsidRDefault="00082A6E">
      <w:pPr>
        <w:pStyle w:val="a3"/>
        <w:spacing w:before="181"/>
        <w:rPr>
          <w:rFonts w:ascii="PT Astra Serif" w:hAnsi="PT Astra Serif"/>
          <w:sz w:val="32"/>
        </w:rPr>
      </w:pPr>
    </w:p>
    <w:p w:rsidR="00082A6E" w:rsidRPr="00DE0097" w:rsidRDefault="009919F7">
      <w:pPr>
        <w:spacing w:before="1" w:line="283" w:lineRule="auto"/>
        <w:ind w:left="1939" w:hanging="1351"/>
        <w:rPr>
          <w:rFonts w:ascii="PT Astra Serif" w:hAnsi="PT Astra Serif"/>
          <w:b/>
          <w:sz w:val="32"/>
        </w:rPr>
      </w:pPr>
      <w:r w:rsidRPr="00DE0097">
        <w:rPr>
          <w:rFonts w:ascii="PT Astra Serif" w:hAnsi="PT Astra Serif"/>
          <w:b/>
          <w:w w:val="105"/>
          <w:sz w:val="32"/>
        </w:rPr>
        <w:t>Результаты</w:t>
      </w:r>
      <w:r w:rsidRPr="00DE0097">
        <w:rPr>
          <w:rFonts w:ascii="PT Astra Serif" w:hAnsi="PT Astra Serif"/>
          <w:b/>
          <w:spacing w:val="-9"/>
          <w:w w:val="105"/>
          <w:sz w:val="32"/>
        </w:rPr>
        <w:t xml:space="preserve"> </w:t>
      </w:r>
      <w:r w:rsidRPr="00DE0097">
        <w:rPr>
          <w:rFonts w:ascii="PT Astra Serif" w:hAnsi="PT Astra Serif"/>
          <w:b/>
          <w:w w:val="105"/>
          <w:sz w:val="32"/>
        </w:rPr>
        <w:t>проведения</w:t>
      </w:r>
      <w:r w:rsidRPr="00DE0097">
        <w:rPr>
          <w:rFonts w:ascii="PT Astra Serif" w:hAnsi="PT Astra Serif"/>
          <w:b/>
          <w:spacing w:val="-9"/>
          <w:w w:val="105"/>
          <w:sz w:val="32"/>
        </w:rPr>
        <w:t xml:space="preserve"> </w:t>
      </w:r>
      <w:r w:rsidRPr="00DE0097">
        <w:rPr>
          <w:rFonts w:ascii="PT Astra Serif" w:hAnsi="PT Astra Serif"/>
          <w:b/>
          <w:w w:val="105"/>
          <w:sz w:val="32"/>
        </w:rPr>
        <w:t>индивидуального</w:t>
      </w:r>
      <w:r w:rsidRPr="00DE0097">
        <w:rPr>
          <w:rFonts w:ascii="PT Astra Serif" w:hAnsi="PT Astra Serif"/>
          <w:b/>
          <w:spacing w:val="-9"/>
          <w:w w:val="105"/>
          <w:sz w:val="32"/>
        </w:rPr>
        <w:t xml:space="preserve"> </w:t>
      </w:r>
      <w:r w:rsidRPr="00DE0097">
        <w:rPr>
          <w:rFonts w:ascii="PT Astra Serif" w:hAnsi="PT Astra Serif"/>
          <w:b/>
          <w:w w:val="105"/>
          <w:sz w:val="32"/>
        </w:rPr>
        <w:t>отбора поступающих размещаются</w:t>
      </w:r>
    </w:p>
    <w:p w:rsidR="00082A6E" w:rsidRPr="00DE0097" w:rsidRDefault="009919F7">
      <w:pPr>
        <w:spacing w:before="3"/>
        <w:ind w:left="187"/>
        <w:rPr>
          <w:rFonts w:ascii="PT Astra Serif" w:hAnsi="PT Astra Serif"/>
          <w:b/>
          <w:sz w:val="32"/>
        </w:rPr>
      </w:pPr>
      <w:r w:rsidRPr="00DE0097">
        <w:rPr>
          <w:rFonts w:ascii="PT Astra Serif" w:hAnsi="PT Astra Serif"/>
          <w:b/>
          <w:sz w:val="32"/>
        </w:rPr>
        <w:t>на</w:t>
      </w:r>
      <w:r w:rsidRPr="00DE0097">
        <w:rPr>
          <w:rFonts w:ascii="PT Astra Serif" w:hAnsi="PT Astra Serif"/>
          <w:b/>
          <w:spacing w:val="78"/>
          <w:sz w:val="32"/>
        </w:rPr>
        <w:t xml:space="preserve"> </w:t>
      </w:r>
      <w:r w:rsidRPr="00DE0097">
        <w:rPr>
          <w:rFonts w:ascii="PT Astra Serif" w:hAnsi="PT Astra Serif"/>
          <w:b/>
          <w:sz w:val="32"/>
        </w:rPr>
        <w:t>информационном</w:t>
      </w:r>
      <w:r w:rsidRPr="00DE0097">
        <w:rPr>
          <w:rFonts w:ascii="PT Astra Serif" w:hAnsi="PT Astra Serif"/>
          <w:b/>
          <w:spacing w:val="79"/>
          <w:sz w:val="32"/>
        </w:rPr>
        <w:t xml:space="preserve"> </w:t>
      </w:r>
      <w:r w:rsidRPr="00DE0097">
        <w:rPr>
          <w:rFonts w:ascii="PT Astra Serif" w:hAnsi="PT Astra Serif"/>
          <w:b/>
          <w:sz w:val="32"/>
        </w:rPr>
        <w:t>стенде</w:t>
      </w:r>
      <w:r w:rsidRPr="00DE0097">
        <w:rPr>
          <w:rFonts w:ascii="PT Astra Serif" w:hAnsi="PT Astra Serif"/>
          <w:b/>
          <w:spacing w:val="79"/>
          <w:sz w:val="32"/>
        </w:rPr>
        <w:t xml:space="preserve"> </w:t>
      </w:r>
      <w:r w:rsidRPr="00DE0097">
        <w:rPr>
          <w:rFonts w:ascii="PT Astra Serif" w:hAnsi="PT Astra Serif"/>
          <w:b/>
          <w:sz w:val="32"/>
        </w:rPr>
        <w:t>и</w:t>
      </w:r>
      <w:r w:rsidRPr="00DE0097">
        <w:rPr>
          <w:rFonts w:ascii="PT Astra Serif" w:hAnsi="PT Astra Serif"/>
          <w:b/>
          <w:spacing w:val="79"/>
          <w:sz w:val="32"/>
        </w:rPr>
        <w:t xml:space="preserve"> </w:t>
      </w:r>
      <w:r w:rsidRPr="00DE0097">
        <w:rPr>
          <w:rFonts w:ascii="PT Astra Serif" w:hAnsi="PT Astra Serif"/>
          <w:b/>
          <w:sz w:val="32"/>
        </w:rPr>
        <w:t>сайте</w:t>
      </w:r>
      <w:r w:rsidRPr="00DE0097">
        <w:rPr>
          <w:rFonts w:ascii="PT Astra Serif" w:hAnsi="PT Astra Serif"/>
          <w:b/>
          <w:spacing w:val="78"/>
          <w:sz w:val="32"/>
        </w:rPr>
        <w:t xml:space="preserve"> </w:t>
      </w:r>
      <w:r w:rsidRPr="00DE0097">
        <w:rPr>
          <w:rFonts w:ascii="PT Astra Serif" w:hAnsi="PT Astra Serif"/>
          <w:b/>
          <w:spacing w:val="-2"/>
          <w:sz w:val="32"/>
        </w:rPr>
        <w:t>учреждения</w:t>
      </w:r>
    </w:p>
    <w:p w:rsidR="00082A6E" w:rsidRPr="00DE0097" w:rsidRDefault="00082A6E">
      <w:pPr>
        <w:pStyle w:val="a3"/>
        <w:spacing w:before="142"/>
        <w:rPr>
          <w:rFonts w:ascii="PT Astra Serif" w:hAnsi="PT Astra Serif"/>
          <w:sz w:val="32"/>
        </w:rPr>
      </w:pPr>
    </w:p>
    <w:p w:rsidR="00082A6E" w:rsidRPr="00DE0097" w:rsidRDefault="009919F7">
      <w:pPr>
        <w:pStyle w:val="a4"/>
        <w:rPr>
          <w:rFonts w:ascii="PT Astra Serif" w:hAnsi="PT Astra Serif"/>
        </w:rPr>
      </w:pPr>
      <w:r w:rsidRPr="00DE0097">
        <w:rPr>
          <w:rFonts w:ascii="PT Astra Serif" w:hAnsi="PT Astra Serif"/>
        </w:rPr>
        <w:t>до</w:t>
      </w:r>
      <w:r w:rsidR="003944A2">
        <w:rPr>
          <w:rFonts w:ascii="PT Astra Serif" w:hAnsi="PT Astra Serif"/>
        </w:rPr>
        <w:t xml:space="preserve">  </w:t>
      </w:r>
      <w:r w:rsidRPr="00DE0097">
        <w:rPr>
          <w:rFonts w:ascii="PT Astra Serif" w:hAnsi="PT Astra Serif"/>
        </w:rPr>
        <w:t>15</w:t>
      </w:r>
      <w:r w:rsidRPr="00DE0097">
        <w:rPr>
          <w:rFonts w:ascii="PT Astra Serif" w:hAnsi="PT Astra Serif"/>
          <w:spacing w:val="18"/>
        </w:rPr>
        <w:t xml:space="preserve"> </w:t>
      </w:r>
      <w:r w:rsidRPr="00DE0097">
        <w:rPr>
          <w:rFonts w:ascii="PT Astra Serif" w:hAnsi="PT Astra Serif"/>
        </w:rPr>
        <w:t>июня</w:t>
      </w:r>
      <w:r w:rsidRPr="00DE0097">
        <w:rPr>
          <w:rFonts w:ascii="PT Astra Serif" w:hAnsi="PT Astra Serif"/>
          <w:spacing w:val="19"/>
        </w:rPr>
        <w:t xml:space="preserve"> </w:t>
      </w:r>
      <w:r w:rsidRPr="00DE0097">
        <w:rPr>
          <w:rFonts w:ascii="PT Astra Serif" w:hAnsi="PT Astra Serif"/>
        </w:rPr>
        <w:t>2026</w:t>
      </w:r>
      <w:r w:rsidRPr="00DE0097">
        <w:rPr>
          <w:rFonts w:ascii="PT Astra Serif" w:hAnsi="PT Astra Serif"/>
          <w:spacing w:val="19"/>
        </w:rPr>
        <w:t xml:space="preserve"> </w:t>
      </w:r>
      <w:r w:rsidRPr="00DE0097">
        <w:rPr>
          <w:rFonts w:ascii="PT Astra Serif" w:hAnsi="PT Astra Serif"/>
          <w:spacing w:val="-4"/>
        </w:rPr>
        <w:t>года</w:t>
      </w:r>
    </w:p>
    <w:p w:rsidR="00082A6E" w:rsidRPr="00DE0097" w:rsidRDefault="00082A6E">
      <w:pPr>
        <w:pStyle w:val="a4"/>
        <w:rPr>
          <w:rFonts w:ascii="PT Astra Serif" w:hAnsi="PT Astra Serif"/>
        </w:rPr>
        <w:sectPr w:rsidR="00082A6E" w:rsidRPr="00DE0097">
          <w:type w:val="continuous"/>
          <w:pgSz w:w="11910" w:h="16840"/>
          <w:pgMar w:top="1040" w:right="708" w:bottom="280" w:left="1559" w:header="720" w:footer="720" w:gutter="0"/>
          <w:cols w:space="720"/>
        </w:sectPr>
      </w:pPr>
      <w:bookmarkStart w:id="0" w:name="_GoBack"/>
      <w:bookmarkEnd w:id="0"/>
    </w:p>
    <w:p w:rsidR="00082A6E" w:rsidRPr="00DE0097" w:rsidRDefault="00082A6E">
      <w:pPr>
        <w:pStyle w:val="a3"/>
        <w:spacing w:before="4"/>
        <w:rPr>
          <w:rFonts w:ascii="PT Astra Serif" w:hAnsi="PT Astra Serif"/>
          <w:sz w:val="17"/>
        </w:rPr>
      </w:pPr>
    </w:p>
    <w:sectPr w:rsidR="00082A6E" w:rsidRPr="00DE0097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2A6E"/>
    <w:rsid w:val="00082A6E"/>
    <w:rsid w:val="003944A2"/>
    <w:rsid w:val="009919F7"/>
    <w:rsid w:val="00D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2D082-8389-4E0A-B6A1-1A5DBEC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3" w:right="8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  <w:rPr>
      <w:rFonts w:ascii="Yu Gothic" w:eastAsia="Yu Gothic" w:hAnsi="Yu Gothic" w:cs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Company>HP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ДШИ</cp:lastModifiedBy>
  <cp:revision>6</cp:revision>
  <dcterms:created xsi:type="dcterms:W3CDTF">2026-04-07T13:17:00Z</dcterms:created>
  <dcterms:modified xsi:type="dcterms:W3CDTF">2026-04-27T06:19:00Z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2026-03-15T00:00:00Z</vt:filetime>
  </property>
</Properties>
</file>