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6D" w:rsidRPr="003A2209" w:rsidRDefault="000B516D" w:rsidP="000B516D">
      <w:pPr>
        <w:pStyle w:val="a3"/>
        <w:spacing w:before="116"/>
        <w:ind w:right="195"/>
        <w:rPr>
          <w:rFonts w:ascii="PT Astra Serif" w:hAnsi="PT Astra Serif"/>
        </w:rPr>
      </w:pPr>
      <w:r w:rsidRPr="003A2209">
        <w:rPr>
          <w:rFonts w:ascii="PT Astra Serif" w:hAnsi="PT Astra Serif"/>
          <w:spacing w:val="-2"/>
          <w:w w:val="110"/>
        </w:rPr>
        <w:t>Перечень</w:t>
      </w:r>
    </w:p>
    <w:p w:rsidR="000B516D" w:rsidRPr="003A2209" w:rsidRDefault="000B516D" w:rsidP="000B516D">
      <w:pPr>
        <w:pStyle w:val="a3"/>
        <w:ind w:left="946" w:right="195"/>
        <w:rPr>
          <w:rFonts w:ascii="PT Astra Serif" w:hAnsi="PT Astra Serif"/>
        </w:rPr>
      </w:pPr>
      <w:r w:rsidRPr="003A2209">
        <w:rPr>
          <w:rFonts w:ascii="PT Astra Serif" w:hAnsi="PT Astra Serif"/>
          <w:w w:val="110"/>
        </w:rPr>
        <w:t xml:space="preserve">Дополнительных предпрофессиональных и </w:t>
      </w:r>
      <w:r w:rsidRPr="003A2209">
        <w:rPr>
          <w:rFonts w:ascii="PT Astra Serif" w:hAnsi="PT Astra Serif"/>
          <w:spacing w:val="-2"/>
          <w:w w:val="110"/>
        </w:rPr>
        <w:t>общеразвивающих</w:t>
      </w:r>
    </w:p>
    <w:p w:rsidR="000B516D" w:rsidRPr="003A2209" w:rsidRDefault="000B516D" w:rsidP="000B516D">
      <w:pPr>
        <w:pStyle w:val="a3"/>
        <w:spacing w:before="52"/>
        <w:ind w:left="85"/>
        <w:rPr>
          <w:rFonts w:ascii="PT Astra Serif" w:hAnsi="PT Astra Serif"/>
        </w:rPr>
      </w:pPr>
      <w:r w:rsidRPr="003A2209">
        <w:rPr>
          <w:rFonts w:ascii="PT Astra Serif" w:hAnsi="PT Astra Serif"/>
          <w:spacing w:val="-2"/>
          <w:w w:val="115"/>
        </w:rPr>
        <w:t>программ,</w:t>
      </w:r>
    </w:p>
    <w:p w:rsidR="000B516D" w:rsidRPr="003A2209" w:rsidRDefault="000B516D" w:rsidP="000B516D">
      <w:pPr>
        <w:pStyle w:val="a3"/>
        <w:spacing w:line="278" w:lineRule="auto"/>
        <w:ind w:left="2211" w:right="1457"/>
        <w:rPr>
          <w:rFonts w:ascii="PT Astra Serif" w:hAnsi="PT Astra Serif"/>
        </w:rPr>
      </w:pPr>
      <w:proofErr w:type="gramStart"/>
      <w:r w:rsidRPr="003A2209">
        <w:rPr>
          <w:rFonts w:ascii="PT Astra Serif" w:hAnsi="PT Astra Serif"/>
          <w:w w:val="105"/>
        </w:rPr>
        <w:t>реализуемых</w:t>
      </w:r>
      <w:proofErr w:type="gramEnd"/>
      <w:r w:rsidRPr="003A2209">
        <w:rPr>
          <w:rFonts w:ascii="PT Astra Serif" w:hAnsi="PT Astra Serif"/>
          <w:w w:val="105"/>
        </w:rPr>
        <w:t xml:space="preserve"> в 2026-2027 учебном году </w:t>
      </w:r>
      <w:r w:rsidRPr="003A2209">
        <w:rPr>
          <w:rFonts w:ascii="PT Astra Serif" w:hAnsi="PT Astra Serif"/>
          <w:spacing w:val="-2"/>
          <w:w w:val="105"/>
        </w:rPr>
        <w:t>(бюджет и платные программы)</w:t>
      </w:r>
    </w:p>
    <w:p w:rsidR="000B516D" w:rsidRPr="003A2209" w:rsidRDefault="000B516D" w:rsidP="000B516D">
      <w:pPr>
        <w:rPr>
          <w:rFonts w:ascii="PT Astra Serif" w:hAnsi="PT Astra Serif"/>
          <w:b/>
          <w:sz w:val="20"/>
        </w:rPr>
      </w:pPr>
    </w:p>
    <w:p w:rsidR="000B516D" w:rsidRPr="003A2209" w:rsidRDefault="000B516D" w:rsidP="000B516D">
      <w:pPr>
        <w:spacing w:before="210" w:after="1"/>
        <w:rPr>
          <w:rFonts w:ascii="PT Astra Serif" w:hAnsi="PT Astra Serif"/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2552"/>
        <w:gridCol w:w="2860"/>
        <w:gridCol w:w="124"/>
      </w:tblGrid>
      <w:tr w:rsidR="000B516D" w:rsidRPr="003A2209" w:rsidTr="006E02E1">
        <w:trPr>
          <w:trHeight w:val="714"/>
        </w:trPr>
        <w:tc>
          <w:tcPr>
            <w:tcW w:w="4926" w:type="dxa"/>
          </w:tcPr>
          <w:p w:rsidR="000B516D" w:rsidRPr="003A2209" w:rsidRDefault="000B516D" w:rsidP="006E02E1">
            <w:pPr>
              <w:pStyle w:val="TableParagraph"/>
              <w:ind w:left="1419"/>
              <w:jc w:val="left"/>
              <w:rPr>
                <w:rFonts w:ascii="PT Astra Serif" w:hAnsi="PT Astra Serif"/>
                <w:b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b/>
                <w:spacing w:val="-2"/>
                <w:w w:val="110"/>
                <w:sz w:val="24"/>
              </w:rPr>
              <w:t>Программа</w:t>
            </w:r>
            <w:proofErr w:type="spellEnd"/>
          </w:p>
        </w:tc>
        <w:tc>
          <w:tcPr>
            <w:tcW w:w="2552" w:type="dxa"/>
          </w:tcPr>
          <w:p w:rsidR="000B516D" w:rsidRPr="003A2209" w:rsidRDefault="000B516D" w:rsidP="006E02E1">
            <w:pPr>
              <w:pStyle w:val="TableParagraph"/>
              <w:spacing w:before="29"/>
              <w:ind w:left="54"/>
              <w:rPr>
                <w:rFonts w:ascii="PT Astra Serif" w:hAnsi="PT Astra Serif"/>
                <w:b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b/>
                <w:spacing w:val="-2"/>
                <w:w w:val="110"/>
                <w:sz w:val="24"/>
              </w:rPr>
              <w:t>Возраст</w:t>
            </w:r>
            <w:proofErr w:type="spellEnd"/>
          </w:p>
          <w:p w:rsidR="000B516D" w:rsidRPr="003A2209" w:rsidRDefault="000B516D" w:rsidP="006E02E1">
            <w:pPr>
              <w:pStyle w:val="TableParagraph"/>
              <w:spacing w:before="71"/>
              <w:ind w:left="54" w:right="1"/>
              <w:rPr>
                <w:rFonts w:ascii="PT Astra Serif" w:hAnsi="PT Astra Serif"/>
                <w:b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b/>
                <w:spacing w:val="-2"/>
                <w:w w:val="110"/>
                <w:sz w:val="24"/>
              </w:rPr>
              <w:t>поступающих</w:t>
            </w:r>
            <w:proofErr w:type="spellEnd"/>
          </w:p>
        </w:tc>
        <w:tc>
          <w:tcPr>
            <w:tcW w:w="2860" w:type="dxa"/>
          </w:tcPr>
          <w:p w:rsidR="000B516D" w:rsidRPr="003A2209" w:rsidRDefault="000B516D" w:rsidP="006E02E1">
            <w:pPr>
              <w:pStyle w:val="TableParagraph"/>
              <w:ind w:left="19" w:right="1"/>
              <w:rPr>
                <w:rFonts w:ascii="PT Astra Serif" w:hAnsi="PT Astra Serif"/>
                <w:b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b/>
                <w:spacing w:val="-4"/>
                <w:w w:val="110"/>
                <w:sz w:val="24"/>
              </w:rPr>
              <w:t>Срок</w:t>
            </w:r>
            <w:proofErr w:type="spellEnd"/>
          </w:p>
          <w:p w:rsidR="000B516D" w:rsidRPr="003A2209" w:rsidRDefault="000B516D" w:rsidP="006E02E1">
            <w:pPr>
              <w:pStyle w:val="TableParagraph"/>
              <w:spacing w:before="69"/>
              <w:ind w:left="20" w:right="1"/>
              <w:rPr>
                <w:rFonts w:ascii="PT Astra Serif" w:hAnsi="PT Astra Serif"/>
                <w:b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b/>
                <w:w w:val="105"/>
                <w:sz w:val="24"/>
              </w:rPr>
              <w:t>реализации</w:t>
            </w:r>
            <w:proofErr w:type="spellEnd"/>
            <w:r w:rsidRPr="003A2209">
              <w:rPr>
                <w:rFonts w:ascii="PT Astra Serif" w:hAnsi="PT Astra Serif"/>
                <w:b/>
                <w:spacing w:val="-2"/>
                <w:w w:val="105"/>
                <w:sz w:val="24"/>
              </w:rPr>
              <w:t>(</w:t>
            </w:r>
            <w:proofErr w:type="spellStart"/>
            <w:r w:rsidRPr="003A2209">
              <w:rPr>
                <w:rFonts w:ascii="PT Astra Serif" w:hAnsi="PT Astra Serif"/>
                <w:b/>
                <w:spacing w:val="-2"/>
                <w:w w:val="105"/>
                <w:sz w:val="24"/>
              </w:rPr>
              <w:t>лет</w:t>
            </w:r>
            <w:proofErr w:type="spellEnd"/>
            <w:r w:rsidRPr="003A2209">
              <w:rPr>
                <w:rFonts w:ascii="PT Astra Serif" w:hAnsi="PT Astra Serif"/>
                <w:b/>
                <w:spacing w:val="-2"/>
                <w:w w:val="105"/>
                <w:sz w:val="24"/>
              </w:rPr>
              <w:t>)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515"/>
        </w:trPr>
        <w:tc>
          <w:tcPr>
            <w:tcW w:w="10338" w:type="dxa"/>
            <w:gridSpan w:val="3"/>
          </w:tcPr>
          <w:p w:rsidR="000B516D" w:rsidRPr="003A2209" w:rsidRDefault="000B516D" w:rsidP="006E02E1">
            <w:pPr>
              <w:pStyle w:val="TableParagraph"/>
              <w:spacing w:before="43"/>
              <w:ind w:left="53" w:right="47"/>
              <w:rPr>
                <w:rFonts w:ascii="PT Astra Serif" w:hAnsi="PT Astra Serif"/>
                <w:b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b/>
                <w:spacing w:val="10"/>
                <w:sz w:val="24"/>
              </w:rPr>
              <w:t>Дополнительные</w:t>
            </w:r>
            <w:proofErr w:type="spellEnd"/>
            <w:r w:rsidRPr="003A2209">
              <w:rPr>
                <w:rFonts w:ascii="PT Astra Serif" w:hAnsi="PT Astra Serif"/>
                <w:b/>
                <w:spacing w:val="10"/>
                <w:sz w:val="24"/>
              </w:rPr>
              <w:t xml:space="preserve"> </w:t>
            </w:r>
            <w:proofErr w:type="spellStart"/>
            <w:r w:rsidRPr="003A2209">
              <w:rPr>
                <w:rFonts w:ascii="PT Astra Serif" w:hAnsi="PT Astra Serif"/>
                <w:b/>
                <w:spacing w:val="10"/>
                <w:sz w:val="24"/>
              </w:rPr>
              <w:t>предпрофессиональные</w:t>
            </w:r>
            <w:proofErr w:type="spellEnd"/>
            <w:r w:rsidRPr="003A2209">
              <w:rPr>
                <w:rFonts w:ascii="PT Astra Serif" w:hAnsi="PT Astra Serif"/>
                <w:b/>
                <w:spacing w:val="10"/>
                <w:sz w:val="24"/>
              </w:rPr>
              <w:t xml:space="preserve"> </w:t>
            </w:r>
            <w:proofErr w:type="spellStart"/>
            <w:r w:rsidRPr="003A2209">
              <w:rPr>
                <w:rFonts w:ascii="PT Astra Serif" w:hAnsi="PT Astra Serif"/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352"/>
        </w:trPr>
        <w:tc>
          <w:tcPr>
            <w:tcW w:w="4926" w:type="dxa"/>
          </w:tcPr>
          <w:p w:rsidR="000B516D" w:rsidRPr="003A2209" w:rsidRDefault="000B516D" w:rsidP="006E02E1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Фортепиано</w:t>
            </w:r>
            <w:proofErr w:type="spellEnd"/>
          </w:p>
        </w:tc>
        <w:tc>
          <w:tcPr>
            <w:tcW w:w="2552" w:type="dxa"/>
          </w:tcPr>
          <w:p w:rsidR="000B516D" w:rsidRPr="003A2209" w:rsidRDefault="000B516D" w:rsidP="006E02E1">
            <w:pPr>
              <w:pStyle w:val="TableParagraph"/>
              <w:ind w:left="54" w:right="7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6,6-</w:t>
            </w:r>
            <w:r w:rsidRPr="003A2209">
              <w:rPr>
                <w:rFonts w:ascii="PT Astra Serif" w:hAnsi="PT Astra Serif"/>
                <w:spacing w:val="-2"/>
                <w:sz w:val="24"/>
              </w:rPr>
              <w:t>9,0лет</w:t>
            </w:r>
          </w:p>
        </w:tc>
        <w:tc>
          <w:tcPr>
            <w:tcW w:w="2860" w:type="dxa"/>
          </w:tcPr>
          <w:p w:rsidR="000B516D" w:rsidRPr="003A2209" w:rsidRDefault="000B516D" w:rsidP="006E02E1">
            <w:pPr>
              <w:pStyle w:val="TableParagraph"/>
              <w:ind w:left="19" w:right="11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8</w:t>
            </w:r>
            <w:r w:rsidRPr="003A2209">
              <w:rPr>
                <w:rFonts w:ascii="PT Astra Serif" w:hAnsi="PT Astra Serif"/>
                <w:spacing w:val="-5"/>
                <w:sz w:val="24"/>
              </w:rPr>
              <w:t>лет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1051"/>
        </w:trPr>
        <w:tc>
          <w:tcPr>
            <w:tcW w:w="4926" w:type="dxa"/>
          </w:tcPr>
          <w:p w:rsidR="000B516D" w:rsidRPr="000B516D" w:rsidRDefault="000B516D" w:rsidP="006E02E1">
            <w:pPr>
              <w:pStyle w:val="TableParagraph"/>
              <w:tabs>
                <w:tab w:val="left" w:pos="2348"/>
                <w:tab w:val="left" w:pos="3153"/>
                <w:tab w:val="left" w:pos="3497"/>
              </w:tabs>
              <w:spacing w:before="28" w:line="300" w:lineRule="auto"/>
              <w:ind w:right="86"/>
              <w:jc w:val="left"/>
              <w:rPr>
                <w:rFonts w:ascii="PT Astra Serif" w:hAnsi="PT Astra Serif"/>
                <w:sz w:val="24"/>
                <w:lang w:val="ru-RU"/>
              </w:rPr>
            </w:pPr>
            <w:r w:rsidRPr="000B516D">
              <w:rPr>
                <w:rFonts w:ascii="PT Astra Serif" w:hAnsi="PT Astra Serif"/>
                <w:spacing w:val="-2"/>
                <w:w w:val="110"/>
                <w:sz w:val="24"/>
                <w:lang w:val="ru-RU"/>
              </w:rPr>
              <w:t>Народные</w:t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pacing w:val="-2"/>
                <w:w w:val="110"/>
                <w:sz w:val="24"/>
                <w:lang w:val="ru-RU"/>
              </w:rPr>
              <w:t>инструменты (балалайка,</w:t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pacing w:val="-2"/>
                <w:w w:val="110"/>
                <w:sz w:val="24"/>
                <w:lang w:val="ru-RU"/>
              </w:rPr>
              <w:t>баян,</w:t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pacing w:val="-2"/>
                <w:w w:val="110"/>
                <w:sz w:val="24"/>
                <w:lang w:val="ru-RU"/>
              </w:rPr>
              <w:t>аккордеон,</w:t>
            </w:r>
          </w:p>
          <w:p w:rsidR="000B516D" w:rsidRPr="003A2209" w:rsidRDefault="000B516D" w:rsidP="006E02E1">
            <w:pPr>
              <w:pStyle w:val="TableParagraph"/>
              <w:spacing w:before="2"/>
              <w:jc w:val="left"/>
              <w:rPr>
                <w:rFonts w:ascii="PT Astra Serif" w:hAnsi="PT Astra Serif"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гитара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)</w:t>
            </w:r>
          </w:p>
        </w:tc>
        <w:tc>
          <w:tcPr>
            <w:tcW w:w="2552" w:type="dxa"/>
          </w:tcPr>
          <w:p w:rsidR="000B516D" w:rsidRPr="003A2209" w:rsidRDefault="000B516D" w:rsidP="006E02E1">
            <w:pPr>
              <w:pStyle w:val="TableParagraph"/>
              <w:spacing w:before="43"/>
              <w:ind w:left="54" w:right="7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6,6-</w:t>
            </w:r>
            <w:r w:rsidRPr="003A2209">
              <w:rPr>
                <w:rFonts w:ascii="PT Astra Serif" w:hAnsi="PT Astra Serif"/>
                <w:spacing w:val="-2"/>
                <w:sz w:val="24"/>
              </w:rPr>
              <w:t>9,0лет</w:t>
            </w:r>
          </w:p>
        </w:tc>
        <w:tc>
          <w:tcPr>
            <w:tcW w:w="2860" w:type="dxa"/>
          </w:tcPr>
          <w:p w:rsidR="000B516D" w:rsidRPr="003A2209" w:rsidRDefault="000B516D" w:rsidP="006E02E1">
            <w:pPr>
              <w:pStyle w:val="TableParagraph"/>
              <w:spacing w:before="43"/>
              <w:ind w:left="19" w:right="11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8</w:t>
            </w:r>
            <w:r w:rsidRPr="003A2209">
              <w:rPr>
                <w:rFonts w:ascii="PT Astra Serif" w:hAnsi="PT Astra Serif"/>
                <w:spacing w:val="-5"/>
                <w:sz w:val="24"/>
              </w:rPr>
              <w:t>лет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1053"/>
        </w:trPr>
        <w:tc>
          <w:tcPr>
            <w:tcW w:w="4926" w:type="dxa"/>
          </w:tcPr>
          <w:p w:rsidR="000B516D" w:rsidRPr="000B516D" w:rsidRDefault="000B516D" w:rsidP="006E02E1">
            <w:pPr>
              <w:pStyle w:val="TableParagraph"/>
              <w:tabs>
                <w:tab w:val="left" w:pos="2348"/>
                <w:tab w:val="left" w:pos="3153"/>
                <w:tab w:val="left" w:pos="3497"/>
              </w:tabs>
              <w:spacing w:before="29" w:line="300" w:lineRule="auto"/>
              <w:ind w:right="86"/>
              <w:jc w:val="left"/>
              <w:rPr>
                <w:rFonts w:ascii="PT Astra Serif" w:hAnsi="PT Astra Serif"/>
                <w:sz w:val="24"/>
                <w:lang w:val="ru-RU"/>
              </w:rPr>
            </w:pPr>
            <w:r w:rsidRPr="000B516D">
              <w:rPr>
                <w:rFonts w:ascii="PT Astra Serif" w:hAnsi="PT Astra Serif"/>
                <w:spacing w:val="-2"/>
                <w:w w:val="110"/>
                <w:sz w:val="24"/>
                <w:lang w:val="ru-RU"/>
              </w:rPr>
              <w:t>Народные</w:t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pacing w:val="-2"/>
                <w:w w:val="110"/>
                <w:sz w:val="24"/>
                <w:lang w:val="ru-RU"/>
              </w:rPr>
              <w:t>инструменты (балалайка,</w:t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pacing w:val="-2"/>
                <w:w w:val="110"/>
                <w:sz w:val="24"/>
                <w:lang w:val="ru-RU"/>
              </w:rPr>
              <w:t>баян,</w:t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z w:val="24"/>
                <w:lang w:val="ru-RU"/>
              </w:rPr>
              <w:tab/>
            </w:r>
            <w:r w:rsidRPr="000B516D">
              <w:rPr>
                <w:rFonts w:ascii="PT Astra Serif" w:hAnsi="PT Astra Serif"/>
                <w:spacing w:val="-2"/>
                <w:w w:val="110"/>
                <w:sz w:val="24"/>
                <w:lang w:val="ru-RU"/>
              </w:rPr>
              <w:t>аккордеон,</w:t>
            </w:r>
          </w:p>
          <w:p w:rsidR="000B516D" w:rsidRPr="003A2209" w:rsidRDefault="000B516D" w:rsidP="006E02E1">
            <w:pPr>
              <w:pStyle w:val="TableParagraph"/>
              <w:spacing w:before="2"/>
              <w:jc w:val="left"/>
              <w:rPr>
                <w:rFonts w:ascii="PT Astra Serif" w:hAnsi="PT Astra Serif"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гитара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)</w:t>
            </w:r>
          </w:p>
        </w:tc>
        <w:tc>
          <w:tcPr>
            <w:tcW w:w="2552" w:type="dxa"/>
          </w:tcPr>
          <w:p w:rsidR="000B516D" w:rsidRPr="003A2209" w:rsidRDefault="000B516D" w:rsidP="006E02E1">
            <w:pPr>
              <w:pStyle w:val="TableParagraph"/>
              <w:ind w:left="54" w:right="7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pacing w:val="-2"/>
                <w:sz w:val="24"/>
              </w:rPr>
              <w:t>10-12лет</w:t>
            </w:r>
          </w:p>
        </w:tc>
        <w:tc>
          <w:tcPr>
            <w:tcW w:w="2860" w:type="dxa"/>
          </w:tcPr>
          <w:p w:rsidR="000B516D" w:rsidRPr="003A2209" w:rsidRDefault="000B516D" w:rsidP="006E02E1">
            <w:pPr>
              <w:pStyle w:val="TableParagraph"/>
              <w:ind w:left="19" w:right="20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5</w:t>
            </w:r>
            <w:r w:rsidRPr="003A2209">
              <w:rPr>
                <w:rFonts w:ascii="PT Astra Serif" w:hAnsi="PT Astra Serif"/>
                <w:spacing w:val="-5"/>
                <w:sz w:val="24"/>
              </w:rPr>
              <w:t>лет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526"/>
        </w:trPr>
        <w:tc>
          <w:tcPr>
            <w:tcW w:w="4926" w:type="dxa"/>
          </w:tcPr>
          <w:p w:rsidR="000B516D" w:rsidRPr="003A2209" w:rsidRDefault="000B516D" w:rsidP="006E02E1">
            <w:pPr>
              <w:pStyle w:val="TableParagraph"/>
              <w:spacing w:before="28"/>
              <w:jc w:val="left"/>
              <w:rPr>
                <w:rFonts w:ascii="PT Astra Serif" w:hAnsi="PT Astra Serif"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w w:val="110"/>
                <w:sz w:val="24"/>
              </w:rPr>
              <w:t>Хореографическое</w:t>
            </w:r>
            <w:proofErr w:type="spellEnd"/>
            <w:r w:rsidRPr="003A2209">
              <w:rPr>
                <w:rFonts w:ascii="PT Astra Serif" w:hAnsi="PT Astra Serif"/>
                <w:w w:val="110"/>
                <w:sz w:val="24"/>
              </w:rPr>
              <w:t xml:space="preserve"> </w:t>
            </w: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творчество</w:t>
            </w:r>
            <w:proofErr w:type="spellEnd"/>
          </w:p>
        </w:tc>
        <w:tc>
          <w:tcPr>
            <w:tcW w:w="2552" w:type="dxa"/>
          </w:tcPr>
          <w:p w:rsidR="000B516D" w:rsidRPr="003A2209" w:rsidRDefault="000B516D" w:rsidP="006E02E1">
            <w:pPr>
              <w:pStyle w:val="TableParagraph"/>
              <w:spacing w:before="43"/>
              <w:ind w:left="54" w:right="7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6,6-</w:t>
            </w:r>
            <w:r w:rsidRPr="003A2209">
              <w:rPr>
                <w:rFonts w:ascii="PT Astra Serif" w:hAnsi="PT Astra Serif"/>
                <w:spacing w:val="-2"/>
                <w:sz w:val="24"/>
              </w:rPr>
              <w:t>9,0лет</w:t>
            </w:r>
          </w:p>
        </w:tc>
        <w:tc>
          <w:tcPr>
            <w:tcW w:w="2860" w:type="dxa"/>
          </w:tcPr>
          <w:p w:rsidR="000B516D" w:rsidRPr="003A2209" w:rsidRDefault="000B516D" w:rsidP="006E02E1">
            <w:pPr>
              <w:pStyle w:val="TableParagraph"/>
              <w:spacing w:before="43"/>
              <w:ind w:left="19" w:right="1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w w:val="105"/>
                <w:sz w:val="24"/>
              </w:rPr>
              <w:t>8</w:t>
            </w:r>
            <w:r w:rsidRPr="003A2209">
              <w:rPr>
                <w:rFonts w:ascii="PT Astra Serif" w:hAnsi="PT Astra Serif"/>
                <w:spacing w:val="-5"/>
                <w:w w:val="105"/>
                <w:sz w:val="24"/>
              </w:rPr>
              <w:t>лет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347"/>
        </w:trPr>
        <w:tc>
          <w:tcPr>
            <w:tcW w:w="4926" w:type="dxa"/>
          </w:tcPr>
          <w:p w:rsidR="000B516D" w:rsidRPr="003A2209" w:rsidRDefault="000B516D" w:rsidP="006E02E1">
            <w:pPr>
              <w:pStyle w:val="TableParagraph"/>
              <w:spacing w:before="29"/>
              <w:jc w:val="left"/>
              <w:rPr>
                <w:rFonts w:ascii="PT Astra Serif" w:hAnsi="PT Astra Serif"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spacing w:val="-2"/>
                <w:w w:val="115"/>
                <w:sz w:val="24"/>
              </w:rPr>
              <w:t>Живопись</w:t>
            </w:r>
            <w:proofErr w:type="spellEnd"/>
          </w:p>
        </w:tc>
        <w:tc>
          <w:tcPr>
            <w:tcW w:w="2552" w:type="dxa"/>
          </w:tcPr>
          <w:p w:rsidR="000B516D" w:rsidRPr="003A2209" w:rsidRDefault="000B516D" w:rsidP="006E02E1">
            <w:pPr>
              <w:pStyle w:val="TableParagraph"/>
              <w:ind w:left="54" w:right="7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pacing w:val="-2"/>
                <w:sz w:val="24"/>
              </w:rPr>
              <w:t>10-12лет</w:t>
            </w:r>
          </w:p>
        </w:tc>
        <w:tc>
          <w:tcPr>
            <w:tcW w:w="2860" w:type="dxa"/>
          </w:tcPr>
          <w:p w:rsidR="000B516D" w:rsidRPr="003A2209" w:rsidRDefault="000B516D" w:rsidP="006E02E1">
            <w:pPr>
              <w:pStyle w:val="TableParagraph"/>
              <w:ind w:left="19" w:right="11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5</w:t>
            </w:r>
            <w:r w:rsidRPr="003A2209">
              <w:rPr>
                <w:rFonts w:ascii="PT Astra Serif" w:hAnsi="PT Astra Serif"/>
                <w:spacing w:val="-5"/>
                <w:sz w:val="24"/>
              </w:rPr>
              <w:t>лет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DC18DA" w:rsidRPr="003A2209" w:rsidTr="006E02E1">
        <w:trPr>
          <w:trHeight w:val="347"/>
        </w:trPr>
        <w:tc>
          <w:tcPr>
            <w:tcW w:w="4926" w:type="dxa"/>
          </w:tcPr>
          <w:p w:rsidR="00DC18DA" w:rsidRPr="00DC18DA" w:rsidRDefault="00DC18DA" w:rsidP="006E02E1">
            <w:pPr>
              <w:pStyle w:val="TableParagraph"/>
              <w:spacing w:before="29"/>
              <w:jc w:val="left"/>
              <w:rPr>
                <w:rFonts w:ascii="PT Astra Serif" w:hAnsi="PT Astra Serif"/>
                <w:spacing w:val="-2"/>
                <w:w w:val="115"/>
                <w:sz w:val="24"/>
                <w:lang w:val="ru-RU"/>
              </w:rPr>
            </w:pPr>
            <w:r>
              <w:rPr>
                <w:rFonts w:ascii="PT Astra Serif" w:hAnsi="PT Astra Serif"/>
                <w:spacing w:val="-2"/>
                <w:w w:val="115"/>
                <w:sz w:val="24"/>
                <w:lang w:val="ru-RU"/>
              </w:rPr>
              <w:t>Искусство театра</w:t>
            </w:r>
          </w:p>
        </w:tc>
        <w:tc>
          <w:tcPr>
            <w:tcW w:w="2552" w:type="dxa"/>
          </w:tcPr>
          <w:p w:rsidR="00DC18DA" w:rsidRPr="003A2209" w:rsidRDefault="00DC18DA" w:rsidP="006E02E1">
            <w:pPr>
              <w:pStyle w:val="TableParagraph"/>
              <w:ind w:left="54" w:right="7"/>
              <w:rPr>
                <w:rFonts w:ascii="PT Astra Serif" w:hAnsi="PT Astra Serif"/>
                <w:spacing w:val="-2"/>
                <w:sz w:val="24"/>
              </w:rPr>
            </w:pPr>
            <w:r w:rsidRPr="00DC18DA">
              <w:rPr>
                <w:rFonts w:ascii="PT Astra Serif" w:hAnsi="PT Astra Serif"/>
                <w:spacing w:val="-2"/>
                <w:sz w:val="24"/>
                <w:lang w:val="ru-RU"/>
              </w:rPr>
              <w:t>10-12лет</w:t>
            </w:r>
          </w:p>
        </w:tc>
        <w:tc>
          <w:tcPr>
            <w:tcW w:w="2860" w:type="dxa"/>
          </w:tcPr>
          <w:p w:rsidR="00DC18DA" w:rsidRPr="00DC18DA" w:rsidRDefault="00DC18DA" w:rsidP="006E02E1">
            <w:pPr>
              <w:pStyle w:val="TableParagraph"/>
              <w:ind w:left="19" w:right="11"/>
              <w:rPr>
                <w:rFonts w:ascii="PT Astra Serif" w:hAnsi="PT Astra Serif"/>
                <w:sz w:val="24"/>
                <w:lang w:val="ru-RU"/>
              </w:rPr>
            </w:pPr>
            <w:r>
              <w:rPr>
                <w:rFonts w:ascii="PT Astra Serif" w:hAnsi="PT Astra Serif"/>
                <w:sz w:val="24"/>
                <w:lang w:val="ru-RU"/>
              </w:rPr>
              <w:t>5 лет</w:t>
            </w:r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DC18DA" w:rsidRPr="003A2209" w:rsidRDefault="00DC18DA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DC18DA" w:rsidRPr="003A2209" w:rsidTr="006E02E1">
        <w:trPr>
          <w:trHeight w:val="347"/>
        </w:trPr>
        <w:tc>
          <w:tcPr>
            <w:tcW w:w="4926" w:type="dxa"/>
          </w:tcPr>
          <w:p w:rsidR="00DC18DA" w:rsidRPr="00DC18DA" w:rsidRDefault="00DC18DA" w:rsidP="006E02E1">
            <w:pPr>
              <w:pStyle w:val="TableParagraph"/>
              <w:spacing w:before="29"/>
              <w:jc w:val="left"/>
              <w:rPr>
                <w:rFonts w:ascii="PT Astra Serif" w:hAnsi="PT Astra Serif"/>
                <w:spacing w:val="-2"/>
                <w:w w:val="115"/>
                <w:sz w:val="24"/>
                <w:lang w:val="ru-RU"/>
              </w:rPr>
            </w:pPr>
            <w:r>
              <w:rPr>
                <w:rFonts w:ascii="PT Astra Serif" w:hAnsi="PT Astra Serif"/>
                <w:spacing w:val="-2"/>
                <w:w w:val="115"/>
                <w:sz w:val="24"/>
                <w:lang w:val="ru-RU"/>
              </w:rPr>
              <w:t>Музыкальный фольклор</w:t>
            </w:r>
          </w:p>
        </w:tc>
        <w:tc>
          <w:tcPr>
            <w:tcW w:w="2552" w:type="dxa"/>
          </w:tcPr>
          <w:p w:rsidR="00DC18DA" w:rsidRPr="003A2209" w:rsidRDefault="00DC18DA" w:rsidP="006E02E1">
            <w:pPr>
              <w:pStyle w:val="TableParagraph"/>
              <w:ind w:left="54" w:right="7"/>
              <w:rPr>
                <w:rFonts w:ascii="PT Astra Serif" w:hAnsi="PT Astra Serif"/>
                <w:spacing w:val="-2"/>
                <w:sz w:val="24"/>
              </w:rPr>
            </w:pPr>
            <w:r w:rsidRPr="00DC18DA">
              <w:rPr>
                <w:rFonts w:ascii="PT Astra Serif" w:hAnsi="PT Astra Serif"/>
                <w:spacing w:val="-2"/>
                <w:sz w:val="24"/>
                <w:lang w:val="ru-RU"/>
              </w:rPr>
              <w:t>10-12лет</w:t>
            </w:r>
          </w:p>
        </w:tc>
        <w:tc>
          <w:tcPr>
            <w:tcW w:w="2860" w:type="dxa"/>
          </w:tcPr>
          <w:p w:rsidR="00DC18DA" w:rsidRPr="00DC18DA" w:rsidRDefault="00DC18DA" w:rsidP="006E02E1">
            <w:pPr>
              <w:pStyle w:val="TableParagraph"/>
              <w:ind w:left="19" w:right="11"/>
              <w:rPr>
                <w:rFonts w:ascii="PT Astra Serif" w:hAnsi="PT Astra Serif"/>
                <w:sz w:val="24"/>
                <w:lang w:val="ru-RU"/>
              </w:rPr>
            </w:pPr>
            <w:r>
              <w:rPr>
                <w:rFonts w:ascii="PT Astra Serif" w:hAnsi="PT Astra Serif"/>
                <w:sz w:val="24"/>
                <w:lang w:val="ru-RU"/>
              </w:rPr>
              <w:t>5 лет</w:t>
            </w:r>
            <w:bookmarkStart w:id="0" w:name="_GoBack"/>
            <w:bookmarkEnd w:id="0"/>
          </w:p>
        </w:tc>
        <w:tc>
          <w:tcPr>
            <w:tcW w:w="124" w:type="dxa"/>
            <w:tcBorders>
              <w:top w:val="nil"/>
              <w:bottom w:val="nil"/>
              <w:right w:val="nil"/>
            </w:tcBorders>
          </w:tcPr>
          <w:p w:rsidR="00DC18DA" w:rsidRPr="003A2209" w:rsidRDefault="00DC18DA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520"/>
        </w:trPr>
        <w:tc>
          <w:tcPr>
            <w:tcW w:w="10338" w:type="dxa"/>
            <w:gridSpan w:val="3"/>
          </w:tcPr>
          <w:p w:rsidR="000B516D" w:rsidRPr="003A2209" w:rsidRDefault="000B516D" w:rsidP="006E02E1">
            <w:pPr>
              <w:pStyle w:val="TableParagraph"/>
              <w:spacing w:before="43"/>
              <w:ind w:left="53"/>
              <w:rPr>
                <w:rFonts w:ascii="PT Astra Serif" w:hAnsi="PT Astra Serif"/>
                <w:b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b/>
                <w:w w:val="110"/>
                <w:sz w:val="24"/>
              </w:rPr>
              <w:t>Дополнительные</w:t>
            </w:r>
            <w:proofErr w:type="spellEnd"/>
            <w:r w:rsidRPr="003A2209">
              <w:rPr>
                <w:rFonts w:ascii="PT Astra Serif" w:hAnsi="PT Astra Serif"/>
                <w:b/>
                <w:w w:val="110"/>
                <w:sz w:val="24"/>
              </w:rPr>
              <w:t xml:space="preserve"> </w:t>
            </w:r>
            <w:proofErr w:type="spellStart"/>
            <w:r w:rsidRPr="003A2209">
              <w:rPr>
                <w:rFonts w:ascii="PT Astra Serif" w:hAnsi="PT Astra Serif"/>
                <w:b/>
                <w:w w:val="110"/>
                <w:sz w:val="24"/>
              </w:rPr>
              <w:t>общеразвивающие</w:t>
            </w:r>
            <w:proofErr w:type="spellEnd"/>
            <w:r w:rsidRPr="003A2209">
              <w:rPr>
                <w:rFonts w:ascii="PT Astra Serif" w:hAnsi="PT Astra Serif"/>
                <w:b/>
                <w:w w:val="110"/>
                <w:sz w:val="24"/>
              </w:rPr>
              <w:t xml:space="preserve"> </w:t>
            </w:r>
            <w:proofErr w:type="spellStart"/>
            <w:r w:rsidRPr="003A2209">
              <w:rPr>
                <w:rFonts w:ascii="PT Astra Serif" w:hAnsi="PT Astra Serif"/>
                <w:b/>
                <w:spacing w:val="-2"/>
                <w:w w:val="110"/>
                <w:sz w:val="24"/>
              </w:rPr>
              <w:t>программы</w:t>
            </w:r>
            <w:proofErr w:type="spellEnd"/>
          </w:p>
        </w:tc>
        <w:tc>
          <w:tcPr>
            <w:tcW w:w="124" w:type="dxa"/>
            <w:vMerge w:val="restart"/>
            <w:tcBorders>
              <w:top w:val="nil"/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  <w:p w:rsidR="000B516D" w:rsidRPr="003A2209" w:rsidRDefault="000B516D" w:rsidP="006E02E1">
            <w:pPr>
              <w:pStyle w:val="TableParagraph"/>
              <w:spacing w:before="0"/>
              <w:ind w:left="0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340"/>
        </w:trPr>
        <w:tc>
          <w:tcPr>
            <w:tcW w:w="4926" w:type="dxa"/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0"/>
              <w:jc w:val="left"/>
              <w:rPr>
                <w:rFonts w:ascii="PT Astra Serif" w:hAnsi="PT Astra Serif"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Эстрадный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 xml:space="preserve"> </w:t>
            </w: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вокал</w:t>
            </w:r>
            <w:proofErr w:type="spellEnd"/>
          </w:p>
        </w:tc>
        <w:tc>
          <w:tcPr>
            <w:tcW w:w="2552" w:type="dxa"/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54" w:right="9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6,6-</w:t>
            </w:r>
            <w:r w:rsidRPr="003A2209">
              <w:rPr>
                <w:rFonts w:ascii="PT Astra Serif" w:hAnsi="PT Astra Serif"/>
                <w:spacing w:val="-2"/>
                <w:sz w:val="24"/>
              </w:rPr>
              <w:t>14лет</w:t>
            </w:r>
          </w:p>
        </w:tc>
        <w:tc>
          <w:tcPr>
            <w:tcW w:w="2860" w:type="dxa"/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0" w:right="1"/>
              <w:rPr>
                <w:rFonts w:ascii="PT Astra Serif" w:hAnsi="PT Astra Serif"/>
                <w:b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4</w:t>
            </w:r>
            <w:r w:rsidRPr="003A2209">
              <w:rPr>
                <w:rFonts w:ascii="PT Astra Serif" w:hAnsi="PT Astra Serif"/>
                <w:spacing w:val="-4"/>
                <w:sz w:val="24"/>
              </w:rPr>
              <w:t>го</w:t>
            </w:r>
            <w:r w:rsidRPr="003A2209">
              <w:rPr>
                <w:rFonts w:ascii="PT Astra Serif" w:hAnsi="PT Astra Serif"/>
                <w:b/>
                <w:spacing w:val="-4"/>
                <w:sz w:val="24"/>
              </w:rPr>
              <w:t>да</w:t>
            </w:r>
          </w:p>
        </w:tc>
        <w:tc>
          <w:tcPr>
            <w:tcW w:w="124" w:type="dxa"/>
            <w:vMerge/>
            <w:tcBorders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0" w:right="1"/>
              <w:rPr>
                <w:rFonts w:ascii="PT Astra Serif" w:hAnsi="PT Astra Serif"/>
                <w:b/>
                <w:sz w:val="24"/>
              </w:rPr>
            </w:pPr>
          </w:p>
        </w:tc>
      </w:tr>
      <w:tr w:rsidR="000B516D" w:rsidRPr="003A2209" w:rsidTr="006E02E1">
        <w:trPr>
          <w:trHeight w:val="340"/>
        </w:trPr>
        <w:tc>
          <w:tcPr>
            <w:tcW w:w="4926" w:type="dxa"/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0"/>
              <w:jc w:val="left"/>
              <w:rPr>
                <w:rFonts w:ascii="PT Astra Serif" w:hAnsi="PT Astra Serif"/>
                <w:spacing w:val="-2"/>
                <w:w w:val="110"/>
                <w:sz w:val="24"/>
              </w:rPr>
            </w:pPr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 xml:space="preserve">АОП </w:t>
            </w: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Танец</w:t>
            </w:r>
            <w:proofErr w:type="spellEnd"/>
          </w:p>
        </w:tc>
        <w:tc>
          <w:tcPr>
            <w:tcW w:w="2552" w:type="dxa"/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54" w:right="9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 xml:space="preserve">7-12 </w:t>
            </w:r>
            <w:proofErr w:type="spellStart"/>
            <w:r w:rsidRPr="003A2209">
              <w:rPr>
                <w:rFonts w:ascii="PT Astra Serif" w:hAnsi="PT Astra Serif"/>
                <w:sz w:val="24"/>
              </w:rPr>
              <w:t>лет</w:t>
            </w:r>
            <w:proofErr w:type="spellEnd"/>
          </w:p>
        </w:tc>
        <w:tc>
          <w:tcPr>
            <w:tcW w:w="2860" w:type="dxa"/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0" w:right="1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 xml:space="preserve">3 </w:t>
            </w:r>
            <w:proofErr w:type="spellStart"/>
            <w:r w:rsidRPr="003A2209">
              <w:rPr>
                <w:rFonts w:ascii="PT Astra Serif" w:hAnsi="PT Astra Serif"/>
                <w:sz w:val="24"/>
              </w:rPr>
              <w:t>года</w:t>
            </w:r>
            <w:proofErr w:type="spellEnd"/>
          </w:p>
        </w:tc>
        <w:tc>
          <w:tcPr>
            <w:tcW w:w="124" w:type="dxa"/>
            <w:vMerge/>
            <w:tcBorders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0" w:right="1"/>
              <w:rPr>
                <w:rFonts w:ascii="PT Astra Serif" w:hAnsi="PT Astra Serif"/>
                <w:b/>
                <w:sz w:val="24"/>
              </w:rPr>
            </w:pPr>
          </w:p>
        </w:tc>
      </w:tr>
      <w:tr w:rsidR="000B516D" w:rsidRPr="003A2209" w:rsidTr="006E02E1">
        <w:trPr>
          <w:trHeight w:val="341"/>
        </w:trPr>
        <w:tc>
          <w:tcPr>
            <w:tcW w:w="4926" w:type="dxa"/>
          </w:tcPr>
          <w:p w:rsidR="000B516D" w:rsidRPr="003A2209" w:rsidRDefault="000B516D" w:rsidP="006E02E1">
            <w:pPr>
              <w:pStyle w:val="TableParagraph"/>
              <w:spacing w:before="0" w:line="271" w:lineRule="exact"/>
              <w:ind w:left="0"/>
              <w:jc w:val="left"/>
              <w:rPr>
                <w:rFonts w:ascii="PT Astra Serif" w:hAnsi="PT Astra Serif"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Гитара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 xml:space="preserve"> (</w:t>
            </w: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платно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)</w:t>
            </w:r>
          </w:p>
        </w:tc>
        <w:tc>
          <w:tcPr>
            <w:tcW w:w="2552" w:type="dxa"/>
          </w:tcPr>
          <w:p w:rsidR="000B516D" w:rsidRPr="003A2209" w:rsidRDefault="000B516D" w:rsidP="006E02E1">
            <w:pPr>
              <w:pStyle w:val="TableParagraph"/>
              <w:spacing w:line="278" w:lineRule="exact"/>
              <w:ind w:left="54" w:right="9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 xml:space="preserve">С </w:t>
            </w:r>
            <w:r w:rsidRPr="003A2209">
              <w:rPr>
                <w:rFonts w:ascii="PT Astra Serif" w:hAnsi="PT Astra Serif"/>
                <w:spacing w:val="-2"/>
                <w:sz w:val="24"/>
              </w:rPr>
              <w:t xml:space="preserve">13 </w:t>
            </w:r>
            <w:proofErr w:type="spellStart"/>
            <w:r w:rsidRPr="003A2209">
              <w:rPr>
                <w:rFonts w:ascii="PT Astra Serif" w:hAnsi="PT Astra Serif"/>
                <w:spacing w:val="-2"/>
                <w:sz w:val="24"/>
              </w:rPr>
              <w:t>лет</w:t>
            </w:r>
            <w:proofErr w:type="spellEnd"/>
          </w:p>
        </w:tc>
        <w:tc>
          <w:tcPr>
            <w:tcW w:w="2860" w:type="dxa"/>
          </w:tcPr>
          <w:p w:rsidR="000B516D" w:rsidRPr="003A2209" w:rsidRDefault="000B516D" w:rsidP="006E02E1">
            <w:pPr>
              <w:pStyle w:val="TableParagraph"/>
              <w:spacing w:line="278" w:lineRule="exact"/>
              <w:ind w:left="1" w:right="1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 xml:space="preserve">1 </w:t>
            </w:r>
            <w:proofErr w:type="spellStart"/>
            <w:r w:rsidRPr="003A2209">
              <w:rPr>
                <w:rFonts w:ascii="PT Astra Serif" w:hAnsi="PT Astra Serif"/>
                <w:spacing w:val="-4"/>
                <w:sz w:val="24"/>
              </w:rPr>
              <w:t>год</w:t>
            </w:r>
            <w:proofErr w:type="spellEnd"/>
          </w:p>
        </w:tc>
        <w:tc>
          <w:tcPr>
            <w:tcW w:w="124" w:type="dxa"/>
            <w:vMerge/>
            <w:tcBorders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line="278" w:lineRule="exact"/>
              <w:ind w:left="0" w:right="1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370"/>
        </w:trPr>
        <w:tc>
          <w:tcPr>
            <w:tcW w:w="4926" w:type="dxa"/>
            <w:tcBorders>
              <w:bottom w:val="single" w:sz="4" w:space="0" w:color="auto"/>
            </w:tcBorders>
          </w:tcPr>
          <w:p w:rsidR="000B516D" w:rsidRPr="003A2209" w:rsidRDefault="000B516D" w:rsidP="006E02E1">
            <w:pPr>
              <w:pStyle w:val="TableParagraph"/>
              <w:spacing w:before="28"/>
              <w:ind w:left="0"/>
              <w:jc w:val="left"/>
              <w:rPr>
                <w:rFonts w:ascii="PT Astra Serif" w:hAnsi="PT Astra Serif"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Современный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 xml:space="preserve"> </w:t>
            </w: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танец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 xml:space="preserve"> (</w:t>
            </w: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платно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54" w:right="9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>6,6-</w:t>
            </w:r>
            <w:r w:rsidRPr="003A2209">
              <w:rPr>
                <w:rFonts w:ascii="PT Astra Serif" w:hAnsi="PT Astra Serif"/>
                <w:spacing w:val="-2"/>
                <w:sz w:val="24"/>
              </w:rPr>
              <w:t>14лет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1" w:right="1"/>
              <w:jc w:val="left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 xml:space="preserve">                     1</w:t>
            </w:r>
            <w:r w:rsidRPr="003A2209">
              <w:rPr>
                <w:rFonts w:ascii="PT Astra Serif" w:hAnsi="PT Astra Serif"/>
                <w:spacing w:val="-4"/>
                <w:sz w:val="24"/>
              </w:rPr>
              <w:t xml:space="preserve">год                 </w:t>
            </w:r>
          </w:p>
        </w:tc>
        <w:tc>
          <w:tcPr>
            <w:tcW w:w="124" w:type="dxa"/>
            <w:vMerge/>
            <w:tcBorders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0" w:right="1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320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0B516D" w:rsidRPr="003A2209" w:rsidRDefault="000B516D" w:rsidP="006E02E1">
            <w:pPr>
              <w:pStyle w:val="TableParagraph"/>
              <w:spacing w:before="28"/>
              <w:ind w:left="0"/>
              <w:jc w:val="left"/>
              <w:rPr>
                <w:rFonts w:ascii="PT Astra Serif" w:hAnsi="PT Astra Serif"/>
                <w:spacing w:val="-2"/>
                <w:w w:val="110"/>
                <w:sz w:val="24"/>
              </w:rPr>
            </w:pP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Раннее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 xml:space="preserve"> </w:t>
            </w: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эстетическое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 xml:space="preserve"> </w:t>
            </w: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развитие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 xml:space="preserve"> (</w:t>
            </w:r>
            <w:proofErr w:type="spellStart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платно</w:t>
            </w:r>
            <w:proofErr w:type="spellEnd"/>
            <w:r w:rsidRPr="003A2209">
              <w:rPr>
                <w:rFonts w:ascii="PT Astra Serif" w:hAnsi="PT Astra Serif"/>
                <w:spacing w:val="-2"/>
                <w:w w:val="11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54" w:right="9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 xml:space="preserve">5-6 </w:t>
            </w:r>
            <w:proofErr w:type="spellStart"/>
            <w:r w:rsidRPr="003A2209">
              <w:rPr>
                <w:rFonts w:ascii="PT Astra Serif" w:hAnsi="PT Astra Serif"/>
                <w:sz w:val="24"/>
              </w:rPr>
              <w:t>лет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1" w:right="1"/>
              <w:rPr>
                <w:rFonts w:ascii="PT Astra Serif" w:hAnsi="PT Astra Serif"/>
                <w:sz w:val="24"/>
              </w:rPr>
            </w:pPr>
            <w:r w:rsidRPr="003A2209">
              <w:rPr>
                <w:rFonts w:ascii="PT Astra Serif" w:hAnsi="PT Astra Serif"/>
                <w:sz w:val="24"/>
              </w:rPr>
              <w:t xml:space="preserve">1 </w:t>
            </w:r>
            <w:proofErr w:type="spellStart"/>
            <w:r w:rsidRPr="003A2209">
              <w:rPr>
                <w:rFonts w:ascii="PT Astra Serif" w:hAnsi="PT Astra Serif"/>
                <w:sz w:val="24"/>
              </w:rPr>
              <w:t>год</w:t>
            </w:r>
            <w:proofErr w:type="spellEnd"/>
          </w:p>
        </w:tc>
        <w:tc>
          <w:tcPr>
            <w:tcW w:w="124" w:type="dxa"/>
            <w:vMerge/>
            <w:tcBorders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0" w:right="1"/>
              <w:rPr>
                <w:rFonts w:ascii="PT Astra Serif" w:hAnsi="PT Astra Serif"/>
                <w:sz w:val="24"/>
              </w:rPr>
            </w:pPr>
          </w:p>
        </w:tc>
      </w:tr>
      <w:tr w:rsidR="000B516D" w:rsidRPr="003A2209" w:rsidTr="006E02E1">
        <w:trPr>
          <w:trHeight w:val="320"/>
        </w:trPr>
        <w:tc>
          <w:tcPr>
            <w:tcW w:w="4926" w:type="dxa"/>
            <w:tcBorders>
              <w:top w:val="single" w:sz="4" w:space="0" w:color="auto"/>
            </w:tcBorders>
          </w:tcPr>
          <w:p w:rsidR="000B516D" w:rsidRPr="003A2209" w:rsidRDefault="000B516D" w:rsidP="006E02E1">
            <w:pPr>
              <w:pStyle w:val="TableParagraph"/>
              <w:spacing w:before="28"/>
              <w:ind w:left="0"/>
              <w:jc w:val="left"/>
              <w:rPr>
                <w:rFonts w:ascii="PT Astra Serif" w:hAnsi="PT Astra Serif"/>
                <w:spacing w:val="-2"/>
                <w:w w:val="11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54" w:right="9"/>
              <w:rPr>
                <w:rFonts w:ascii="PT Astra Serif" w:hAnsi="PT Astra Serif"/>
                <w:sz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1" w:right="1"/>
              <w:rPr>
                <w:rFonts w:ascii="PT Astra Serif" w:hAnsi="PT Astra Serif"/>
                <w:sz w:val="24"/>
              </w:rPr>
            </w:pPr>
          </w:p>
        </w:tc>
        <w:tc>
          <w:tcPr>
            <w:tcW w:w="124" w:type="dxa"/>
            <w:tcBorders>
              <w:bottom w:val="nil"/>
              <w:right w:val="nil"/>
            </w:tcBorders>
          </w:tcPr>
          <w:p w:rsidR="000B516D" w:rsidRPr="003A2209" w:rsidRDefault="000B516D" w:rsidP="006E02E1">
            <w:pPr>
              <w:pStyle w:val="TableParagraph"/>
              <w:spacing w:before="43" w:line="277" w:lineRule="exact"/>
              <w:ind w:left="0" w:right="1"/>
              <w:rPr>
                <w:rFonts w:ascii="PT Astra Serif" w:hAnsi="PT Astra Serif"/>
                <w:sz w:val="24"/>
              </w:rPr>
            </w:pPr>
          </w:p>
        </w:tc>
      </w:tr>
    </w:tbl>
    <w:p w:rsidR="000B516D" w:rsidRPr="003A2209" w:rsidRDefault="000B516D" w:rsidP="000B516D">
      <w:pPr>
        <w:rPr>
          <w:rFonts w:ascii="PT Astra Serif" w:hAnsi="PT Astra Serif"/>
        </w:rPr>
      </w:pPr>
    </w:p>
    <w:p w:rsidR="001F35EB" w:rsidRDefault="001F35EB"/>
    <w:sectPr w:rsidR="001F35EB" w:rsidSect="000B516D">
      <w:pgSz w:w="11910" w:h="16840"/>
      <w:pgMar w:top="13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A1"/>
    <w:rsid w:val="000A09A1"/>
    <w:rsid w:val="000B516D"/>
    <w:rsid w:val="001F35EB"/>
    <w:rsid w:val="00D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1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516D"/>
    <w:pPr>
      <w:spacing w:before="53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516D"/>
    <w:rPr>
      <w:rFonts w:ascii="Cambria" w:eastAsia="Cambria" w:hAnsi="Cambria" w:cs="Cambria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B516D"/>
    <w:pPr>
      <w:spacing w:before="44"/>
      <w:ind w:left="39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1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516D"/>
    <w:pPr>
      <w:spacing w:before="53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516D"/>
    <w:rPr>
      <w:rFonts w:ascii="Cambria" w:eastAsia="Cambria" w:hAnsi="Cambria" w:cs="Cambria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B516D"/>
    <w:pPr>
      <w:spacing w:before="44"/>
      <w:ind w:left="3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2026-04-09T10:09:00Z</dcterms:created>
  <dcterms:modified xsi:type="dcterms:W3CDTF">2026-04-09T10:15:00Z</dcterms:modified>
</cp:coreProperties>
</file>