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491" w:rsidRDefault="00F05369" w:rsidP="00F445AB">
      <w:pPr>
        <w:spacing w:after="0" w:line="240" w:lineRule="auto"/>
        <w:jc w:val="both"/>
        <w:rPr>
          <w:rFonts w:ascii="Times New Roman" w:hAnsi="Times New Roman"/>
          <w:sz w:val="28"/>
          <w:szCs w:val="28"/>
        </w:rPr>
      </w:pPr>
      <w:bookmarkStart w:id="0" w:name="_GoBack"/>
      <w:r>
        <w:rPr>
          <w:rFonts w:ascii="Times New Roman" w:hAnsi="Times New Roman"/>
          <w:noProof/>
          <w:sz w:val="28"/>
          <w:szCs w:val="28"/>
        </w:rPr>
        <w:drawing>
          <wp:inline distT="0" distB="0" distL="0" distR="0">
            <wp:extent cx="5364163" cy="8858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9.jpg"/>
                    <pic:cNvPicPr/>
                  </pic:nvPicPr>
                  <pic:blipFill>
                    <a:blip r:embed="rId5">
                      <a:extLst>
                        <a:ext uri="{28A0092B-C50C-407E-A947-70E740481C1C}">
                          <a14:useLocalDpi xmlns:a14="http://schemas.microsoft.com/office/drawing/2010/main" val="0"/>
                        </a:ext>
                      </a:extLst>
                    </a:blip>
                    <a:stretch>
                      <a:fillRect/>
                    </a:stretch>
                  </pic:blipFill>
                  <pic:spPr>
                    <a:xfrm>
                      <a:off x="0" y="0"/>
                      <a:ext cx="5377586" cy="8880416"/>
                    </a:xfrm>
                    <a:prstGeom prst="rect">
                      <a:avLst/>
                    </a:prstGeom>
                  </pic:spPr>
                </pic:pic>
              </a:graphicData>
            </a:graphic>
          </wp:inline>
        </w:drawing>
      </w:r>
      <w:bookmarkEnd w:id="0"/>
    </w:p>
    <w:p w:rsidR="003730E1" w:rsidRDefault="003730E1" w:rsidP="00F445AB">
      <w:pPr>
        <w:spacing w:after="0" w:line="240" w:lineRule="auto"/>
        <w:jc w:val="both"/>
        <w:rPr>
          <w:rFonts w:ascii="Times New Roman" w:hAnsi="Times New Roman"/>
          <w:sz w:val="28"/>
          <w:szCs w:val="28"/>
        </w:rPr>
      </w:pPr>
    </w:p>
    <w:p w:rsidR="003730E1" w:rsidRDefault="003730E1" w:rsidP="00F445AB">
      <w:pPr>
        <w:spacing w:after="0" w:line="240" w:lineRule="auto"/>
        <w:jc w:val="both"/>
        <w:rPr>
          <w:rFonts w:ascii="Times New Roman" w:hAnsi="Times New Roman"/>
          <w:sz w:val="28"/>
          <w:szCs w:val="28"/>
        </w:rPr>
      </w:pPr>
    </w:p>
    <w:p w:rsidR="003730E1" w:rsidRDefault="003730E1" w:rsidP="00F445AB">
      <w:pPr>
        <w:spacing w:after="0" w:line="240" w:lineRule="auto"/>
        <w:jc w:val="both"/>
        <w:rPr>
          <w:rFonts w:ascii="Times New Roman" w:hAnsi="Times New Roman"/>
          <w:sz w:val="28"/>
          <w:szCs w:val="28"/>
        </w:rPr>
      </w:pPr>
    </w:p>
    <w:p w:rsidR="003730E1" w:rsidRDefault="003730E1" w:rsidP="00F445AB">
      <w:pPr>
        <w:spacing w:after="0" w:line="240" w:lineRule="auto"/>
        <w:jc w:val="both"/>
        <w:rPr>
          <w:rFonts w:ascii="Times New Roman" w:hAnsi="Times New Roman"/>
          <w:sz w:val="28"/>
          <w:szCs w:val="28"/>
        </w:rPr>
      </w:pPr>
    </w:p>
    <w:p w:rsidR="003730E1" w:rsidRDefault="003730E1" w:rsidP="00F445AB">
      <w:pPr>
        <w:spacing w:after="0" w:line="240" w:lineRule="auto"/>
        <w:jc w:val="both"/>
        <w:rPr>
          <w:rFonts w:ascii="Times New Roman" w:hAnsi="Times New Roman"/>
          <w:sz w:val="28"/>
          <w:szCs w:val="28"/>
        </w:rPr>
      </w:pPr>
    </w:p>
    <w:p w:rsidR="00765491" w:rsidRDefault="00765491" w:rsidP="00F445AB">
      <w:pPr>
        <w:spacing w:after="0" w:line="240" w:lineRule="auto"/>
        <w:jc w:val="both"/>
        <w:rPr>
          <w:rFonts w:ascii="Times New Roman" w:hAnsi="Times New Roman"/>
          <w:sz w:val="28"/>
          <w:szCs w:val="28"/>
        </w:rPr>
      </w:pPr>
    </w:p>
    <w:p w:rsidR="00F445AB" w:rsidRDefault="00F445AB" w:rsidP="00F445AB">
      <w:pPr>
        <w:spacing w:after="0" w:line="240" w:lineRule="auto"/>
        <w:jc w:val="both"/>
        <w:rPr>
          <w:rFonts w:ascii="Times New Roman" w:hAnsi="Times New Roman"/>
          <w:sz w:val="28"/>
          <w:szCs w:val="28"/>
        </w:rPr>
      </w:pPr>
      <w:r w:rsidRPr="00DD68A1">
        <w:rPr>
          <w:rFonts w:ascii="Times New Roman" w:hAnsi="Times New Roman"/>
          <w:sz w:val="28"/>
          <w:szCs w:val="28"/>
        </w:rPr>
        <w:t>Разработчик</w:t>
      </w:r>
      <w:r>
        <w:rPr>
          <w:rFonts w:ascii="Times New Roman" w:hAnsi="Times New Roman"/>
          <w:sz w:val="28"/>
          <w:szCs w:val="28"/>
        </w:rPr>
        <w:t xml:space="preserve">и: </w:t>
      </w:r>
    </w:p>
    <w:p w:rsidR="00F445AB" w:rsidRDefault="00F445AB" w:rsidP="00F445AB">
      <w:pPr>
        <w:spacing w:after="0" w:line="240" w:lineRule="auto"/>
        <w:jc w:val="both"/>
        <w:rPr>
          <w:rFonts w:ascii="Times New Roman" w:hAnsi="Times New Roman"/>
          <w:sz w:val="28"/>
          <w:szCs w:val="28"/>
        </w:rPr>
      </w:pPr>
      <w:r w:rsidRPr="008D11F6">
        <w:rPr>
          <w:rFonts w:ascii="Times New Roman" w:hAnsi="Times New Roman"/>
          <w:b/>
          <w:sz w:val="28"/>
          <w:szCs w:val="28"/>
        </w:rPr>
        <w:t>Г.А.</w:t>
      </w:r>
      <w:r w:rsidRPr="00DD68A1">
        <w:rPr>
          <w:rFonts w:ascii="Times New Roman" w:hAnsi="Times New Roman"/>
          <w:b/>
          <w:sz w:val="28"/>
          <w:szCs w:val="28"/>
        </w:rPr>
        <w:t>Жуковская</w:t>
      </w:r>
      <w:r>
        <w:rPr>
          <w:rFonts w:ascii="Times New Roman" w:hAnsi="Times New Roman"/>
          <w:sz w:val="28"/>
          <w:szCs w:val="28"/>
        </w:rPr>
        <w:t xml:space="preserve">, </w:t>
      </w:r>
      <w:r w:rsidRPr="00CC3831">
        <w:rPr>
          <w:rFonts w:ascii="Times New Roman" w:hAnsi="Times New Roman"/>
          <w:sz w:val="28"/>
          <w:szCs w:val="28"/>
        </w:rPr>
        <w:t xml:space="preserve">заведующая теоретическим отделом Детской музыкальной школы Академического музыкального колледжа </w:t>
      </w:r>
      <w:r>
        <w:rPr>
          <w:rFonts w:ascii="Times New Roman" w:hAnsi="Times New Roman"/>
          <w:bCs/>
          <w:color w:val="000000"/>
          <w:sz w:val="28"/>
          <w:szCs w:val="28"/>
        </w:rPr>
        <w:t>при Московской государственной консерватории имени П.И.Чайковского,</w:t>
      </w:r>
      <w:r w:rsidRPr="00CC3831">
        <w:rPr>
          <w:rFonts w:ascii="Times New Roman" w:hAnsi="Times New Roman"/>
          <w:sz w:val="28"/>
          <w:szCs w:val="28"/>
        </w:rPr>
        <w:t xml:space="preserve"> преподаватель</w:t>
      </w:r>
      <w:r>
        <w:rPr>
          <w:rFonts w:ascii="Times New Roman" w:hAnsi="Times New Roman"/>
          <w:sz w:val="28"/>
          <w:szCs w:val="28"/>
        </w:rPr>
        <w:t>,</w:t>
      </w:r>
      <w:r w:rsidRPr="00CC3831">
        <w:rPr>
          <w:rFonts w:ascii="Times New Roman" w:hAnsi="Times New Roman"/>
          <w:sz w:val="28"/>
          <w:szCs w:val="28"/>
        </w:rPr>
        <w:t xml:space="preserve"> кандидат искусствоведения </w:t>
      </w:r>
    </w:p>
    <w:p w:rsidR="00F445AB" w:rsidRDefault="00F445AB" w:rsidP="00F445AB">
      <w:pPr>
        <w:spacing w:after="0" w:line="240" w:lineRule="auto"/>
        <w:jc w:val="both"/>
        <w:rPr>
          <w:rFonts w:ascii="Times New Roman" w:hAnsi="Times New Roman"/>
          <w:sz w:val="28"/>
          <w:szCs w:val="28"/>
        </w:rPr>
      </w:pPr>
      <w:r>
        <w:rPr>
          <w:rFonts w:ascii="Times New Roman" w:hAnsi="Times New Roman"/>
          <w:b/>
          <w:sz w:val="28"/>
          <w:szCs w:val="28"/>
        </w:rPr>
        <w:t>Т.В.Казакова</w:t>
      </w:r>
      <w:r>
        <w:rPr>
          <w:rFonts w:ascii="Times New Roman" w:hAnsi="Times New Roman"/>
          <w:sz w:val="28"/>
          <w:szCs w:val="28"/>
        </w:rPr>
        <w:t xml:space="preserve">, заместитель директора Академического музыкального колледжа </w:t>
      </w:r>
      <w:r>
        <w:rPr>
          <w:rFonts w:ascii="Times New Roman" w:hAnsi="Times New Roman"/>
          <w:bCs/>
          <w:color w:val="000000"/>
          <w:sz w:val="28"/>
          <w:szCs w:val="28"/>
        </w:rPr>
        <w:t>при Московской государственной консерватории имени П.И.Чайковского</w:t>
      </w:r>
      <w:r>
        <w:rPr>
          <w:rFonts w:ascii="Times New Roman" w:hAnsi="Times New Roman"/>
          <w:sz w:val="28"/>
          <w:szCs w:val="28"/>
        </w:rPr>
        <w:t xml:space="preserve"> по Детской музыкальной школе, преподаватель, заслуженный работник культуры Российской Федерации</w:t>
      </w:r>
    </w:p>
    <w:p w:rsidR="00F445AB" w:rsidRDefault="00F445AB" w:rsidP="00F445AB">
      <w:pPr>
        <w:spacing w:after="0" w:line="240" w:lineRule="auto"/>
        <w:jc w:val="both"/>
        <w:rPr>
          <w:rFonts w:ascii="Times New Roman" w:hAnsi="Times New Roman"/>
          <w:sz w:val="28"/>
          <w:szCs w:val="28"/>
        </w:rPr>
      </w:pPr>
    </w:p>
    <w:p w:rsidR="00F445AB" w:rsidRPr="00616E8B" w:rsidRDefault="00F445AB" w:rsidP="00F445AB">
      <w:pPr>
        <w:pStyle w:val="a3"/>
        <w:jc w:val="both"/>
        <w:rPr>
          <w:rFonts w:ascii="Times New Roman" w:hAnsi="Times New Roman"/>
          <w:sz w:val="28"/>
          <w:szCs w:val="28"/>
        </w:rPr>
      </w:pPr>
      <w:r w:rsidRPr="00616E8B">
        <w:rPr>
          <w:rFonts w:ascii="Times New Roman" w:hAnsi="Times New Roman"/>
          <w:sz w:val="28"/>
          <w:szCs w:val="28"/>
        </w:rPr>
        <w:t xml:space="preserve">Главный редактор: </w:t>
      </w:r>
      <w:proofErr w:type="spellStart"/>
      <w:r>
        <w:rPr>
          <w:rFonts w:ascii="Times New Roman" w:hAnsi="Times New Roman"/>
          <w:b/>
          <w:sz w:val="28"/>
          <w:szCs w:val="28"/>
        </w:rPr>
        <w:t>И.Е.</w:t>
      </w:r>
      <w:r w:rsidRPr="00616E8B">
        <w:rPr>
          <w:rFonts w:ascii="Times New Roman" w:hAnsi="Times New Roman"/>
          <w:b/>
          <w:sz w:val="28"/>
          <w:szCs w:val="28"/>
        </w:rPr>
        <w:t>Домогацкая</w:t>
      </w:r>
      <w:proofErr w:type="spellEnd"/>
      <w:r w:rsidRPr="00616E8B">
        <w:rPr>
          <w:rFonts w:ascii="Times New Roman" w:hAnsi="Times New Roman"/>
          <w:sz w:val="28"/>
          <w:szCs w:val="28"/>
        </w:rPr>
        <w:t>, генеральный директор Института развития образования в сфере культуры и искусства</w:t>
      </w:r>
      <w:r>
        <w:rPr>
          <w:rFonts w:ascii="Times New Roman" w:hAnsi="Times New Roman"/>
          <w:sz w:val="28"/>
          <w:szCs w:val="28"/>
        </w:rPr>
        <w:t>, кандидат педагогических наук</w:t>
      </w:r>
    </w:p>
    <w:p w:rsidR="00F445AB" w:rsidRPr="00616E8B" w:rsidRDefault="00F445AB" w:rsidP="00F445AB">
      <w:pPr>
        <w:pStyle w:val="a3"/>
        <w:jc w:val="both"/>
        <w:rPr>
          <w:rFonts w:ascii="Times New Roman" w:hAnsi="Times New Roman"/>
          <w:sz w:val="28"/>
          <w:szCs w:val="28"/>
        </w:rPr>
      </w:pPr>
    </w:p>
    <w:p w:rsidR="00F445AB" w:rsidRDefault="00F445AB" w:rsidP="00F445AB">
      <w:pPr>
        <w:pStyle w:val="a3"/>
        <w:jc w:val="both"/>
        <w:rPr>
          <w:rFonts w:ascii="Times New Roman" w:hAnsi="Times New Roman"/>
          <w:sz w:val="28"/>
          <w:szCs w:val="28"/>
        </w:rPr>
      </w:pPr>
      <w:r w:rsidRPr="00616E8B">
        <w:rPr>
          <w:rFonts w:ascii="Times New Roman" w:hAnsi="Times New Roman"/>
          <w:sz w:val="28"/>
          <w:szCs w:val="28"/>
        </w:rPr>
        <w:t xml:space="preserve">Технический редактор: </w:t>
      </w:r>
      <w:proofErr w:type="spellStart"/>
      <w:r>
        <w:rPr>
          <w:rFonts w:ascii="Times New Roman" w:hAnsi="Times New Roman"/>
          <w:b/>
          <w:sz w:val="28"/>
          <w:szCs w:val="28"/>
        </w:rPr>
        <w:t>О.И.</w:t>
      </w:r>
      <w:r w:rsidRPr="00616E8B">
        <w:rPr>
          <w:rFonts w:ascii="Times New Roman" w:hAnsi="Times New Roman"/>
          <w:b/>
          <w:sz w:val="28"/>
          <w:szCs w:val="28"/>
        </w:rPr>
        <w:t>Кожурина</w:t>
      </w:r>
      <w:proofErr w:type="spellEnd"/>
      <w:r w:rsidRPr="00616E8B">
        <w:rPr>
          <w:rFonts w:ascii="Times New Roman" w:hAnsi="Times New Roman"/>
          <w:sz w:val="28"/>
          <w:szCs w:val="28"/>
        </w:rPr>
        <w:t>, преподаватель</w:t>
      </w:r>
      <w:r w:rsidR="00765491">
        <w:rPr>
          <w:rFonts w:ascii="Times New Roman" w:hAnsi="Times New Roman"/>
          <w:sz w:val="28"/>
          <w:szCs w:val="28"/>
        </w:rPr>
        <w:t xml:space="preserve"> </w:t>
      </w:r>
      <w:r>
        <w:rPr>
          <w:rFonts w:ascii="Times New Roman" w:hAnsi="Times New Roman"/>
          <w:sz w:val="28"/>
          <w:szCs w:val="28"/>
        </w:rPr>
        <w:t xml:space="preserve">Колледжа имени Гнесиных </w:t>
      </w:r>
      <w:r w:rsidRPr="00616E8B">
        <w:rPr>
          <w:rFonts w:ascii="Times New Roman" w:hAnsi="Times New Roman"/>
          <w:sz w:val="28"/>
          <w:szCs w:val="28"/>
        </w:rPr>
        <w:t>Российской академии музыки им</w:t>
      </w:r>
      <w:r>
        <w:rPr>
          <w:rFonts w:ascii="Times New Roman" w:hAnsi="Times New Roman"/>
          <w:sz w:val="28"/>
          <w:szCs w:val="28"/>
        </w:rPr>
        <w:t xml:space="preserve">ени Гнесиных </w:t>
      </w:r>
    </w:p>
    <w:p w:rsidR="00F445AB" w:rsidRDefault="00F445AB" w:rsidP="00F445AB">
      <w:pPr>
        <w:spacing w:after="0" w:line="240" w:lineRule="auto"/>
        <w:jc w:val="both"/>
        <w:rPr>
          <w:rFonts w:ascii="Times New Roman" w:hAnsi="Times New Roman"/>
          <w:sz w:val="28"/>
          <w:szCs w:val="28"/>
        </w:rPr>
      </w:pPr>
    </w:p>
    <w:p w:rsidR="00F445AB" w:rsidRDefault="00F445AB" w:rsidP="00F445AB">
      <w:pPr>
        <w:spacing w:after="0" w:line="240" w:lineRule="auto"/>
        <w:jc w:val="both"/>
        <w:rPr>
          <w:rFonts w:ascii="Times New Roman" w:hAnsi="Times New Roman"/>
          <w:sz w:val="28"/>
          <w:szCs w:val="28"/>
        </w:rPr>
      </w:pPr>
      <w:r>
        <w:rPr>
          <w:rFonts w:ascii="Times New Roman" w:hAnsi="Times New Roman"/>
          <w:sz w:val="28"/>
          <w:szCs w:val="28"/>
        </w:rPr>
        <w:t>Рецензенты:</w:t>
      </w:r>
    </w:p>
    <w:p w:rsidR="00F445AB" w:rsidRDefault="00F445AB" w:rsidP="00F445AB">
      <w:pPr>
        <w:spacing w:after="0" w:line="240" w:lineRule="auto"/>
        <w:jc w:val="both"/>
        <w:rPr>
          <w:rFonts w:ascii="Times New Roman" w:hAnsi="Times New Roman"/>
          <w:sz w:val="28"/>
          <w:szCs w:val="28"/>
        </w:rPr>
      </w:pPr>
      <w:r w:rsidRPr="00DD68A1">
        <w:rPr>
          <w:rFonts w:ascii="Times New Roman" w:hAnsi="Times New Roman"/>
          <w:b/>
          <w:sz w:val="28"/>
          <w:szCs w:val="28"/>
        </w:rPr>
        <w:t>В.А.Большакова</w:t>
      </w:r>
      <w:r w:rsidRPr="00EA3951">
        <w:rPr>
          <w:rFonts w:ascii="Times New Roman" w:hAnsi="Times New Roman"/>
          <w:sz w:val="28"/>
          <w:szCs w:val="28"/>
        </w:rPr>
        <w:t>, п</w:t>
      </w:r>
      <w:r>
        <w:rPr>
          <w:rFonts w:ascii="Times New Roman" w:hAnsi="Times New Roman"/>
          <w:sz w:val="28"/>
          <w:szCs w:val="28"/>
        </w:rPr>
        <w:t>реподаватель Академического музыкального колледжа</w:t>
      </w:r>
      <w:r w:rsidR="00765491">
        <w:rPr>
          <w:rFonts w:ascii="Times New Roman" w:hAnsi="Times New Roman"/>
          <w:sz w:val="28"/>
          <w:szCs w:val="28"/>
        </w:rPr>
        <w:t xml:space="preserve"> </w:t>
      </w:r>
      <w:r>
        <w:rPr>
          <w:rFonts w:ascii="Times New Roman" w:hAnsi="Times New Roman"/>
          <w:bCs/>
          <w:color w:val="000000"/>
          <w:sz w:val="28"/>
          <w:szCs w:val="28"/>
        </w:rPr>
        <w:t>при Московской государственной консерватории имени П.И.Чайковского</w:t>
      </w:r>
    </w:p>
    <w:p w:rsidR="00F445AB" w:rsidRPr="001E71DB" w:rsidRDefault="00F445AB" w:rsidP="00F445AB">
      <w:pPr>
        <w:spacing w:after="0" w:line="240" w:lineRule="auto"/>
        <w:jc w:val="both"/>
        <w:rPr>
          <w:rFonts w:ascii="Times New Roman" w:hAnsi="Times New Roman"/>
          <w:sz w:val="28"/>
          <w:szCs w:val="28"/>
        </w:rPr>
      </w:pPr>
      <w:r>
        <w:rPr>
          <w:rFonts w:ascii="Times New Roman" w:hAnsi="Times New Roman"/>
          <w:b/>
          <w:sz w:val="28"/>
          <w:szCs w:val="28"/>
        </w:rPr>
        <w:t>Л.Н.</w:t>
      </w:r>
      <w:r w:rsidRPr="001E71DB">
        <w:rPr>
          <w:rFonts w:ascii="Times New Roman" w:hAnsi="Times New Roman"/>
          <w:b/>
          <w:sz w:val="28"/>
          <w:szCs w:val="28"/>
        </w:rPr>
        <w:t>Лехина</w:t>
      </w:r>
      <w:r w:rsidRPr="001E71DB">
        <w:rPr>
          <w:rFonts w:ascii="Times New Roman" w:hAnsi="Times New Roman"/>
          <w:sz w:val="28"/>
          <w:szCs w:val="28"/>
        </w:rPr>
        <w:t xml:space="preserve">, преподаватель Детской школы искусств имени </w:t>
      </w:r>
      <w:proofErr w:type="spellStart"/>
      <w:r w:rsidRPr="001E71DB">
        <w:rPr>
          <w:rFonts w:ascii="Times New Roman" w:hAnsi="Times New Roman"/>
          <w:sz w:val="28"/>
          <w:szCs w:val="28"/>
        </w:rPr>
        <w:t>М.А.Балакирева</w:t>
      </w:r>
      <w:proofErr w:type="spellEnd"/>
      <w:r>
        <w:rPr>
          <w:rFonts w:ascii="Times New Roman" w:hAnsi="Times New Roman"/>
          <w:sz w:val="28"/>
          <w:szCs w:val="28"/>
        </w:rPr>
        <w:t xml:space="preserve"> города Москвы</w:t>
      </w:r>
      <w:r w:rsidRPr="001E71DB">
        <w:rPr>
          <w:rFonts w:ascii="Times New Roman" w:hAnsi="Times New Roman"/>
          <w:sz w:val="28"/>
          <w:szCs w:val="28"/>
        </w:rPr>
        <w:t>, кандидат педагогических наук</w:t>
      </w:r>
    </w:p>
    <w:p w:rsidR="00F445AB" w:rsidRPr="00DC05A3" w:rsidRDefault="00F445AB" w:rsidP="00F445AB">
      <w:pPr>
        <w:pageBreakBefore/>
        <w:spacing w:line="360" w:lineRule="auto"/>
        <w:jc w:val="center"/>
        <w:rPr>
          <w:rFonts w:ascii="Times New Roman" w:hAnsi="Times New Roman"/>
          <w:b/>
          <w:sz w:val="28"/>
          <w:szCs w:val="28"/>
        </w:rPr>
      </w:pPr>
      <w:r w:rsidRPr="00DC05A3">
        <w:rPr>
          <w:rFonts w:ascii="Times New Roman" w:hAnsi="Times New Roman"/>
          <w:b/>
          <w:sz w:val="28"/>
          <w:szCs w:val="28"/>
        </w:rPr>
        <w:lastRenderedPageBreak/>
        <w:t>Структура программы учебного предмета</w:t>
      </w:r>
    </w:p>
    <w:p w:rsidR="00F445AB" w:rsidRPr="00DC05A3" w:rsidRDefault="00F445AB" w:rsidP="00F445AB">
      <w:pPr>
        <w:spacing w:after="0" w:line="240" w:lineRule="auto"/>
        <w:rPr>
          <w:rFonts w:ascii="Times New Roman" w:hAnsi="Times New Roman"/>
          <w:b/>
          <w:sz w:val="28"/>
          <w:szCs w:val="28"/>
        </w:rPr>
      </w:pPr>
      <w:r w:rsidRPr="00DC05A3">
        <w:rPr>
          <w:rFonts w:ascii="Times New Roman" w:hAnsi="Times New Roman"/>
          <w:b/>
          <w:sz w:val="28"/>
          <w:szCs w:val="28"/>
          <w:lang w:val="en-US"/>
        </w:rPr>
        <w:t>I</w:t>
      </w:r>
      <w:r w:rsidRPr="00DC05A3">
        <w:rPr>
          <w:rFonts w:ascii="Times New Roman" w:hAnsi="Times New Roman"/>
          <w:b/>
          <w:sz w:val="28"/>
          <w:szCs w:val="28"/>
        </w:rPr>
        <w:t>.</w:t>
      </w:r>
      <w:r w:rsidRPr="00DC05A3">
        <w:rPr>
          <w:rFonts w:ascii="Times New Roman" w:hAnsi="Times New Roman"/>
          <w:b/>
          <w:sz w:val="28"/>
          <w:szCs w:val="28"/>
        </w:rPr>
        <w:tab/>
        <w:t>Пояснительная записка</w:t>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p>
    <w:p w:rsidR="00F445AB" w:rsidRPr="00DC05A3" w:rsidRDefault="00F445AB" w:rsidP="00F445AB">
      <w:pPr>
        <w:spacing w:after="0" w:line="240" w:lineRule="auto"/>
        <w:rPr>
          <w:rFonts w:ascii="Times New Roman" w:hAnsi="Times New Roman"/>
          <w:i/>
          <w:sz w:val="24"/>
        </w:rPr>
      </w:pPr>
      <w:r w:rsidRPr="00DC05A3">
        <w:rPr>
          <w:rFonts w:ascii="Times New Roman" w:hAnsi="Times New Roman"/>
          <w:i/>
          <w:sz w:val="28"/>
          <w:szCs w:val="28"/>
        </w:rPr>
        <w:tab/>
      </w:r>
      <w:r w:rsidRPr="00DC05A3">
        <w:rPr>
          <w:rFonts w:ascii="Times New Roman" w:hAnsi="Times New Roman"/>
          <w:i/>
          <w:sz w:val="24"/>
        </w:rPr>
        <w:t xml:space="preserve">- Характеристика учебного предмета, его место и роль в образовательном </w:t>
      </w:r>
      <w:r>
        <w:rPr>
          <w:rFonts w:ascii="Times New Roman" w:hAnsi="Times New Roman"/>
          <w:i/>
          <w:sz w:val="24"/>
        </w:rPr>
        <w:tab/>
      </w:r>
      <w:r>
        <w:rPr>
          <w:rFonts w:ascii="Times New Roman" w:hAnsi="Times New Roman"/>
          <w:i/>
          <w:sz w:val="24"/>
        </w:rPr>
        <w:tab/>
      </w:r>
      <w:r w:rsidRPr="00DC05A3">
        <w:rPr>
          <w:rFonts w:ascii="Times New Roman" w:hAnsi="Times New Roman"/>
          <w:i/>
          <w:sz w:val="24"/>
        </w:rPr>
        <w:t>процессе;</w:t>
      </w:r>
    </w:p>
    <w:p w:rsidR="00F445AB" w:rsidRPr="00DC05A3" w:rsidRDefault="00F445AB" w:rsidP="00F445AB">
      <w:pPr>
        <w:spacing w:after="0" w:line="240" w:lineRule="auto"/>
        <w:rPr>
          <w:rFonts w:ascii="Times New Roman" w:hAnsi="Times New Roman"/>
          <w:i/>
          <w:sz w:val="24"/>
        </w:rPr>
      </w:pPr>
      <w:r w:rsidRPr="00DC05A3">
        <w:rPr>
          <w:rFonts w:ascii="Times New Roman" w:hAnsi="Times New Roman"/>
          <w:i/>
          <w:sz w:val="24"/>
        </w:rPr>
        <w:tab/>
        <w:t>- Срок реализации учебного предмета;</w:t>
      </w:r>
    </w:p>
    <w:p w:rsidR="00F445AB" w:rsidRPr="00DC05A3" w:rsidRDefault="00F445AB" w:rsidP="00F445AB">
      <w:pPr>
        <w:spacing w:after="0" w:line="240" w:lineRule="auto"/>
        <w:rPr>
          <w:rFonts w:ascii="Times New Roman" w:hAnsi="Times New Roman"/>
          <w:i/>
          <w:sz w:val="24"/>
        </w:rPr>
      </w:pPr>
      <w:r w:rsidRPr="00DC05A3">
        <w:rPr>
          <w:rFonts w:ascii="Times New Roman" w:hAnsi="Times New Roman"/>
          <w:i/>
          <w:sz w:val="24"/>
        </w:rPr>
        <w:tab/>
        <w:t>- Объем учебного времени, предусмотренный учебным планом образовательного</w:t>
      </w:r>
    </w:p>
    <w:p w:rsidR="00F445AB" w:rsidRPr="00DC05A3" w:rsidRDefault="00F445AB" w:rsidP="00F445AB">
      <w:pPr>
        <w:spacing w:after="0" w:line="240" w:lineRule="auto"/>
        <w:rPr>
          <w:rFonts w:ascii="Times New Roman" w:hAnsi="Times New Roman"/>
          <w:i/>
          <w:sz w:val="24"/>
        </w:rPr>
      </w:pPr>
      <w:r>
        <w:rPr>
          <w:rFonts w:ascii="Times New Roman" w:hAnsi="Times New Roman"/>
          <w:i/>
          <w:sz w:val="24"/>
        </w:rPr>
        <w:tab/>
      </w:r>
      <w:r w:rsidRPr="00DC05A3">
        <w:rPr>
          <w:rFonts w:ascii="Times New Roman" w:hAnsi="Times New Roman"/>
          <w:i/>
          <w:sz w:val="24"/>
        </w:rPr>
        <w:t xml:space="preserve">  учреждения на реализацию учебного предмета;</w:t>
      </w:r>
    </w:p>
    <w:p w:rsidR="00F445AB" w:rsidRPr="00DC05A3" w:rsidRDefault="00F445AB" w:rsidP="00F445AB">
      <w:pPr>
        <w:spacing w:after="0" w:line="240" w:lineRule="auto"/>
        <w:rPr>
          <w:rFonts w:ascii="Times New Roman" w:hAnsi="Times New Roman"/>
          <w:i/>
          <w:sz w:val="24"/>
        </w:rPr>
      </w:pPr>
      <w:r w:rsidRPr="00DC05A3">
        <w:rPr>
          <w:rFonts w:ascii="Times New Roman" w:hAnsi="Times New Roman"/>
          <w:i/>
          <w:sz w:val="24"/>
        </w:rPr>
        <w:tab/>
        <w:t>- Форма проведения учебных аудиторных занятий;</w:t>
      </w:r>
    </w:p>
    <w:p w:rsidR="00F445AB" w:rsidRPr="00DC05A3" w:rsidRDefault="00F445AB" w:rsidP="00F445AB">
      <w:pPr>
        <w:spacing w:after="0" w:line="240" w:lineRule="auto"/>
        <w:rPr>
          <w:rFonts w:ascii="Times New Roman" w:hAnsi="Times New Roman"/>
          <w:i/>
          <w:sz w:val="24"/>
        </w:rPr>
      </w:pPr>
      <w:r w:rsidRPr="00DC05A3">
        <w:rPr>
          <w:rFonts w:ascii="Times New Roman" w:hAnsi="Times New Roman"/>
          <w:i/>
          <w:sz w:val="24"/>
        </w:rPr>
        <w:tab/>
        <w:t xml:space="preserve">- </w:t>
      </w:r>
      <w:r>
        <w:rPr>
          <w:rFonts w:ascii="Times New Roman" w:hAnsi="Times New Roman"/>
          <w:i/>
          <w:sz w:val="24"/>
        </w:rPr>
        <w:t>Цель</w:t>
      </w:r>
      <w:r w:rsidRPr="00DC05A3">
        <w:rPr>
          <w:rFonts w:ascii="Times New Roman" w:hAnsi="Times New Roman"/>
          <w:i/>
          <w:sz w:val="24"/>
        </w:rPr>
        <w:t xml:space="preserve"> и задачи учебного предмета;</w:t>
      </w:r>
    </w:p>
    <w:p w:rsidR="00F445AB" w:rsidRPr="00931CA1" w:rsidRDefault="00F445AB" w:rsidP="00F445AB">
      <w:pPr>
        <w:spacing w:after="0" w:line="240" w:lineRule="auto"/>
        <w:rPr>
          <w:rFonts w:ascii="Times New Roman" w:hAnsi="Times New Roman"/>
          <w:i/>
          <w:sz w:val="24"/>
        </w:rPr>
      </w:pPr>
      <w:r w:rsidRPr="00DC05A3">
        <w:rPr>
          <w:rFonts w:ascii="Times New Roman" w:hAnsi="Times New Roman"/>
          <w:i/>
          <w:sz w:val="24"/>
        </w:rPr>
        <w:tab/>
        <w:t>- Обоснование структуры программы уч</w:t>
      </w:r>
      <w:r>
        <w:rPr>
          <w:rFonts w:ascii="Times New Roman" w:hAnsi="Times New Roman"/>
          <w:i/>
          <w:sz w:val="24"/>
        </w:rPr>
        <w:t>ебного предмета;</w:t>
      </w:r>
    </w:p>
    <w:p w:rsidR="00F445AB" w:rsidRPr="00DC05A3" w:rsidRDefault="00F445AB" w:rsidP="00F445AB">
      <w:pPr>
        <w:pStyle w:val="a4"/>
        <w:spacing w:line="240" w:lineRule="auto"/>
        <w:rPr>
          <w:rFonts w:ascii="Times New Roman" w:hAnsi="Times New Roman" w:cs="Times New Roman"/>
          <w:i/>
        </w:rPr>
      </w:pPr>
      <w:r w:rsidRPr="00DC05A3">
        <w:rPr>
          <w:rFonts w:ascii="Times New Roman" w:hAnsi="Times New Roman" w:cs="Times New Roman"/>
          <w:i/>
        </w:rPr>
        <w:tab/>
        <w:t>- Описание материально-технических условий реализации учебного предмета;</w:t>
      </w:r>
    </w:p>
    <w:p w:rsidR="00F445AB" w:rsidRPr="00DC05A3" w:rsidRDefault="00F445AB" w:rsidP="00F445AB">
      <w:pPr>
        <w:pStyle w:val="a4"/>
        <w:spacing w:line="360" w:lineRule="auto"/>
        <w:rPr>
          <w:rFonts w:ascii="Times New Roman" w:hAnsi="Times New Roman" w:cs="Times New Roman"/>
          <w:b/>
          <w:sz w:val="28"/>
          <w:szCs w:val="28"/>
        </w:rPr>
      </w:pPr>
    </w:p>
    <w:p w:rsidR="00F445AB" w:rsidRPr="00DC05A3" w:rsidRDefault="00F445AB" w:rsidP="00F445AB">
      <w:pPr>
        <w:spacing w:after="0" w:line="240" w:lineRule="auto"/>
        <w:rPr>
          <w:rFonts w:ascii="Times New Roman" w:hAnsi="Times New Roman"/>
          <w:b/>
          <w:sz w:val="28"/>
          <w:szCs w:val="28"/>
        </w:rPr>
      </w:pPr>
      <w:r w:rsidRPr="00DC05A3">
        <w:rPr>
          <w:rFonts w:ascii="Times New Roman" w:hAnsi="Times New Roman"/>
          <w:b/>
          <w:sz w:val="28"/>
          <w:szCs w:val="28"/>
          <w:lang w:val="en-US"/>
        </w:rPr>
        <w:t>II</w:t>
      </w:r>
      <w:r>
        <w:rPr>
          <w:rFonts w:ascii="Times New Roman" w:hAnsi="Times New Roman"/>
          <w:b/>
          <w:sz w:val="28"/>
          <w:szCs w:val="28"/>
        </w:rPr>
        <w:t>.</w:t>
      </w:r>
      <w:r w:rsidRPr="00DC05A3">
        <w:rPr>
          <w:rFonts w:ascii="Times New Roman" w:hAnsi="Times New Roman"/>
          <w:b/>
          <w:sz w:val="28"/>
          <w:szCs w:val="28"/>
        </w:rPr>
        <w:tab/>
        <w:t>Содержание учебного предмета</w:t>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r w:rsidRPr="00DC05A3">
        <w:rPr>
          <w:rFonts w:ascii="Times New Roman" w:hAnsi="Times New Roman"/>
          <w:b/>
          <w:sz w:val="28"/>
          <w:szCs w:val="28"/>
        </w:rPr>
        <w:tab/>
      </w:r>
    </w:p>
    <w:p w:rsidR="00F445AB" w:rsidRPr="00C90EA9" w:rsidRDefault="00F445AB" w:rsidP="00F445AB">
      <w:pPr>
        <w:spacing w:after="0" w:line="240" w:lineRule="auto"/>
        <w:rPr>
          <w:rFonts w:ascii="Times New Roman" w:hAnsi="Times New Roman"/>
          <w:i/>
          <w:sz w:val="24"/>
        </w:rPr>
      </w:pPr>
      <w:r w:rsidRPr="00DC05A3">
        <w:rPr>
          <w:rFonts w:ascii="Times New Roman" w:hAnsi="Times New Roman"/>
          <w:sz w:val="28"/>
          <w:szCs w:val="28"/>
        </w:rPr>
        <w:tab/>
      </w:r>
      <w:r w:rsidRPr="00DC05A3">
        <w:rPr>
          <w:rFonts w:ascii="Times New Roman" w:hAnsi="Times New Roman"/>
          <w:sz w:val="24"/>
        </w:rPr>
        <w:t xml:space="preserve">- </w:t>
      </w:r>
      <w:r>
        <w:rPr>
          <w:rFonts w:ascii="Times New Roman" w:hAnsi="Times New Roman"/>
          <w:sz w:val="24"/>
        </w:rPr>
        <w:t>У</w:t>
      </w:r>
      <w:r>
        <w:rPr>
          <w:rFonts w:ascii="Times New Roman" w:hAnsi="Times New Roman"/>
          <w:i/>
          <w:sz w:val="24"/>
        </w:rPr>
        <w:t>чебно-тематический план;</w:t>
      </w:r>
    </w:p>
    <w:p w:rsidR="00F445AB" w:rsidRDefault="00F445AB" w:rsidP="00F445AB">
      <w:pPr>
        <w:spacing w:after="0" w:line="240" w:lineRule="auto"/>
        <w:ind w:firstLine="709"/>
        <w:rPr>
          <w:rFonts w:ascii="Times New Roman" w:hAnsi="Times New Roman"/>
          <w:bCs/>
          <w:i/>
          <w:sz w:val="24"/>
        </w:rPr>
      </w:pPr>
      <w:r>
        <w:rPr>
          <w:rFonts w:ascii="Times New Roman" w:hAnsi="Times New Roman"/>
          <w:bCs/>
          <w:i/>
          <w:sz w:val="24"/>
        </w:rPr>
        <w:t>-Распределение учебного материала по годам обучения;</w:t>
      </w:r>
    </w:p>
    <w:p w:rsidR="00F445AB" w:rsidRDefault="00F445AB" w:rsidP="00F445AB">
      <w:pPr>
        <w:spacing w:after="0" w:line="240" w:lineRule="auto"/>
        <w:ind w:firstLine="709"/>
        <w:rPr>
          <w:rFonts w:ascii="Times New Roman" w:hAnsi="Times New Roman"/>
          <w:bCs/>
          <w:i/>
          <w:sz w:val="24"/>
        </w:rPr>
      </w:pPr>
      <w:r>
        <w:rPr>
          <w:rFonts w:ascii="Times New Roman" w:hAnsi="Times New Roman"/>
          <w:bCs/>
          <w:i/>
          <w:sz w:val="24"/>
        </w:rPr>
        <w:t>- Формы работы на уроках сольфеджио;</w:t>
      </w:r>
    </w:p>
    <w:p w:rsidR="00F445AB" w:rsidRPr="00DC05A3" w:rsidRDefault="00F445AB" w:rsidP="00F445AB">
      <w:pPr>
        <w:spacing w:after="0" w:line="240" w:lineRule="auto"/>
        <w:rPr>
          <w:rFonts w:ascii="Times New Roman" w:hAnsi="Times New Roman"/>
          <w:bCs/>
          <w:i/>
          <w:sz w:val="24"/>
        </w:rPr>
      </w:pPr>
    </w:p>
    <w:p w:rsidR="00F445AB" w:rsidRPr="00DC05A3" w:rsidRDefault="00F445AB" w:rsidP="00F445AB">
      <w:pPr>
        <w:spacing w:before="28" w:line="360" w:lineRule="auto"/>
        <w:rPr>
          <w:rFonts w:ascii="Times New Roman" w:hAnsi="Times New Roman"/>
          <w:b/>
          <w:sz w:val="28"/>
          <w:szCs w:val="28"/>
        </w:rPr>
      </w:pPr>
      <w:r w:rsidRPr="00DC05A3">
        <w:rPr>
          <w:rFonts w:ascii="Times New Roman" w:hAnsi="Times New Roman"/>
          <w:b/>
          <w:sz w:val="28"/>
          <w:szCs w:val="28"/>
          <w:lang w:val="en-US"/>
        </w:rPr>
        <w:t>III</w:t>
      </w:r>
      <w:r>
        <w:rPr>
          <w:rFonts w:ascii="Times New Roman" w:hAnsi="Times New Roman"/>
          <w:b/>
          <w:sz w:val="28"/>
          <w:szCs w:val="28"/>
        </w:rPr>
        <w:t>.</w:t>
      </w:r>
      <w:r w:rsidRPr="00DC05A3">
        <w:rPr>
          <w:rFonts w:ascii="Times New Roman" w:hAnsi="Times New Roman"/>
          <w:b/>
          <w:sz w:val="28"/>
          <w:szCs w:val="28"/>
        </w:rPr>
        <w:tab/>
        <w:t>Требования к уровню подготовки обучающихся</w:t>
      </w:r>
      <w:r w:rsidRPr="00DC05A3">
        <w:rPr>
          <w:rFonts w:ascii="Times New Roman" w:hAnsi="Times New Roman"/>
          <w:b/>
          <w:sz w:val="28"/>
          <w:szCs w:val="28"/>
        </w:rPr>
        <w:tab/>
      </w:r>
      <w:r w:rsidRPr="00DC05A3">
        <w:rPr>
          <w:rFonts w:ascii="Times New Roman" w:hAnsi="Times New Roman"/>
          <w:b/>
          <w:sz w:val="28"/>
          <w:szCs w:val="28"/>
        </w:rPr>
        <w:tab/>
      </w:r>
    </w:p>
    <w:p w:rsidR="00F445AB" w:rsidRPr="00DC05A3" w:rsidRDefault="00F445AB" w:rsidP="00F445AB">
      <w:pPr>
        <w:pStyle w:val="a4"/>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IV</w:t>
      </w:r>
      <w:r>
        <w:rPr>
          <w:rFonts w:ascii="Times New Roman" w:hAnsi="Times New Roman" w:cs="Times New Roman"/>
          <w:b/>
          <w:sz w:val="28"/>
          <w:szCs w:val="28"/>
        </w:rPr>
        <w:t>.</w:t>
      </w:r>
      <w:r w:rsidRPr="00DC05A3">
        <w:rPr>
          <w:rFonts w:ascii="Times New Roman" w:hAnsi="Times New Roman" w:cs="Times New Roman"/>
          <w:b/>
          <w:sz w:val="28"/>
          <w:szCs w:val="28"/>
        </w:rPr>
        <w:tab/>
        <w:t xml:space="preserve">Формы и методы контроля, система оценок </w:t>
      </w:r>
      <w:r w:rsidRPr="00DC05A3">
        <w:rPr>
          <w:rFonts w:ascii="Times New Roman" w:hAnsi="Times New Roman" w:cs="Times New Roman"/>
          <w:b/>
          <w:sz w:val="28"/>
          <w:szCs w:val="28"/>
        </w:rPr>
        <w:tab/>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F445AB" w:rsidRPr="00DC05A3" w:rsidRDefault="00F445AB" w:rsidP="00F445AB">
      <w:pPr>
        <w:pStyle w:val="a4"/>
        <w:spacing w:line="240" w:lineRule="auto"/>
        <w:ind w:firstLine="708"/>
        <w:rPr>
          <w:rFonts w:ascii="Times New Roman" w:hAnsi="Times New Roman" w:cs="Times New Roman"/>
          <w:i/>
        </w:rPr>
      </w:pPr>
      <w:r w:rsidRPr="00DC05A3">
        <w:rPr>
          <w:rFonts w:ascii="Times New Roman" w:hAnsi="Times New Roman" w:cs="Times New Roman"/>
          <w:b/>
        </w:rPr>
        <w:t xml:space="preserve">- </w:t>
      </w:r>
      <w:r w:rsidRPr="00DC05A3">
        <w:rPr>
          <w:rFonts w:ascii="Times New Roman" w:hAnsi="Times New Roman" w:cs="Times New Roman"/>
          <w:i/>
        </w:rPr>
        <w:t xml:space="preserve">Аттестация: цели, виды, форма, содержание; </w:t>
      </w:r>
    </w:p>
    <w:p w:rsidR="00F445AB" w:rsidRPr="00DC05A3" w:rsidRDefault="00F445AB" w:rsidP="00F445AB">
      <w:pPr>
        <w:pStyle w:val="a4"/>
        <w:spacing w:line="240" w:lineRule="auto"/>
        <w:jc w:val="left"/>
        <w:rPr>
          <w:rFonts w:ascii="Times New Roman" w:hAnsi="Times New Roman" w:cs="Times New Roman"/>
          <w:i/>
        </w:rPr>
      </w:pPr>
      <w:r w:rsidRPr="00DC05A3">
        <w:rPr>
          <w:rFonts w:ascii="Times New Roman" w:hAnsi="Times New Roman" w:cs="Times New Roman"/>
          <w:i/>
        </w:rPr>
        <w:tab/>
        <w:t>- Критерии оценки;</w:t>
      </w:r>
    </w:p>
    <w:p w:rsidR="00F445AB" w:rsidRPr="00DC05A3" w:rsidRDefault="00F445AB" w:rsidP="00F445AB">
      <w:pPr>
        <w:pStyle w:val="a4"/>
        <w:spacing w:line="240" w:lineRule="auto"/>
        <w:rPr>
          <w:rFonts w:ascii="Times New Roman" w:hAnsi="Times New Roman" w:cs="Times New Roman"/>
          <w:i/>
        </w:rPr>
      </w:pPr>
      <w:r w:rsidRPr="00DC05A3">
        <w:rPr>
          <w:rFonts w:ascii="Times New Roman" w:hAnsi="Times New Roman" w:cs="Times New Roman"/>
          <w:i/>
        </w:rPr>
        <w:tab/>
        <w:t>- Контрольные требования на разных этапах обучения;</w:t>
      </w:r>
    </w:p>
    <w:p w:rsidR="00F445AB" w:rsidRPr="00DC05A3" w:rsidRDefault="00F445AB" w:rsidP="00F445AB">
      <w:pPr>
        <w:pStyle w:val="a4"/>
        <w:spacing w:line="240" w:lineRule="auto"/>
        <w:rPr>
          <w:rFonts w:ascii="Times New Roman" w:hAnsi="Times New Roman" w:cs="Times New Roman"/>
          <w:i/>
          <w:sz w:val="28"/>
          <w:szCs w:val="28"/>
        </w:rPr>
      </w:pPr>
    </w:p>
    <w:p w:rsidR="00F445AB" w:rsidRPr="00DC05A3" w:rsidRDefault="00F445AB" w:rsidP="00F445AB">
      <w:pPr>
        <w:pStyle w:val="a4"/>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w:t>
      </w:r>
      <w:r>
        <w:rPr>
          <w:rFonts w:ascii="Times New Roman" w:hAnsi="Times New Roman" w:cs="Times New Roman"/>
          <w:b/>
          <w:sz w:val="28"/>
          <w:szCs w:val="28"/>
        </w:rPr>
        <w:t>.</w:t>
      </w:r>
      <w:r w:rsidRPr="00DC05A3">
        <w:rPr>
          <w:rFonts w:ascii="Times New Roman" w:hAnsi="Times New Roman" w:cs="Times New Roman"/>
          <w:b/>
          <w:sz w:val="28"/>
          <w:szCs w:val="28"/>
        </w:rPr>
        <w:tab/>
        <w:t>Методическое обеспечение учебного процесса</w:t>
      </w:r>
      <w:r w:rsidRPr="00DC05A3">
        <w:rPr>
          <w:rFonts w:ascii="Times New Roman" w:hAnsi="Times New Roman" w:cs="Times New Roman"/>
          <w:b/>
          <w:sz w:val="28"/>
          <w:szCs w:val="28"/>
        </w:rPr>
        <w:tab/>
      </w:r>
      <w:r w:rsidRPr="00DC05A3">
        <w:rPr>
          <w:rFonts w:ascii="Times New Roman" w:hAnsi="Times New Roman" w:cs="Times New Roman"/>
          <w:b/>
          <w:sz w:val="28"/>
          <w:szCs w:val="28"/>
        </w:rPr>
        <w:tab/>
      </w:r>
    </w:p>
    <w:p w:rsidR="00F445AB" w:rsidRPr="00DC05A3" w:rsidRDefault="00F445AB" w:rsidP="00F445AB">
      <w:pPr>
        <w:pStyle w:val="a4"/>
        <w:spacing w:line="240" w:lineRule="auto"/>
        <w:rPr>
          <w:rFonts w:ascii="Times New Roman" w:hAnsi="Times New Roman" w:cs="Times New Roman"/>
          <w:i/>
        </w:rPr>
      </w:pPr>
      <w:r w:rsidRPr="00DC05A3">
        <w:rPr>
          <w:rFonts w:ascii="Times New Roman" w:hAnsi="Times New Roman" w:cs="Times New Roman"/>
          <w:i/>
          <w:sz w:val="28"/>
          <w:szCs w:val="28"/>
        </w:rPr>
        <w:tab/>
      </w:r>
      <w:r w:rsidRPr="00DC05A3">
        <w:rPr>
          <w:rFonts w:ascii="Times New Roman" w:hAnsi="Times New Roman" w:cs="Times New Roman"/>
          <w:i/>
        </w:rPr>
        <w:t>- Методические рекомендации педагогическим работникам</w:t>
      </w:r>
      <w:r>
        <w:rPr>
          <w:rFonts w:ascii="Times New Roman" w:hAnsi="Times New Roman" w:cs="Times New Roman"/>
          <w:i/>
        </w:rPr>
        <w:t xml:space="preserve"> по основным формам </w:t>
      </w:r>
      <w:r>
        <w:rPr>
          <w:rFonts w:ascii="Times New Roman" w:hAnsi="Times New Roman" w:cs="Times New Roman"/>
          <w:i/>
        </w:rPr>
        <w:tab/>
        <w:t>работы</w:t>
      </w:r>
      <w:r w:rsidRPr="00DC05A3">
        <w:rPr>
          <w:rFonts w:ascii="Times New Roman" w:hAnsi="Times New Roman" w:cs="Times New Roman"/>
          <w:i/>
        </w:rPr>
        <w:t>;</w:t>
      </w:r>
    </w:p>
    <w:p w:rsidR="00F445AB" w:rsidRPr="00DC05A3" w:rsidRDefault="00F445AB" w:rsidP="00F445AB">
      <w:pPr>
        <w:pStyle w:val="a4"/>
        <w:spacing w:line="240" w:lineRule="auto"/>
        <w:rPr>
          <w:rFonts w:ascii="Times New Roman" w:hAnsi="Times New Roman" w:cs="Times New Roman"/>
          <w:i/>
        </w:rPr>
      </w:pPr>
      <w:r w:rsidRPr="00DC05A3">
        <w:rPr>
          <w:rFonts w:ascii="Times New Roman" w:hAnsi="Times New Roman" w:cs="Times New Roman"/>
          <w:i/>
        </w:rPr>
        <w:tab/>
        <w:t>- Рекомендации по организации самостоятельной работы обучающихся;</w:t>
      </w:r>
    </w:p>
    <w:p w:rsidR="00F445AB" w:rsidRPr="00DC05A3" w:rsidRDefault="00F445AB" w:rsidP="00F445AB">
      <w:pPr>
        <w:pStyle w:val="a4"/>
        <w:spacing w:line="360" w:lineRule="auto"/>
        <w:rPr>
          <w:rFonts w:ascii="Times New Roman" w:hAnsi="Times New Roman" w:cs="Times New Roman"/>
          <w:b/>
          <w:sz w:val="28"/>
          <w:szCs w:val="28"/>
        </w:rPr>
      </w:pPr>
    </w:p>
    <w:p w:rsidR="00F445AB" w:rsidRPr="00DC05A3" w:rsidRDefault="00F445AB" w:rsidP="00F445AB">
      <w:pPr>
        <w:pStyle w:val="a4"/>
        <w:spacing w:line="240" w:lineRule="auto"/>
        <w:rPr>
          <w:rFonts w:ascii="Times New Roman" w:hAnsi="Times New Roman" w:cs="Times New Roman"/>
          <w:b/>
          <w:sz w:val="28"/>
          <w:szCs w:val="28"/>
        </w:rPr>
      </w:pPr>
      <w:r w:rsidRPr="00DC05A3">
        <w:rPr>
          <w:rFonts w:ascii="Times New Roman" w:hAnsi="Times New Roman" w:cs="Times New Roman"/>
          <w:b/>
          <w:sz w:val="28"/>
          <w:szCs w:val="28"/>
          <w:lang w:val="en-US"/>
        </w:rPr>
        <w:t>VI</w:t>
      </w:r>
      <w:r>
        <w:rPr>
          <w:rFonts w:ascii="Times New Roman" w:hAnsi="Times New Roman" w:cs="Times New Roman"/>
          <w:b/>
          <w:sz w:val="28"/>
          <w:szCs w:val="28"/>
        </w:rPr>
        <w:t>.</w:t>
      </w:r>
      <w:r w:rsidRPr="00DC05A3">
        <w:rPr>
          <w:rFonts w:ascii="Times New Roman" w:hAnsi="Times New Roman" w:cs="Times New Roman"/>
          <w:b/>
          <w:sz w:val="28"/>
          <w:szCs w:val="28"/>
        </w:rPr>
        <w:tab/>
        <w:t>Список рекомендуемой учебно-методической литературы</w:t>
      </w:r>
      <w:r w:rsidRPr="00DC05A3">
        <w:rPr>
          <w:rFonts w:ascii="Times New Roman" w:hAnsi="Times New Roman" w:cs="Times New Roman"/>
          <w:b/>
          <w:sz w:val="28"/>
          <w:szCs w:val="28"/>
        </w:rPr>
        <w:tab/>
      </w:r>
    </w:p>
    <w:p w:rsidR="00F445AB" w:rsidRPr="00DC05A3" w:rsidRDefault="00F445AB" w:rsidP="00F445AB">
      <w:pPr>
        <w:pStyle w:val="a3"/>
        <w:ind w:firstLine="709"/>
        <w:rPr>
          <w:rFonts w:ascii="Times New Roman" w:hAnsi="Times New Roman" w:cs="Times New Roman"/>
          <w:i/>
          <w:color w:val="auto"/>
        </w:rPr>
      </w:pPr>
      <w:r w:rsidRPr="00DC05A3">
        <w:rPr>
          <w:rFonts w:ascii="Times New Roman" w:hAnsi="Times New Roman" w:cs="Times New Roman"/>
          <w:i/>
          <w:color w:val="auto"/>
        </w:rPr>
        <w:t xml:space="preserve">- </w:t>
      </w:r>
      <w:r>
        <w:rPr>
          <w:rFonts w:ascii="Times New Roman" w:hAnsi="Times New Roman" w:cs="Times New Roman"/>
          <w:i/>
          <w:color w:val="auto"/>
        </w:rPr>
        <w:t>Учебная литература</w:t>
      </w:r>
      <w:r w:rsidRPr="00DC05A3">
        <w:rPr>
          <w:rFonts w:ascii="Times New Roman" w:hAnsi="Times New Roman" w:cs="Times New Roman"/>
          <w:i/>
          <w:color w:val="auto"/>
        </w:rPr>
        <w:t xml:space="preserve">,  </w:t>
      </w:r>
    </w:p>
    <w:p w:rsidR="00F445AB" w:rsidRPr="00DC05A3" w:rsidRDefault="00F445AB" w:rsidP="00F445AB">
      <w:pPr>
        <w:pStyle w:val="a3"/>
        <w:ind w:firstLine="709"/>
        <w:rPr>
          <w:rFonts w:ascii="Times New Roman" w:hAnsi="Times New Roman" w:cs="Times New Roman"/>
          <w:i/>
          <w:color w:val="auto"/>
        </w:rPr>
      </w:pPr>
      <w:r w:rsidRPr="00DC05A3">
        <w:rPr>
          <w:rFonts w:ascii="Times New Roman" w:hAnsi="Times New Roman" w:cs="Times New Roman"/>
          <w:i/>
          <w:color w:val="auto"/>
        </w:rPr>
        <w:t xml:space="preserve">- </w:t>
      </w:r>
      <w:r>
        <w:rPr>
          <w:rFonts w:ascii="Times New Roman" w:hAnsi="Times New Roman" w:cs="Times New Roman"/>
          <w:i/>
          <w:color w:val="auto"/>
        </w:rPr>
        <w:t>Учебно-методическая литература</w:t>
      </w:r>
      <w:r w:rsidRPr="00DC05A3">
        <w:rPr>
          <w:rFonts w:ascii="Times New Roman" w:hAnsi="Times New Roman" w:cs="Times New Roman"/>
          <w:i/>
          <w:color w:val="auto"/>
        </w:rPr>
        <w:t>;</w:t>
      </w:r>
    </w:p>
    <w:p w:rsidR="00F445AB" w:rsidRPr="00DC05A3" w:rsidRDefault="00F445AB" w:rsidP="00F445AB">
      <w:pPr>
        <w:pStyle w:val="a3"/>
        <w:ind w:firstLine="709"/>
        <w:rPr>
          <w:rFonts w:ascii="Times New Roman" w:hAnsi="Times New Roman" w:cs="Times New Roman"/>
          <w:i/>
          <w:color w:val="auto"/>
        </w:rPr>
      </w:pPr>
      <w:r w:rsidRPr="00DC05A3">
        <w:rPr>
          <w:rFonts w:ascii="Times New Roman" w:hAnsi="Times New Roman" w:cs="Times New Roman"/>
          <w:i/>
          <w:color w:val="auto"/>
        </w:rPr>
        <w:t xml:space="preserve">- </w:t>
      </w:r>
      <w:r>
        <w:rPr>
          <w:rFonts w:ascii="Times New Roman" w:hAnsi="Times New Roman" w:cs="Times New Roman"/>
          <w:i/>
          <w:color w:val="auto"/>
        </w:rPr>
        <w:t>Методическая литература.</w:t>
      </w:r>
    </w:p>
    <w:p w:rsidR="00EF11BB" w:rsidRDefault="00EF11BB"/>
    <w:p w:rsidR="00EF11BB" w:rsidRDefault="00EF11BB"/>
    <w:p w:rsidR="00EF11BB" w:rsidRDefault="00EF11BB"/>
    <w:p w:rsidR="00EF11BB" w:rsidRDefault="00EF11BB"/>
    <w:p w:rsidR="00EF11BB" w:rsidRDefault="00EF11BB"/>
    <w:p w:rsidR="00EF11BB" w:rsidRDefault="00EF11BB"/>
    <w:p w:rsidR="00EF11BB" w:rsidRDefault="00EF11BB"/>
    <w:p w:rsidR="00EF11BB" w:rsidRDefault="00EF11BB"/>
    <w:p w:rsidR="00EF11BB" w:rsidRPr="00EF11BB" w:rsidRDefault="00EF11BB" w:rsidP="00EF11BB">
      <w:pPr>
        <w:tabs>
          <w:tab w:val="center" w:pos="3480"/>
          <w:tab w:val="center" w:pos="5312"/>
        </w:tabs>
        <w:spacing w:after="0" w:line="240" w:lineRule="atLeast"/>
        <w:jc w:val="center"/>
        <w:rPr>
          <w:rFonts w:ascii="Times New Roman" w:hAnsi="Times New Roman" w:cs="Times New Roman"/>
          <w:sz w:val="28"/>
          <w:szCs w:val="28"/>
        </w:rPr>
      </w:pPr>
      <w:r>
        <w:rPr>
          <w:rFonts w:ascii="Times New Roman" w:hAnsi="Times New Roman" w:cs="Times New Roman"/>
          <w:b/>
          <w:sz w:val="28"/>
          <w:szCs w:val="28"/>
        </w:rPr>
        <w:lastRenderedPageBreak/>
        <w:t xml:space="preserve">I.  </w:t>
      </w:r>
      <w:r w:rsidRPr="00EF11BB">
        <w:rPr>
          <w:rFonts w:ascii="Times New Roman" w:hAnsi="Times New Roman" w:cs="Times New Roman"/>
          <w:b/>
          <w:sz w:val="28"/>
          <w:szCs w:val="28"/>
        </w:rPr>
        <w:t>Пояснительная записка</w:t>
      </w:r>
    </w:p>
    <w:p w:rsidR="00EF11BB" w:rsidRPr="00EF11BB" w:rsidRDefault="00EF11BB" w:rsidP="00EF11BB">
      <w:pPr>
        <w:pStyle w:val="4"/>
        <w:spacing w:after="0" w:line="240" w:lineRule="atLeast"/>
        <w:ind w:left="0" w:firstLine="0"/>
        <w:rPr>
          <w:sz w:val="28"/>
          <w:szCs w:val="28"/>
          <w:lang w:val="ru-RU"/>
        </w:rPr>
      </w:pPr>
      <w:r w:rsidRPr="00EF11BB">
        <w:rPr>
          <w:sz w:val="28"/>
          <w:szCs w:val="28"/>
          <w:lang w:val="ru-RU"/>
        </w:rPr>
        <w:t xml:space="preserve">1. Характеристика учебного предмета, его место и роль в образовательном процессе </w:t>
      </w:r>
    </w:p>
    <w:p w:rsidR="00EF11BB" w:rsidRPr="00EF11BB" w:rsidRDefault="00EF11BB" w:rsidP="00EF11BB">
      <w:pPr>
        <w:spacing w:after="0" w:line="240" w:lineRule="atLeast"/>
        <w:ind w:firstLine="706"/>
        <w:rPr>
          <w:rFonts w:ascii="Times New Roman" w:hAnsi="Times New Roman" w:cs="Times New Roman"/>
          <w:sz w:val="28"/>
          <w:szCs w:val="28"/>
        </w:rPr>
      </w:pPr>
      <w:r w:rsidRPr="00EF11BB">
        <w:rPr>
          <w:rFonts w:ascii="Times New Roman" w:hAnsi="Times New Roman" w:cs="Times New Roman"/>
          <w:sz w:val="28"/>
          <w:szCs w:val="28"/>
        </w:rPr>
        <w:t xml:space="preserve">Программа учебного предмета «Сольфеджио»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«Музыкальный фольклор».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 </w:t>
      </w:r>
    </w:p>
    <w:p w:rsidR="00EF11BB" w:rsidRPr="00EF11BB" w:rsidRDefault="00EF11BB" w:rsidP="009E49CE">
      <w:pPr>
        <w:numPr>
          <w:ilvl w:val="0"/>
          <w:numId w:val="1"/>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b/>
          <w:i/>
          <w:sz w:val="28"/>
          <w:szCs w:val="28"/>
        </w:rPr>
        <w:t xml:space="preserve">Срок реализации </w:t>
      </w:r>
    </w:p>
    <w:p w:rsidR="00EF11BB" w:rsidRPr="00EF11BB" w:rsidRDefault="00EF11BB" w:rsidP="00EF11BB">
      <w:pPr>
        <w:spacing w:after="0" w:line="240" w:lineRule="atLeast"/>
        <w:jc w:val="both"/>
        <w:rPr>
          <w:rFonts w:ascii="Times New Roman" w:hAnsi="Times New Roman" w:cs="Times New Roman"/>
          <w:sz w:val="28"/>
          <w:szCs w:val="28"/>
        </w:rPr>
      </w:pPr>
      <w:r w:rsidRPr="00EF11BB">
        <w:rPr>
          <w:rFonts w:ascii="Times New Roman" w:hAnsi="Times New Roman" w:cs="Times New Roman"/>
          <w:sz w:val="28"/>
          <w:szCs w:val="28"/>
        </w:rPr>
        <w:t xml:space="preserve">Срок реализации учебного предмета «Сольфеджио» для детей, поступивших в образовательное учреждение в первый класс в возрасте с десяти до двенадцати лет по специальности «Музыкальный фольклор», составляет 5(6) лет. 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EF11BB" w:rsidRPr="00EF11BB" w:rsidRDefault="00EF11BB" w:rsidP="009E49CE">
      <w:pPr>
        <w:numPr>
          <w:ilvl w:val="0"/>
          <w:numId w:val="1"/>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b/>
          <w:i/>
          <w:sz w:val="28"/>
          <w:szCs w:val="28"/>
        </w:rPr>
        <w:t>Объем учебного времени</w:t>
      </w:r>
      <w:r w:rsidRPr="00EF11BB">
        <w:rPr>
          <w:rFonts w:ascii="Times New Roman" w:hAnsi="Times New Roman" w:cs="Times New Roman"/>
          <w:sz w:val="28"/>
          <w:szCs w:val="28"/>
        </w:rPr>
        <w:t>, предусмотренный учебным планом образовательного учреждения на реализацию учебного предмета «Сольфеджио»</w:t>
      </w:r>
      <w:r w:rsidRPr="00EF11BB">
        <w:rPr>
          <w:rFonts w:ascii="Times New Roman" w:hAnsi="Times New Roman" w:cs="Times New Roman"/>
          <w:b/>
          <w:sz w:val="28"/>
          <w:szCs w:val="28"/>
        </w:rPr>
        <w:t>:</w:t>
      </w:r>
      <w:r w:rsidRPr="00EF11BB">
        <w:rPr>
          <w:rFonts w:ascii="Times New Roman" w:hAnsi="Times New Roman" w:cs="Times New Roman"/>
          <w:b/>
          <w:i/>
          <w:color w:val="00B050"/>
          <w:sz w:val="28"/>
          <w:szCs w:val="28"/>
        </w:rPr>
        <w:t xml:space="preserve">  </w:t>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b/>
          <w:i/>
          <w:sz w:val="28"/>
          <w:szCs w:val="28"/>
        </w:rPr>
        <w:t xml:space="preserve">Таблица 1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Нормативный срок обучения – 5 (6) лет </w:t>
      </w:r>
    </w:p>
    <w:tbl>
      <w:tblPr>
        <w:tblW w:w="8082" w:type="dxa"/>
        <w:tblInd w:w="427" w:type="dxa"/>
        <w:tblCellMar>
          <w:top w:w="7" w:type="dxa"/>
          <w:left w:w="106" w:type="dxa"/>
          <w:right w:w="612" w:type="dxa"/>
        </w:tblCellMar>
        <w:tblLook w:val="04A0" w:firstRow="1" w:lastRow="0" w:firstColumn="1" w:lastColumn="0" w:noHBand="0" w:noVBand="1"/>
      </w:tblPr>
      <w:tblGrid>
        <w:gridCol w:w="4111"/>
        <w:gridCol w:w="1988"/>
        <w:gridCol w:w="1983"/>
      </w:tblGrid>
      <w:tr w:rsidR="00EF11BB" w:rsidRPr="00EF11BB" w:rsidTr="004F75E1">
        <w:trPr>
          <w:trHeight w:val="49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Классы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5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r>
      <w:tr w:rsidR="00EF11BB" w:rsidRPr="00EF11BB" w:rsidTr="004F75E1">
        <w:trPr>
          <w:trHeight w:val="562"/>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Максимальная учебная нагрузка (в часах)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330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82,5 </w:t>
            </w:r>
          </w:p>
        </w:tc>
      </w:tr>
      <w:tr w:rsidR="00EF11BB" w:rsidRPr="00EF11BB" w:rsidTr="004F75E1">
        <w:trPr>
          <w:trHeight w:val="562"/>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Количество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часов на аудиторные занятия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165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49,5 </w:t>
            </w:r>
          </w:p>
        </w:tc>
      </w:tr>
      <w:tr w:rsidR="00EF11BB" w:rsidRPr="00EF11BB" w:rsidTr="004F75E1">
        <w:trPr>
          <w:trHeight w:val="562"/>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Количество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часов на внеаудиторные занятия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165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33  </w:t>
            </w:r>
          </w:p>
        </w:tc>
      </w:tr>
    </w:tbl>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 </w:t>
      </w:r>
    </w:p>
    <w:p w:rsidR="00EF11BB" w:rsidRPr="00EF11BB" w:rsidRDefault="00EF11BB" w:rsidP="009E49CE">
      <w:pPr>
        <w:numPr>
          <w:ilvl w:val="0"/>
          <w:numId w:val="1"/>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b/>
          <w:i/>
          <w:sz w:val="28"/>
          <w:szCs w:val="28"/>
        </w:rPr>
        <w:lastRenderedPageBreak/>
        <w:t>Форма проведения учебных аудиторных занятий</w:t>
      </w:r>
      <w:r w:rsidRPr="00EF11BB">
        <w:rPr>
          <w:rFonts w:ascii="Times New Roman" w:hAnsi="Times New Roman" w:cs="Times New Roman"/>
          <w:sz w:val="28"/>
          <w:szCs w:val="28"/>
        </w:rPr>
        <w:t xml:space="preserve">: мелкогрупповая (от  4 до 10  человек), рекомендуемая продолжительность урока - 40 минут.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5. Цель и задачи предмета «Сольфеджио»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i/>
          <w:sz w:val="28"/>
          <w:szCs w:val="28"/>
        </w:rPr>
        <w:t xml:space="preserve">Цель: </w:t>
      </w:r>
      <w:r w:rsidRPr="00EF11BB">
        <w:rPr>
          <w:rFonts w:ascii="Times New Roman" w:hAnsi="Times New Roman" w:cs="Times New Roman"/>
          <w:sz w:val="28"/>
          <w:szCs w:val="28"/>
        </w:rPr>
        <w:t xml:space="preserve">развитие музыкально-творческих способностей учащегося на основе приобретенных им знаний, умений, навыков в области теории музыки, а </w:t>
      </w:r>
      <w:proofErr w:type="gramStart"/>
      <w:r w:rsidRPr="00EF11BB">
        <w:rPr>
          <w:rFonts w:ascii="Times New Roman" w:hAnsi="Times New Roman" w:cs="Times New Roman"/>
          <w:sz w:val="28"/>
          <w:szCs w:val="28"/>
        </w:rPr>
        <w:t>также  выявление</w:t>
      </w:r>
      <w:proofErr w:type="gramEnd"/>
      <w:r w:rsidRPr="00EF11BB">
        <w:rPr>
          <w:rFonts w:ascii="Times New Roman" w:hAnsi="Times New Roman" w:cs="Times New Roman"/>
          <w:sz w:val="28"/>
          <w:szCs w:val="28"/>
        </w:rPr>
        <w:t xml:space="preserve"> одаренных детей в области музыкального искусства, подготовка их к поступлению в профессиональные учебные заведения.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i/>
          <w:sz w:val="28"/>
          <w:szCs w:val="28"/>
        </w:rPr>
        <w:t xml:space="preserve">Задачи:  </w:t>
      </w:r>
    </w:p>
    <w:p w:rsidR="00EF11BB" w:rsidRPr="00EF11BB" w:rsidRDefault="00EF11BB" w:rsidP="009E49CE">
      <w:pPr>
        <w:numPr>
          <w:ilvl w:val="0"/>
          <w:numId w:val="2"/>
        </w:numPr>
        <w:spacing w:after="0" w:line="240" w:lineRule="atLeast"/>
        <w:ind w:left="0" w:hanging="427"/>
        <w:jc w:val="both"/>
        <w:rPr>
          <w:rFonts w:ascii="Times New Roman" w:hAnsi="Times New Roman" w:cs="Times New Roman"/>
          <w:sz w:val="28"/>
          <w:szCs w:val="28"/>
        </w:rPr>
      </w:pPr>
      <w:r w:rsidRPr="00EF11BB">
        <w:rPr>
          <w:rFonts w:ascii="Times New Roman" w:hAnsi="Times New Roman" w:cs="Times New Roman"/>
          <w:sz w:val="28"/>
          <w:szCs w:val="28"/>
        </w:rPr>
        <w:t xml:space="preserve">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 </w:t>
      </w:r>
    </w:p>
    <w:p w:rsidR="00EF11BB" w:rsidRPr="00EF11BB" w:rsidRDefault="00EF11BB" w:rsidP="009E49CE">
      <w:pPr>
        <w:numPr>
          <w:ilvl w:val="0"/>
          <w:numId w:val="2"/>
        </w:numPr>
        <w:spacing w:after="0" w:line="240" w:lineRule="atLeast"/>
        <w:ind w:left="0" w:hanging="427"/>
        <w:jc w:val="both"/>
        <w:rPr>
          <w:rFonts w:ascii="Times New Roman" w:hAnsi="Times New Roman" w:cs="Times New Roman"/>
          <w:sz w:val="28"/>
          <w:szCs w:val="28"/>
        </w:rPr>
      </w:pPr>
      <w:r w:rsidRPr="00EF11BB">
        <w:rPr>
          <w:rFonts w:ascii="Times New Roman" w:hAnsi="Times New Roman" w:cs="Times New Roman"/>
          <w:sz w:val="28"/>
          <w:szCs w:val="28"/>
        </w:rPr>
        <w:t xml:space="preserve">формирование навыков самостоятельной работы с музыкальным материалом; </w:t>
      </w:r>
    </w:p>
    <w:p w:rsidR="00EF11BB" w:rsidRPr="00EF11BB" w:rsidRDefault="00EF11BB" w:rsidP="009E49CE">
      <w:pPr>
        <w:numPr>
          <w:ilvl w:val="0"/>
          <w:numId w:val="2"/>
        </w:numPr>
        <w:spacing w:after="0" w:line="240" w:lineRule="atLeast"/>
        <w:ind w:left="0" w:hanging="427"/>
        <w:jc w:val="both"/>
        <w:rPr>
          <w:rFonts w:ascii="Times New Roman" w:hAnsi="Times New Roman" w:cs="Times New Roman"/>
          <w:sz w:val="28"/>
          <w:szCs w:val="28"/>
        </w:rPr>
      </w:pPr>
      <w:r w:rsidRPr="00EF11BB">
        <w:rPr>
          <w:rFonts w:ascii="Times New Roman" w:hAnsi="Times New Roman" w:cs="Times New Roman"/>
          <w:sz w:val="28"/>
          <w:szCs w:val="28"/>
        </w:rPr>
        <w:t xml:space="preserve">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color w:val="00000A"/>
          <w:sz w:val="28"/>
          <w:szCs w:val="28"/>
        </w:rPr>
        <w:t xml:space="preserve">     </w:t>
      </w:r>
      <w:r w:rsidRPr="00EF11BB">
        <w:rPr>
          <w:rFonts w:ascii="Times New Roman" w:hAnsi="Times New Roman" w:cs="Times New Roman"/>
          <w:b/>
          <w:i/>
          <w:color w:val="00000A"/>
          <w:sz w:val="28"/>
          <w:szCs w:val="28"/>
        </w:rPr>
        <w:t>6.</w:t>
      </w:r>
      <w:r w:rsidRPr="00EF11BB">
        <w:rPr>
          <w:rFonts w:ascii="Times New Roman" w:hAnsi="Times New Roman" w:cs="Times New Roman"/>
          <w:i/>
          <w:color w:val="00000A"/>
          <w:sz w:val="28"/>
          <w:szCs w:val="28"/>
        </w:rPr>
        <w:t xml:space="preserve"> </w:t>
      </w:r>
      <w:r w:rsidRPr="00EF11BB">
        <w:rPr>
          <w:rFonts w:ascii="Times New Roman" w:hAnsi="Times New Roman" w:cs="Times New Roman"/>
          <w:b/>
          <w:i/>
          <w:color w:val="00000A"/>
          <w:sz w:val="28"/>
          <w:szCs w:val="28"/>
        </w:rPr>
        <w:t xml:space="preserve">Обоснование структуры программы учебного предмета </w:t>
      </w:r>
    </w:p>
    <w:p w:rsidR="00EF11BB" w:rsidRPr="00EF11BB" w:rsidRDefault="00EF11BB" w:rsidP="00EF11BB">
      <w:pPr>
        <w:spacing w:after="0" w:line="240" w:lineRule="atLeast"/>
        <w:ind w:firstLine="566"/>
        <w:rPr>
          <w:rFonts w:ascii="Times New Roman" w:hAnsi="Times New Roman" w:cs="Times New Roman"/>
          <w:sz w:val="28"/>
          <w:szCs w:val="28"/>
        </w:rPr>
      </w:pPr>
      <w:r w:rsidRPr="00EF11BB">
        <w:rPr>
          <w:rFonts w:ascii="Times New Roman" w:hAnsi="Times New Roman" w:cs="Times New Roman"/>
          <w:color w:val="00000A"/>
          <w:sz w:val="28"/>
          <w:szCs w:val="28"/>
        </w:rPr>
        <w:t xml:space="preserve">Обоснованием структуры программы являются ФГТ, отражающие все аспекты работы преподавателя с учеником.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color w:val="00000A"/>
          <w:sz w:val="28"/>
          <w:szCs w:val="28"/>
        </w:rPr>
        <w:t xml:space="preserve">Программа содержит  следующие разделы: </w:t>
      </w:r>
    </w:p>
    <w:p w:rsidR="00EF11BB" w:rsidRPr="00EF11BB" w:rsidRDefault="00EF11BB" w:rsidP="009E49CE">
      <w:pPr>
        <w:numPr>
          <w:ilvl w:val="1"/>
          <w:numId w:val="2"/>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сведения о затратах учебного времени, предусмотренного на освоение учебного предмета; </w:t>
      </w:r>
    </w:p>
    <w:p w:rsidR="00EF11BB" w:rsidRPr="00EF11BB" w:rsidRDefault="00EF11BB" w:rsidP="009E49CE">
      <w:pPr>
        <w:numPr>
          <w:ilvl w:val="1"/>
          <w:numId w:val="2"/>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распределение учебного материала по годам обучения; </w:t>
      </w:r>
    </w:p>
    <w:p w:rsidR="00EF11BB" w:rsidRPr="00EF11BB" w:rsidRDefault="00EF11BB" w:rsidP="009E49CE">
      <w:pPr>
        <w:numPr>
          <w:ilvl w:val="1"/>
          <w:numId w:val="2"/>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описание дидактических единиц учебного предмета; </w:t>
      </w:r>
    </w:p>
    <w:p w:rsidR="00EF11BB" w:rsidRPr="00EF11BB" w:rsidRDefault="00EF11BB" w:rsidP="009E49CE">
      <w:pPr>
        <w:numPr>
          <w:ilvl w:val="1"/>
          <w:numId w:val="2"/>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требования к уровню подготовки обучающихся; - формы и методы контроля, система оценок; </w:t>
      </w:r>
    </w:p>
    <w:p w:rsidR="00EF11BB" w:rsidRPr="00EF11BB" w:rsidRDefault="00EF11BB" w:rsidP="009E49CE">
      <w:pPr>
        <w:numPr>
          <w:ilvl w:val="1"/>
          <w:numId w:val="2"/>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методическое обеспечение учебного процесса.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В соответствии с данными направлениями строится основной раздел программы "Содержание учебного предмета".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i/>
          <w:color w:val="00000A"/>
          <w:sz w:val="28"/>
          <w:szCs w:val="28"/>
        </w:rPr>
        <w:t xml:space="preserve">7. Описание материально-технических условий реализации учебного предмета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  </w:t>
      </w:r>
    </w:p>
    <w:p w:rsidR="00EF11BB" w:rsidRPr="00EF11BB" w:rsidRDefault="00EF11BB" w:rsidP="00EF11BB">
      <w:pPr>
        <w:spacing w:after="0" w:line="240" w:lineRule="atLeast"/>
        <w:ind w:firstLine="720"/>
        <w:rPr>
          <w:rFonts w:ascii="Times New Roman" w:hAnsi="Times New Roman" w:cs="Times New Roman"/>
          <w:sz w:val="28"/>
          <w:szCs w:val="28"/>
        </w:rPr>
      </w:pPr>
      <w:r w:rsidRPr="00EF11BB">
        <w:rPr>
          <w:rFonts w:ascii="Times New Roman" w:eastAsia="Calibri" w:hAnsi="Times New Roman" w:cs="Times New Roman"/>
          <w:sz w:val="28"/>
          <w:szCs w:val="28"/>
        </w:rPr>
        <w:t xml:space="preserve">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w:t>
      </w:r>
      <w:r w:rsidRPr="00EF11BB">
        <w:rPr>
          <w:rFonts w:ascii="Times New Roman" w:eastAsia="Calibri" w:hAnsi="Times New Roman" w:cs="Times New Roman"/>
          <w:sz w:val="28"/>
          <w:szCs w:val="28"/>
        </w:rPr>
        <w:lastRenderedPageBreak/>
        <w:t xml:space="preserve">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Учебные аудитории, предназначенные для реализации учебного предмета «Сольфеджио», оснащаются пианино или роялями, </w:t>
      </w:r>
      <w:proofErr w:type="spellStart"/>
      <w:r w:rsidRPr="00EF11BB">
        <w:rPr>
          <w:rFonts w:ascii="Times New Roman" w:eastAsia="Calibri" w:hAnsi="Times New Roman" w:cs="Times New Roman"/>
          <w:sz w:val="28"/>
          <w:szCs w:val="28"/>
        </w:rPr>
        <w:t>звукотехническим</w:t>
      </w:r>
      <w:proofErr w:type="spellEnd"/>
      <w:r w:rsidRPr="00EF11BB">
        <w:rPr>
          <w:rFonts w:ascii="Times New Roman" w:eastAsia="Calibri" w:hAnsi="Times New Roman" w:cs="Times New Roman"/>
          <w:sz w:val="28"/>
          <w:szCs w:val="28"/>
        </w:rPr>
        <w:t xml:space="preserve"> оборудованием, учебной мебелью (досками, столами, стульями, стеллажами, шкафами) и оформляются наглядными пособиями.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 xml:space="preserve">Учебные аудитории должны иметь звукоизоляцию.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Оснащение занятий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Дидактический материал подбирается педагогом на основе существующих методических пособий, учебников, сборников для </w:t>
      </w:r>
      <w:proofErr w:type="spellStart"/>
      <w:r w:rsidRPr="00EF11BB">
        <w:rPr>
          <w:rFonts w:ascii="Times New Roman" w:hAnsi="Times New Roman" w:cs="Times New Roman"/>
          <w:sz w:val="28"/>
          <w:szCs w:val="28"/>
        </w:rPr>
        <w:t>сольфеджирования</w:t>
      </w:r>
      <w:proofErr w:type="spellEnd"/>
      <w:r w:rsidRPr="00EF11BB">
        <w:rPr>
          <w:rFonts w:ascii="Times New Roman" w:hAnsi="Times New Roman" w:cs="Times New Roman"/>
          <w:sz w:val="28"/>
          <w:szCs w:val="28"/>
        </w:rPr>
        <w:t xml:space="preserve">, сборников диктантов, а также разрабатывается педагогом самостоятельно. </w:t>
      </w:r>
    </w:p>
    <w:p w:rsidR="00EF11BB" w:rsidRPr="00EF11BB" w:rsidRDefault="00EF11BB" w:rsidP="00EF11BB">
      <w:pPr>
        <w:tabs>
          <w:tab w:val="center" w:pos="3017"/>
          <w:tab w:val="center" w:pos="5316"/>
        </w:tabs>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ab/>
      </w:r>
      <w:r w:rsidRPr="00EF11BB">
        <w:rPr>
          <w:rFonts w:ascii="Times New Roman" w:hAnsi="Times New Roman" w:cs="Times New Roman"/>
          <w:b/>
          <w:sz w:val="28"/>
          <w:szCs w:val="28"/>
        </w:rPr>
        <w:t xml:space="preserve">II. </w:t>
      </w:r>
      <w:r w:rsidRPr="00EF11BB">
        <w:rPr>
          <w:rFonts w:ascii="Times New Roman" w:hAnsi="Times New Roman" w:cs="Times New Roman"/>
          <w:b/>
          <w:sz w:val="28"/>
          <w:szCs w:val="28"/>
        </w:rPr>
        <w:tab/>
        <w:t xml:space="preserve">Содержание учебного предмета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других учебных предметов (сольное и ансамблевое инструментальное исполнительство,  хоровой класс, оркестровый класс и другие). </w:t>
      </w:r>
      <w:r w:rsidRPr="00EF11BB">
        <w:rPr>
          <w:rFonts w:ascii="Times New Roman" w:eastAsia="Calibri" w:hAnsi="Times New Roman" w:cs="Times New Roman"/>
          <w:b/>
          <w:sz w:val="28"/>
          <w:szCs w:val="28"/>
        </w:rPr>
        <w:t xml:space="preserve">Учебно-тематический план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w:t>
      </w:r>
      <w:proofErr w:type="spellStart"/>
      <w:r w:rsidRPr="00EF11BB">
        <w:rPr>
          <w:rFonts w:ascii="Times New Roman" w:eastAsia="Calibri" w:hAnsi="Times New Roman" w:cs="Times New Roman"/>
          <w:sz w:val="28"/>
          <w:szCs w:val="28"/>
        </w:rPr>
        <w:t>сольфеджирование</w:t>
      </w:r>
      <w:proofErr w:type="spellEnd"/>
      <w:r w:rsidRPr="00EF11BB">
        <w:rPr>
          <w:rFonts w:ascii="Times New Roman" w:eastAsia="Calibri" w:hAnsi="Times New Roman" w:cs="Times New Roman"/>
          <w:sz w:val="28"/>
          <w:szCs w:val="28"/>
        </w:rPr>
        <w:t xml:space="preserve">, слуховой анализ, запись диктантов, интонационные, ритмические, творческие упражнения) независимо от изучаемой в данный момент темы.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Срок обучения 5(6) лет </w:t>
      </w:r>
    </w:p>
    <w:p w:rsidR="00EF11BB" w:rsidRPr="00EF11BB" w:rsidRDefault="00EF11BB" w:rsidP="009E49CE">
      <w:pPr>
        <w:numPr>
          <w:ilvl w:val="0"/>
          <w:numId w:val="3"/>
        </w:numPr>
        <w:spacing w:after="0" w:line="240" w:lineRule="atLeast"/>
        <w:ind w:left="0" w:hanging="182"/>
        <w:rPr>
          <w:rFonts w:ascii="Times New Roman" w:hAnsi="Times New Roman" w:cs="Times New Roman"/>
          <w:sz w:val="28"/>
          <w:szCs w:val="28"/>
        </w:rPr>
      </w:pPr>
      <w:r w:rsidRPr="00EF11BB">
        <w:rPr>
          <w:rFonts w:ascii="Times New Roman" w:hAnsi="Times New Roman" w:cs="Times New Roman"/>
          <w:b/>
          <w:sz w:val="28"/>
          <w:szCs w:val="28"/>
        </w:rPr>
        <w:lastRenderedPageBreak/>
        <w:t xml:space="preserve">класс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eastAsia="Calibri" w:hAnsi="Times New Roman" w:cs="Times New Roman"/>
          <w:b/>
          <w:i/>
          <w:sz w:val="28"/>
          <w:szCs w:val="28"/>
        </w:rPr>
        <w:t xml:space="preserve">Таблица 2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6083935" cy="7610475"/>
            <wp:effectExtent l="19050" t="0" r="0" b="0"/>
            <wp:docPr id="1" name="Picture 40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44"/>
                    <pic:cNvPicPr>
                      <a:picLocks noChangeAspect="1" noChangeArrowheads="1"/>
                    </pic:cNvPicPr>
                  </pic:nvPicPr>
                  <pic:blipFill>
                    <a:blip r:embed="rId6"/>
                    <a:srcRect/>
                    <a:stretch>
                      <a:fillRect/>
                    </a:stretch>
                  </pic:blipFill>
                  <pic:spPr bwMode="auto">
                    <a:xfrm>
                      <a:off x="0" y="0"/>
                      <a:ext cx="6083935" cy="7610475"/>
                    </a:xfrm>
                    <a:prstGeom prst="rect">
                      <a:avLst/>
                    </a:prstGeom>
                    <a:noFill/>
                    <a:ln w="9525">
                      <a:noFill/>
                      <a:miter lim="800000"/>
                      <a:headEnd/>
                      <a:tailEnd/>
                    </a:ln>
                  </pic:spPr>
                </pic:pic>
              </a:graphicData>
            </a:graphic>
          </wp:inline>
        </w:drawing>
      </w:r>
    </w:p>
    <w:tbl>
      <w:tblPr>
        <w:tblW w:w="9575" w:type="dxa"/>
        <w:tblCellMar>
          <w:top w:w="7" w:type="dxa"/>
          <w:left w:w="110" w:type="dxa"/>
          <w:right w:w="70" w:type="dxa"/>
        </w:tblCellMar>
        <w:tblLook w:val="04A0" w:firstRow="1" w:lastRow="0" w:firstColumn="1" w:lastColumn="0" w:noHBand="0" w:noVBand="1"/>
      </w:tblPr>
      <w:tblGrid>
        <w:gridCol w:w="533"/>
        <w:gridCol w:w="2694"/>
        <w:gridCol w:w="1844"/>
        <w:gridCol w:w="1560"/>
        <w:gridCol w:w="1407"/>
        <w:gridCol w:w="1537"/>
      </w:tblGrid>
      <w:tr w:rsidR="00EF11BB" w:rsidRPr="00EF11BB" w:rsidTr="004F75E1">
        <w:trPr>
          <w:trHeight w:val="1364"/>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одноголосных диктантов в размере 2/4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7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Затакт четверть, две восьмые в размере 2/4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037"/>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Изучение элементов гаммы Си-бемоль мажор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7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одноголосных диктантов в размере 3/4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485"/>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Размер  4/4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Промежуточный контроль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ИТОГО: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66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r>
    </w:tbl>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 </w:t>
      </w:r>
    </w:p>
    <w:p w:rsidR="00EF11BB" w:rsidRPr="00EF11BB" w:rsidRDefault="00EF11BB" w:rsidP="009E49CE">
      <w:pPr>
        <w:numPr>
          <w:ilvl w:val="0"/>
          <w:numId w:val="3"/>
        </w:numPr>
        <w:spacing w:after="0" w:line="240" w:lineRule="atLeast"/>
        <w:ind w:left="0" w:hanging="182"/>
        <w:rPr>
          <w:rFonts w:ascii="Times New Roman" w:hAnsi="Times New Roman" w:cs="Times New Roman"/>
          <w:sz w:val="28"/>
          <w:szCs w:val="28"/>
        </w:rPr>
      </w:pPr>
      <w:r w:rsidRPr="00EF11BB">
        <w:rPr>
          <w:rFonts w:ascii="Times New Roman" w:hAnsi="Times New Roman" w:cs="Times New Roman"/>
          <w:b/>
          <w:sz w:val="28"/>
          <w:szCs w:val="28"/>
        </w:rPr>
        <w:t xml:space="preserve">класс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eastAsia="Calibri" w:hAnsi="Times New Roman" w:cs="Times New Roman"/>
          <w:b/>
          <w:i/>
          <w:sz w:val="28"/>
          <w:szCs w:val="28"/>
        </w:rPr>
        <w:t xml:space="preserve">Таблица 3 </w:t>
      </w:r>
    </w:p>
    <w:tbl>
      <w:tblPr>
        <w:tblW w:w="9609" w:type="dxa"/>
        <w:tblCellMar>
          <w:top w:w="7" w:type="dxa"/>
          <w:left w:w="110" w:type="dxa"/>
          <w:right w:w="64" w:type="dxa"/>
        </w:tblCellMar>
        <w:tblLook w:val="04A0" w:firstRow="1" w:lastRow="0" w:firstColumn="1" w:lastColumn="0" w:noHBand="0" w:noVBand="1"/>
      </w:tblPr>
      <w:tblGrid>
        <w:gridCol w:w="567"/>
        <w:gridCol w:w="2694"/>
        <w:gridCol w:w="1829"/>
        <w:gridCol w:w="1575"/>
        <w:gridCol w:w="1407"/>
        <w:gridCol w:w="1537"/>
      </w:tblGrid>
      <w:tr w:rsidR="00EF11BB" w:rsidRPr="00EF11BB" w:rsidTr="004F75E1">
        <w:trPr>
          <w:trHeight w:val="76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материала 1 класса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Три вида минора.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Тональность ля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682"/>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Тональность ми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581"/>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Тональность ре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Затакт четверть в  размере 3/ 4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56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Интервалы ч.1, м.2, б.2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Интервалы м.3, б.3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 четверть с точкой и восьмая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Затакт восьмая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Интервалы ч.</w:t>
            </w:r>
            <w:proofErr w:type="gramStart"/>
            <w:r w:rsidRPr="00EF11BB">
              <w:rPr>
                <w:rFonts w:ascii="Times New Roman" w:hAnsi="Times New Roman" w:cs="Times New Roman"/>
                <w:sz w:val="28"/>
                <w:szCs w:val="28"/>
              </w:rPr>
              <w:t>4,  ч.</w:t>
            </w:r>
            <w:proofErr w:type="gramEnd"/>
            <w:r w:rsidRPr="00EF11BB">
              <w:rPr>
                <w:rFonts w:ascii="Times New Roman" w:hAnsi="Times New Roman" w:cs="Times New Roman"/>
                <w:sz w:val="28"/>
                <w:szCs w:val="28"/>
              </w:rPr>
              <w:t xml:space="preserve">5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57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Тоническое трезвучие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5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96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Ритмическая группа четыре шестнадцатых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56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Тональность си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9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Интервалы м.6, б.6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61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Обращения интервалов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Обращения тонического трезвучия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Тональность соль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 восьмая и две шестнадцатых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 две шестнадцатых и восьмая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Промежуточный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9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Резервный урок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ИТОГО: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66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r>
    </w:tbl>
    <w:p w:rsidR="00EF11BB" w:rsidRPr="00EF11BB" w:rsidRDefault="00EF11BB" w:rsidP="009E49CE">
      <w:pPr>
        <w:numPr>
          <w:ilvl w:val="0"/>
          <w:numId w:val="3"/>
        </w:numPr>
        <w:spacing w:after="0" w:line="240" w:lineRule="atLeast"/>
        <w:ind w:left="0" w:hanging="182"/>
        <w:rPr>
          <w:rFonts w:ascii="Times New Roman" w:hAnsi="Times New Roman" w:cs="Times New Roman"/>
          <w:sz w:val="28"/>
          <w:szCs w:val="28"/>
        </w:rPr>
      </w:pPr>
      <w:r w:rsidRPr="00EF11BB">
        <w:rPr>
          <w:rFonts w:ascii="Times New Roman" w:hAnsi="Times New Roman" w:cs="Times New Roman"/>
          <w:b/>
          <w:sz w:val="28"/>
          <w:szCs w:val="28"/>
        </w:rPr>
        <w:t xml:space="preserve">класс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eastAsia="Calibri" w:hAnsi="Times New Roman" w:cs="Times New Roman"/>
          <w:b/>
          <w:i/>
          <w:sz w:val="28"/>
          <w:szCs w:val="28"/>
        </w:rPr>
        <w:t xml:space="preserve">Таблица 4 </w:t>
      </w:r>
    </w:p>
    <w:tbl>
      <w:tblPr>
        <w:tblW w:w="9609" w:type="dxa"/>
        <w:tblCellMar>
          <w:top w:w="7" w:type="dxa"/>
          <w:left w:w="110" w:type="dxa"/>
          <w:right w:w="56" w:type="dxa"/>
        </w:tblCellMar>
        <w:tblLook w:val="04A0" w:firstRow="1" w:lastRow="0" w:firstColumn="1" w:lastColumn="0" w:noHBand="0" w:noVBand="1"/>
      </w:tblPr>
      <w:tblGrid>
        <w:gridCol w:w="567"/>
        <w:gridCol w:w="2694"/>
        <w:gridCol w:w="1829"/>
        <w:gridCol w:w="1575"/>
        <w:gridCol w:w="1407"/>
        <w:gridCol w:w="1537"/>
      </w:tblGrid>
      <w:tr w:rsidR="00EF11BB" w:rsidRPr="00EF11BB" w:rsidTr="004F75E1">
        <w:trPr>
          <w:trHeight w:val="7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материала 2 класса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Ля мажор, фа-диез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131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lastRenderedPageBreak/>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Ритмы восьмая и две шестнадцатых, две шестнадцатых и восьмая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55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Главные трезвучия лада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w:t>
            </w:r>
            <w:proofErr w:type="spellStart"/>
            <w:r w:rsidRPr="00EF11BB">
              <w:rPr>
                <w:rFonts w:ascii="Times New Roman" w:hAnsi="Times New Roman" w:cs="Times New Roman"/>
                <w:sz w:val="28"/>
                <w:szCs w:val="28"/>
              </w:rPr>
              <w:t>Мибемоль</w:t>
            </w:r>
            <w:proofErr w:type="spellEnd"/>
            <w:r w:rsidRPr="00EF11BB">
              <w:rPr>
                <w:rFonts w:ascii="Times New Roman" w:hAnsi="Times New Roman" w:cs="Times New Roman"/>
                <w:sz w:val="28"/>
                <w:szCs w:val="28"/>
              </w:rPr>
              <w:t xml:space="preserve"> мажор, до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51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Интервалы м.7, б.7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Доминантовый септаккорд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Ми мажор, до-диез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54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Пунктирный ритм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Тритоны в натуральном мажоре 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гармоническом миноре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Обращения трезвучий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Ув.2 в гармоническом миноре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Ля-бемоль мажор и фа минор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59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Размер 3/ 8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19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62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Резервный урок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ИТОГО: </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66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r>
    </w:tbl>
    <w:p w:rsidR="00EF11BB" w:rsidRPr="00EF11BB" w:rsidRDefault="00EF11BB" w:rsidP="009E49CE">
      <w:pPr>
        <w:numPr>
          <w:ilvl w:val="0"/>
          <w:numId w:val="3"/>
        </w:numPr>
        <w:spacing w:after="0" w:line="240" w:lineRule="atLeast"/>
        <w:ind w:left="0" w:hanging="182"/>
        <w:rPr>
          <w:rFonts w:ascii="Times New Roman" w:hAnsi="Times New Roman" w:cs="Times New Roman"/>
          <w:sz w:val="28"/>
          <w:szCs w:val="28"/>
        </w:rPr>
      </w:pPr>
      <w:r w:rsidRPr="00EF11BB">
        <w:rPr>
          <w:rFonts w:ascii="Times New Roman" w:hAnsi="Times New Roman" w:cs="Times New Roman"/>
          <w:b/>
          <w:sz w:val="28"/>
          <w:szCs w:val="28"/>
        </w:rPr>
        <w:t xml:space="preserve">класс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eastAsia="Calibri" w:hAnsi="Times New Roman" w:cs="Times New Roman"/>
          <w:b/>
          <w:i/>
          <w:sz w:val="28"/>
          <w:szCs w:val="28"/>
        </w:rPr>
        <w:t xml:space="preserve">Таблица 5 </w:t>
      </w:r>
    </w:p>
    <w:tbl>
      <w:tblPr>
        <w:tblW w:w="9609" w:type="dxa"/>
        <w:tblCellMar>
          <w:top w:w="7" w:type="dxa"/>
          <w:left w:w="110" w:type="dxa"/>
          <w:right w:w="61" w:type="dxa"/>
        </w:tblCellMar>
        <w:tblLook w:val="04A0" w:firstRow="1" w:lastRow="0" w:firstColumn="1" w:lastColumn="0" w:noHBand="0" w:noVBand="1"/>
      </w:tblPr>
      <w:tblGrid>
        <w:gridCol w:w="562"/>
        <w:gridCol w:w="2683"/>
        <w:gridCol w:w="1806"/>
        <w:gridCol w:w="1680"/>
        <w:gridCol w:w="1378"/>
        <w:gridCol w:w="1500"/>
      </w:tblGrid>
      <w:tr w:rsidR="00EF11BB" w:rsidRPr="00EF11BB" w:rsidTr="004F75E1">
        <w:trPr>
          <w:trHeight w:val="76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материала 3 класса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Си мажор, соль-диез минор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Доминантовое трезвучие с обращениями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 четверть с точкой и две шестнадцатые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6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042"/>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Субдоминантовое трезвучие с обращениями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Синкопа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Отклонение, модуляция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Ре-бемоль мажор, си-бемоль минор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500"/>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Триоль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131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Уменьшенное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трезвучие на VII ступени мажора и гармонического минора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Обращения доминантового септаккорда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50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Размер 6/8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50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Промежуточный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56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Резервный урок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ИТОГО: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66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9E49CE">
            <w:pPr>
              <w:pStyle w:val="a8"/>
              <w:numPr>
                <w:ilvl w:val="0"/>
                <w:numId w:val="20"/>
              </w:numPr>
              <w:spacing w:after="0" w:line="240" w:lineRule="atLeast"/>
              <w:jc w:val="center"/>
              <w:rPr>
                <w:rFonts w:ascii="Times New Roman" w:hAnsi="Times New Roman" w:cs="Times New Roman"/>
                <w:sz w:val="28"/>
                <w:szCs w:val="28"/>
              </w:rPr>
            </w:pPr>
          </w:p>
        </w:tc>
      </w:tr>
    </w:tbl>
    <w:p w:rsidR="00EF11BB" w:rsidRPr="00EF11BB" w:rsidRDefault="00EF11BB" w:rsidP="00EF11BB">
      <w:pPr>
        <w:spacing w:after="0" w:line="240" w:lineRule="atLeast"/>
        <w:rPr>
          <w:rFonts w:ascii="Times New Roman" w:hAnsi="Times New Roman" w:cs="Times New Roman"/>
          <w:sz w:val="28"/>
          <w:szCs w:val="28"/>
        </w:rPr>
      </w:pPr>
      <w:r>
        <w:rPr>
          <w:rFonts w:ascii="Times New Roman" w:hAnsi="Times New Roman" w:cs="Times New Roman"/>
          <w:sz w:val="28"/>
          <w:szCs w:val="28"/>
        </w:rPr>
        <w:t>5</w:t>
      </w:r>
      <w:r w:rsidRPr="00EF11BB">
        <w:rPr>
          <w:rFonts w:ascii="Times New Roman" w:hAnsi="Times New Roman" w:cs="Times New Roman"/>
          <w:b/>
          <w:sz w:val="28"/>
          <w:szCs w:val="28"/>
        </w:rPr>
        <w:t xml:space="preserve">класс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eastAsia="Calibri" w:hAnsi="Times New Roman" w:cs="Times New Roman"/>
          <w:b/>
          <w:i/>
          <w:sz w:val="28"/>
          <w:szCs w:val="28"/>
        </w:rPr>
        <w:t xml:space="preserve">Таблица 6 </w:t>
      </w:r>
    </w:p>
    <w:tbl>
      <w:tblPr>
        <w:tblW w:w="9609" w:type="dxa"/>
        <w:tblCellMar>
          <w:top w:w="7" w:type="dxa"/>
          <w:left w:w="110" w:type="dxa"/>
          <w:right w:w="49" w:type="dxa"/>
        </w:tblCellMar>
        <w:tblLook w:val="04A0" w:firstRow="1" w:lastRow="0" w:firstColumn="1" w:lastColumn="0" w:noHBand="0" w:noVBand="1"/>
      </w:tblPr>
      <w:tblGrid>
        <w:gridCol w:w="563"/>
        <w:gridCol w:w="2681"/>
        <w:gridCol w:w="1794"/>
        <w:gridCol w:w="1684"/>
        <w:gridCol w:w="1380"/>
        <w:gridCol w:w="1507"/>
      </w:tblGrid>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материала 4 класса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Фа-диез мажор, ре-диез минор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w:t>
            </w:r>
            <w:proofErr w:type="spellStart"/>
            <w:r w:rsidRPr="00EF11BB">
              <w:rPr>
                <w:rFonts w:ascii="Times New Roman" w:hAnsi="Times New Roman" w:cs="Times New Roman"/>
                <w:sz w:val="28"/>
                <w:szCs w:val="28"/>
              </w:rPr>
              <w:t>Сольбемоль</w:t>
            </w:r>
            <w:proofErr w:type="spellEnd"/>
            <w:r w:rsidRPr="00EF11BB">
              <w:rPr>
                <w:rFonts w:ascii="Times New Roman" w:hAnsi="Times New Roman" w:cs="Times New Roman"/>
                <w:sz w:val="28"/>
                <w:szCs w:val="28"/>
              </w:rPr>
              <w:t xml:space="preserve"> мажор, </w:t>
            </w:r>
            <w:proofErr w:type="spellStart"/>
            <w:r w:rsidRPr="00EF11BB">
              <w:rPr>
                <w:rFonts w:ascii="Times New Roman" w:hAnsi="Times New Roman" w:cs="Times New Roman"/>
                <w:sz w:val="28"/>
                <w:szCs w:val="28"/>
              </w:rPr>
              <w:t>мибемоль</w:t>
            </w:r>
            <w:proofErr w:type="spellEnd"/>
            <w:r w:rsidRPr="00EF11BB">
              <w:rPr>
                <w:rFonts w:ascii="Times New Roman" w:hAnsi="Times New Roman" w:cs="Times New Roman"/>
                <w:sz w:val="28"/>
                <w:szCs w:val="28"/>
              </w:rPr>
              <w:t xml:space="preserve"> минор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Гармонический мажор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311"/>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Тритоны на II  и VI ступенях натурального минора 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гармонического мажора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Ув.2 и ум.7 в гармоническом мажоре и миноре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Вводные септаккорды в мажоре и миноре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lastRenderedPageBreak/>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Ритмические фигуры с </w:t>
            </w:r>
            <w:proofErr w:type="spellStart"/>
            <w:r w:rsidRPr="00EF11BB">
              <w:rPr>
                <w:rFonts w:ascii="Times New Roman" w:hAnsi="Times New Roman" w:cs="Times New Roman"/>
                <w:sz w:val="28"/>
                <w:szCs w:val="28"/>
              </w:rPr>
              <w:t>залигованными</w:t>
            </w:r>
            <w:proofErr w:type="spellEnd"/>
            <w:r w:rsidRPr="00EF11BB">
              <w:rPr>
                <w:rFonts w:ascii="Times New Roman" w:hAnsi="Times New Roman" w:cs="Times New Roman"/>
                <w:sz w:val="28"/>
                <w:szCs w:val="28"/>
              </w:rPr>
              <w:t xml:space="preserve"> нотами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5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31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Тональности с 7 знаками в ключе. Квинтовый круг тональностей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Буквенные обозначения звуков и тональностей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Ум.4 и ув.5 в гармоническом мажоре и миноре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Хроматизм, альтерация. Хроматические вспомогательные звуки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Хроматические проходящие звуки.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Хроматическая гамма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Ритмические группы с шестнадцатыми в размерах 3/8,6/8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r>
      <w:tr w:rsidR="00EF11BB" w:rsidRPr="00EF11BB" w:rsidTr="004F75E1">
        <w:trPr>
          <w:trHeight w:val="7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Резервный урок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ИТОГО: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66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r>
    </w:tbl>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6-й класс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eastAsia="Calibri" w:hAnsi="Times New Roman" w:cs="Times New Roman"/>
          <w:b/>
          <w:i/>
          <w:sz w:val="28"/>
          <w:szCs w:val="28"/>
        </w:rPr>
        <w:t xml:space="preserve">Таблица 7 </w:t>
      </w:r>
    </w:p>
    <w:tbl>
      <w:tblPr>
        <w:tblW w:w="9609" w:type="dxa"/>
        <w:tblCellMar>
          <w:top w:w="7" w:type="dxa"/>
          <w:left w:w="110" w:type="dxa"/>
          <w:right w:w="49" w:type="dxa"/>
        </w:tblCellMar>
        <w:tblLook w:val="04A0" w:firstRow="1" w:lastRow="0" w:firstColumn="1" w:lastColumn="0" w:noHBand="0" w:noVBand="1"/>
      </w:tblPr>
      <w:tblGrid>
        <w:gridCol w:w="559"/>
        <w:gridCol w:w="2682"/>
        <w:gridCol w:w="1794"/>
        <w:gridCol w:w="1687"/>
        <w:gridCol w:w="1377"/>
        <w:gridCol w:w="1510"/>
      </w:tblGrid>
      <w:tr w:rsidR="00EF11BB" w:rsidRPr="00EF11BB" w:rsidTr="004F75E1">
        <w:trPr>
          <w:trHeight w:val="18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w:t>
            </w:r>
            <w:proofErr w:type="spellStart"/>
            <w:r w:rsidRPr="00EF11BB">
              <w:rPr>
                <w:rFonts w:ascii="Times New Roman" w:hAnsi="Times New Roman" w:cs="Times New Roman"/>
                <w:sz w:val="28"/>
                <w:szCs w:val="28"/>
              </w:rPr>
              <w:t>квартоквинтовый</w:t>
            </w:r>
            <w:proofErr w:type="spellEnd"/>
            <w:r w:rsidRPr="00EF11BB">
              <w:rPr>
                <w:rFonts w:ascii="Times New Roman" w:hAnsi="Times New Roman" w:cs="Times New Roman"/>
                <w:sz w:val="28"/>
                <w:szCs w:val="28"/>
              </w:rPr>
              <w:t xml:space="preserve"> круг, буквенные обозначения тональностей, </w:t>
            </w:r>
            <w:r w:rsidRPr="00EF11BB">
              <w:rPr>
                <w:rFonts w:ascii="Times New Roman" w:hAnsi="Times New Roman" w:cs="Times New Roman"/>
                <w:sz w:val="28"/>
                <w:szCs w:val="28"/>
              </w:rPr>
              <w:lastRenderedPageBreak/>
              <w:t xml:space="preserve">тональности 1 степени родства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lastRenderedPageBreak/>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131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lastRenderedPageBreak/>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Натуральный, гармонический, мелодический вид мажора и минора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Тритоны в натуральном и гармоническом мажоре и миноре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159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Характерные интервалы гармонического мажора и минора (ум.7, ув.2, ум.4, ув.5)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Хроматические проходящие и вспомогательные звуки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1311"/>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Правописание хроматической гаммы (в основе мажор и минор)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76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111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Главные и побочные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трезвучия в тональности. Обращения 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bl>
    <w:p w:rsidR="00EF11BB" w:rsidRPr="00EF11BB" w:rsidRDefault="00EF11BB" w:rsidP="00EF11BB">
      <w:pPr>
        <w:spacing w:after="0" w:line="240" w:lineRule="atLeast"/>
        <w:rPr>
          <w:rFonts w:ascii="Times New Roman" w:hAnsi="Times New Roman" w:cs="Times New Roman"/>
          <w:sz w:val="28"/>
          <w:szCs w:val="28"/>
        </w:rPr>
      </w:pPr>
    </w:p>
    <w:tbl>
      <w:tblPr>
        <w:tblW w:w="9609" w:type="dxa"/>
        <w:tblCellMar>
          <w:top w:w="7" w:type="dxa"/>
          <w:left w:w="110" w:type="dxa"/>
          <w:right w:w="81" w:type="dxa"/>
        </w:tblCellMar>
        <w:tblLook w:val="04A0" w:firstRow="1" w:lastRow="0" w:firstColumn="1" w:lastColumn="0" w:noHBand="0" w:noVBand="1"/>
      </w:tblPr>
      <w:tblGrid>
        <w:gridCol w:w="563"/>
        <w:gridCol w:w="2669"/>
        <w:gridCol w:w="1826"/>
        <w:gridCol w:w="1678"/>
        <w:gridCol w:w="1370"/>
        <w:gridCol w:w="1503"/>
      </w:tblGrid>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разрешения главных трезвучий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p>
        </w:tc>
      </w:tr>
      <w:tr w:rsidR="00EF11BB" w:rsidRPr="00EF11BB" w:rsidTr="004F75E1">
        <w:trPr>
          <w:trHeight w:val="18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Уменьшенные трезвучия в натуральном и гармоническом виде мажора и минора, их разрешения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131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Увеличенное трезвучие в гармоническом виде мажора и минора, разрешения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158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Главные септаккорды.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Доминантового септаккорда с обращениями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213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Вводный септаккорд в натуральном и гармоническом мажоре и гармоническом миноре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1316"/>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Септаккорд II ступени в натуральном и гармоническом мажоре и миноре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758"/>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1042"/>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Разрешение диатонических интервалов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4,5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Сложные виды синкоп, ритмические фигуры с </w:t>
            </w:r>
            <w:proofErr w:type="spellStart"/>
            <w:r w:rsidRPr="00EF11BB">
              <w:rPr>
                <w:rFonts w:ascii="Times New Roman" w:hAnsi="Times New Roman" w:cs="Times New Roman"/>
                <w:sz w:val="28"/>
                <w:szCs w:val="28"/>
              </w:rPr>
              <w:t>залигованными</w:t>
            </w:r>
            <w:proofErr w:type="spellEnd"/>
            <w:r w:rsidRPr="00EF11BB">
              <w:rPr>
                <w:rFonts w:ascii="Times New Roman" w:hAnsi="Times New Roman" w:cs="Times New Roman"/>
                <w:sz w:val="28"/>
                <w:szCs w:val="28"/>
              </w:rPr>
              <w:t xml:space="preserve"> нотами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4,5 </w:t>
            </w:r>
          </w:p>
        </w:tc>
      </w:tr>
      <w:tr w:rsidR="00EF11BB" w:rsidRPr="00EF11BB" w:rsidTr="004F75E1">
        <w:trPr>
          <w:trHeight w:val="10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Период, предложения, каденции, расширение, дополнение в периоде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6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18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19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Повторение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7,5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4,5 </w:t>
            </w:r>
          </w:p>
        </w:tc>
      </w:tr>
      <w:tr w:rsidR="00EF11BB" w:rsidRPr="00EF11BB" w:rsidTr="004F75E1">
        <w:trPr>
          <w:trHeight w:val="77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20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Письменные контрольные работы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76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21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Текущий контроль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Контрольный 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4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3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22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Резервный урок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Урок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1,5 </w:t>
            </w:r>
          </w:p>
        </w:tc>
      </w:tr>
      <w:tr w:rsidR="00EF11BB" w:rsidRPr="00EF11BB" w:rsidTr="004F75E1">
        <w:trPr>
          <w:trHeight w:val="48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sz w:val="28"/>
                <w:szCs w:val="28"/>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ИТОГО: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82,5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33 </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49,5 </w:t>
            </w:r>
          </w:p>
        </w:tc>
      </w:tr>
    </w:tbl>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Распределение учебного материала по годам обучения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rPr>
        <w:t xml:space="preserve">Срок обучения 5(6) лет </w:t>
      </w:r>
    </w:p>
    <w:p w:rsidR="00EF11BB" w:rsidRPr="00EF11BB" w:rsidRDefault="00EF11BB" w:rsidP="00EF11BB">
      <w:pPr>
        <w:pStyle w:val="5"/>
        <w:spacing w:after="0" w:line="240" w:lineRule="atLeast"/>
        <w:ind w:left="0"/>
        <w:rPr>
          <w:sz w:val="28"/>
          <w:szCs w:val="28"/>
          <w:lang w:val="ru-RU"/>
        </w:rPr>
      </w:pPr>
      <w:r w:rsidRPr="00EF11BB">
        <w:rPr>
          <w:i w:val="0"/>
          <w:sz w:val="28"/>
          <w:szCs w:val="28"/>
          <w:u w:val="single" w:color="000000"/>
          <w:lang w:val="ru-RU"/>
        </w:rPr>
        <w:t>1 класс</w:t>
      </w:r>
      <w:r w:rsidRPr="00EF11BB">
        <w:rPr>
          <w:i w:val="0"/>
          <w:sz w:val="28"/>
          <w:szCs w:val="28"/>
          <w:lang w:val="ru-RU"/>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Понятие о высоких и низких звуках. Регистр. Октавы. Знакомство с клавиатурой фортепиано. Названия звуков. Нотный стан. Формирование навыков нотного письма.  Звукоряд, гамма, ступени, вводные звуки, </w:t>
      </w:r>
      <w:proofErr w:type="spellStart"/>
      <w:r w:rsidRPr="00EF11BB">
        <w:rPr>
          <w:rFonts w:ascii="Times New Roman" w:hAnsi="Times New Roman" w:cs="Times New Roman"/>
          <w:sz w:val="28"/>
          <w:szCs w:val="28"/>
        </w:rPr>
        <w:t>опевание</w:t>
      </w:r>
      <w:proofErr w:type="spellEnd"/>
      <w:r w:rsidRPr="00EF11BB">
        <w:rPr>
          <w:rFonts w:ascii="Times New Roman" w:hAnsi="Times New Roman" w:cs="Times New Roman"/>
          <w:sz w:val="28"/>
          <w:szCs w:val="28"/>
        </w:rPr>
        <w:t xml:space="preserve">. Цифровое обозначение ступеней. Устойчивость и неустойчивость. Тональность, тоника, тоническое трезвучие. Мажор и минор (сопоставление одноименных ладов). Аккорд. Тон, полутон. Строение мажорной гаммы. Скрипичный и басовый ключи. Диез, бемоль. Ключевые знаки. Тональности </w:t>
      </w:r>
      <w:proofErr w:type="gramStart"/>
      <w:r w:rsidRPr="00EF11BB">
        <w:rPr>
          <w:rFonts w:ascii="Times New Roman" w:hAnsi="Times New Roman" w:cs="Times New Roman"/>
          <w:sz w:val="28"/>
          <w:szCs w:val="28"/>
        </w:rPr>
        <w:t>До</w:t>
      </w:r>
      <w:proofErr w:type="gramEnd"/>
      <w:r w:rsidRPr="00EF11BB">
        <w:rPr>
          <w:rFonts w:ascii="Times New Roman" w:hAnsi="Times New Roman" w:cs="Times New Roman"/>
          <w:sz w:val="28"/>
          <w:szCs w:val="28"/>
        </w:rPr>
        <w:t xml:space="preserve">, Соль, Ре, Фа, Си-бемоль мажор. Тональность ля минор – для подвинутых групп. Транспонирование. Темп. Размер. Размеры 2/4, 3/4, 4/4. Такт, тактовая черта, сильная доля. Длительности: четверть, две восьмые, половинная, половинная с точкой в простых ритмических группах. Паузы: целая, половинная, четвертная, восьмая. Затакт четверть, две восьмые. Фраза. </w:t>
      </w:r>
    </w:p>
    <w:p w:rsidR="00EF11BB" w:rsidRPr="00EF11BB" w:rsidRDefault="00EF11BB" w:rsidP="00EF11BB">
      <w:pPr>
        <w:pStyle w:val="5"/>
        <w:spacing w:after="0" w:line="240" w:lineRule="atLeast"/>
        <w:ind w:left="0"/>
        <w:rPr>
          <w:sz w:val="28"/>
          <w:szCs w:val="28"/>
          <w:lang w:val="ru-RU"/>
        </w:rPr>
      </w:pPr>
      <w:r w:rsidRPr="00EF11BB">
        <w:rPr>
          <w:i w:val="0"/>
          <w:sz w:val="28"/>
          <w:szCs w:val="28"/>
          <w:u w:val="single" w:color="000000"/>
          <w:lang w:val="ru-RU"/>
        </w:rPr>
        <w:t>2 класс</w:t>
      </w:r>
      <w:r w:rsidRPr="00EF11BB">
        <w:rPr>
          <w:i w:val="0"/>
          <w:sz w:val="28"/>
          <w:szCs w:val="28"/>
          <w:lang w:val="ru-RU"/>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Тональности до 2-х знаков в ключе. Параллельные тональности. Натуральный, гармонический, мелодический вид минора. Тетрахорд. Бекар. Переменный лад. Интервалы ч.1, м.2, б.2, м.3, б.3, ч.4, ч.5, м.6, б.6, ч.8 и их обращения. Обращение трезвучий. Тоническое трезвучие с обращениями Секвенция. Ритмическая группа четверть с точкой и восьмая. Ритмическая группа четыре шестнадцатых. Ритмические группы  восьмая и две шестнадцатых, две шестнадцатых и восьмая (для подвинутых групп). Затакты четверть, две восьмые, одна восьмая. </w:t>
      </w:r>
    </w:p>
    <w:p w:rsidR="00EF11BB" w:rsidRPr="00EF11BB" w:rsidRDefault="00EF11BB" w:rsidP="00EF11BB">
      <w:pPr>
        <w:pStyle w:val="5"/>
        <w:spacing w:after="0" w:line="240" w:lineRule="atLeast"/>
        <w:ind w:left="0"/>
        <w:rPr>
          <w:sz w:val="28"/>
          <w:szCs w:val="28"/>
          <w:lang w:val="ru-RU"/>
        </w:rPr>
      </w:pPr>
      <w:r w:rsidRPr="00EF11BB">
        <w:rPr>
          <w:i w:val="0"/>
          <w:sz w:val="28"/>
          <w:szCs w:val="28"/>
          <w:u w:val="single" w:color="000000"/>
          <w:lang w:val="ru-RU"/>
        </w:rPr>
        <w:t>3 класс</w:t>
      </w:r>
      <w:r w:rsidRPr="00EF11BB">
        <w:rPr>
          <w:i w:val="0"/>
          <w:sz w:val="28"/>
          <w:szCs w:val="28"/>
          <w:lang w:val="ru-RU"/>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Тональности до 4 знаков в ключе. Главные трезвучия лада. Обращения трезвучий. Доминантовый септаккорд. Ритмические группы восьмая и две шестнадцатых, две шестнадцатых и восьмая. Пунктирный ритм.  Размер 3/8. Интервалы м.7, б.7. Тритоны: ув.4 на IV ступени, ум.5 на VII (повышенной) ступени в мажоре и гармоническом миноре. Ув.2 в гармоническом миноре (для подвинутых групп). </w:t>
      </w:r>
      <w:r w:rsidRPr="00EF11BB">
        <w:rPr>
          <w:rFonts w:ascii="Times New Roman" w:hAnsi="Times New Roman" w:cs="Times New Roman"/>
          <w:b/>
          <w:sz w:val="28"/>
          <w:szCs w:val="28"/>
          <w:u w:val="single" w:color="000000"/>
        </w:rPr>
        <w:t>4 класс</w:t>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Тональности до 5 знаков в ключе. Трезвучия главных ступеней с обращениями. Уменьшенное трезвучие на VII ступени в мажоре и гармоническом миноре. Обращения доминантового септаккорда. </w:t>
      </w:r>
      <w:r w:rsidRPr="00EF11BB">
        <w:rPr>
          <w:rFonts w:ascii="Times New Roman" w:hAnsi="Times New Roman" w:cs="Times New Roman"/>
          <w:sz w:val="28"/>
          <w:szCs w:val="28"/>
        </w:rPr>
        <w:lastRenderedPageBreak/>
        <w:t xml:space="preserve">Отклонение, модуляция. Ритмическая группа восьмая с точкой и две шестнадцатые. Синкопа. Триоль. Размер 6/8. </w:t>
      </w:r>
    </w:p>
    <w:p w:rsidR="00EF11BB" w:rsidRPr="00EF11BB" w:rsidRDefault="00EF11BB" w:rsidP="00EF11BB">
      <w:pPr>
        <w:pStyle w:val="5"/>
        <w:spacing w:after="0" w:line="240" w:lineRule="atLeast"/>
        <w:ind w:left="0"/>
        <w:rPr>
          <w:sz w:val="28"/>
          <w:szCs w:val="28"/>
          <w:lang w:val="ru-RU"/>
        </w:rPr>
      </w:pPr>
      <w:r w:rsidRPr="00EF11BB">
        <w:rPr>
          <w:i w:val="0"/>
          <w:sz w:val="28"/>
          <w:szCs w:val="28"/>
          <w:u w:val="single" w:color="000000"/>
          <w:lang w:val="ru-RU"/>
        </w:rPr>
        <w:t>5 класс</w:t>
      </w:r>
      <w:r w:rsidRPr="00EF11BB">
        <w:rPr>
          <w:i w:val="0"/>
          <w:sz w:val="28"/>
          <w:szCs w:val="28"/>
          <w:lang w:val="ru-RU"/>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Квинтовый круг тональностей. Тональности до 7 знаков в ключе. Буквенные обозначения звуков, тональностей. Гармонический мажор. Альтерация, хроматизм. Хроматические проходящие и вспомогательные звуки. Хроматическая гамма. Ум.5 на II и ув.4 на VI в гармоническом мажоре и натуральном миноре. Характерные интервалы ув.2, ум.7 (для подвинутых групп -  ум. 4, ув.5)  в гармоническом мажоре и миноре. Вводные септаккорды в натуральном и гармоническом мажоре, гармоническом миноре. Ритмические группы  с </w:t>
      </w:r>
      <w:proofErr w:type="spellStart"/>
      <w:r w:rsidRPr="00EF11BB">
        <w:rPr>
          <w:rFonts w:ascii="Times New Roman" w:hAnsi="Times New Roman" w:cs="Times New Roman"/>
          <w:sz w:val="28"/>
          <w:szCs w:val="28"/>
        </w:rPr>
        <w:t>залигованными</w:t>
      </w:r>
      <w:proofErr w:type="spellEnd"/>
      <w:r w:rsidRPr="00EF11BB">
        <w:rPr>
          <w:rFonts w:ascii="Times New Roman" w:hAnsi="Times New Roman" w:cs="Times New Roman"/>
          <w:sz w:val="28"/>
          <w:szCs w:val="28"/>
        </w:rPr>
        <w:t xml:space="preserve"> нотами. Ритмические группы шестнадцатыми в размерах 3/8, 6/8. Переменный размер.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 </w:t>
      </w:r>
    </w:p>
    <w:p w:rsidR="00EF11BB" w:rsidRPr="00EF11BB" w:rsidRDefault="00EF11BB" w:rsidP="00EF11BB">
      <w:pPr>
        <w:pStyle w:val="5"/>
        <w:spacing w:after="0" w:line="240" w:lineRule="atLeast"/>
        <w:ind w:left="0"/>
        <w:rPr>
          <w:sz w:val="28"/>
          <w:szCs w:val="28"/>
          <w:lang w:val="ru-RU"/>
        </w:rPr>
      </w:pPr>
      <w:r w:rsidRPr="00EF11BB">
        <w:rPr>
          <w:i w:val="0"/>
          <w:sz w:val="28"/>
          <w:szCs w:val="28"/>
          <w:u w:val="single" w:color="000000"/>
          <w:lang w:val="ru-RU"/>
        </w:rPr>
        <w:t>6 класс</w:t>
      </w:r>
      <w:r w:rsidRPr="00EF11BB">
        <w:rPr>
          <w:i w:val="0"/>
          <w:sz w:val="28"/>
          <w:szCs w:val="28"/>
          <w:lang w:val="ru-RU"/>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Кварто-квинтовый круг тональностей. Буквенные обозначения тональностей. Натуральный, гармонический, мелодический вид мажора и минора. Тональности первой степени родства. </w:t>
      </w:r>
      <w:proofErr w:type="spellStart"/>
      <w:r w:rsidRPr="00EF11BB">
        <w:rPr>
          <w:rFonts w:ascii="Times New Roman" w:hAnsi="Times New Roman" w:cs="Times New Roman"/>
          <w:sz w:val="28"/>
          <w:szCs w:val="28"/>
        </w:rPr>
        <w:t>Энгармонически</w:t>
      </w:r>
      <w:proofErr w:type="spellEnd"/>
      <w:r w:rsidRPr="00EF11BB">
        <w:rPr>
          <w:rFonts w:ascii="Times New Roman" w:hAnsi="Times New Roman" w:cs="Times New Roman"/>
          <w:sz w:val="28"/>
          <w:szCs w:val="28"/>
        </w:rPr>
        <w:t xml:space="preserve"> равные тональности. Хроматические проходящие и вспомогательные звуки. Хроматическая гамма. Диатонические интервалы. Тритоны натурального и гармонического вида мажора и минора. Характерные интервалы в гармоническом мажоре и миноре. Энгармонизм тритонов. Энгармонизм диатонических и характерных интервалов. Главные и побочные трезвучия. Главные септаккорды с разрешением. Уменьшенное, увеличенное трезвучие с разрешением. Период, предложения, каденции, расширение, дополнение. </w:t>
      </w:r>
    </w:p>
    <w:p w:rsidR="00EF11BB" w:rsidRPr="00EF11BB" w:rsidRDefault="00EF11BB" w:rsidP="00EF11BB">
      <w:pPr>
        <w:pStyle w:val="4"/>
        <w:spacing w:after="0" w:line="240" w:lineRule="atLeast"/>
        <w:ind w:left="0"/>
        <w:jc w:val="center"/>
        <w:rPr>
          <w:sz w:val="28"/>
          <w:szCs w:val="28"/>
          <w:lang w:val="ru-RU"/>
        </w:rPr>
      </w:pPr>
      <w:r w:rsidRPr="00EF11BB">
        <w:rPr>
          <w:sz w:val="28"/>
          <w:szCs w:val="28"/>
          <w:lang w:val="ru-RU"/>
        </w:rPr>
        <w:t xml:space="preserve">Формы работы на уроках сольфеджио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w:t>
      </w:r>
      <w:proofErr w:type="spellStart"/>
      <w:r w:rsidRPr="00EF11BB">
        <w:rPr>
          <w:rFonts w:ascii="Times New Roman" w:hAnsi="Times New Roman" w:cs="Times New Roman"/>
          <w:sz w:val="28"/>
          <w:szCs w:val="28"/>
        </w:rPr>
        <w:t>сольфеджированию</w:t>
      </w:r>
      <w:proofErr w:type="spellEnd"/>
      <w:r w:rsidRPr="00EF11BB">
        <w:rPr>
          <w:rFonts w:ascii="Times New Roman" w:hAnsi="Times New Roman" w:cs="Times New Roman"/>
          <w:sz w:val="28"/>
          <w:szCs w:val="28"/>
        </w:rPr>
        <w:t xml:space="preserve">, ритмические упражнения, слуховой анализ, различные виды музыкальных диктантов, задания на освоение теоретических понятий, творческие упражнения.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Интонационные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w:t>
      </w:r>
      <w:r w:rsidRPr="00EF11BB">
        <w:rPr>
          <w:rFonts w:ascii="Times New Roman" w:hAnsi="Times New Roman" w:cs="Times New Roman"/>
          <w:sz w:val="28"/>
          <w:szCs w:val="28"/>
        </w:rPr>
        <w:lastRenderedPageBreak/>
        <w:t xml:space="preserve">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Интонационные упражнения могут быть многоголосными. Рекомендуется </w:t>
      </w:r>
      <w:proofErr w:type="spellStart"/>
      <w:r w:rsidRPr="00EF11BB">
        <w:rPr>
          <w:rFonts w:ascii="Times New Roman" w:hAnsi="Times New Roman" w:cs="Times New Roman"/>
          <w:sz w:val="28"/>
          <w:szCs w:val="28"/>
        </w:rPr>
        <w:t>пропевание</w:t>
      </w:r>
      <w:proofErr w:type="spellEnd"/>
      <w:r w:rsidRPr="00EF11BB">
        <w:rPr>
          <w:rFonts w:ascii="Times New Roman" w:hAnsi="Times New Roman" w:cs="Times New Roman"/>
          <w:sz w:val="28"/>
          <w:szCs w:val="28"/>
        </w:rPr>
        <w:t xml:space="preserve"> интервалов, аккордов и их последовательностей в гармоническом (двухголосном, трехголосном) звучании.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w:t>
      </w:r>
      <w:proofErr w:type="spellStart"/>
      <w:r w:rsidRPr="00EF11BB">
        <w:rPr>
          <w:rFonts w:ascii="Times New Roman" w:hAnsi="Times New Roman" w:cs="Times New Roman"/>
          <w:sz w:val="28"/>
          <w:szCs w:val="28"/>
        </w:rPr>
        <w:t>сольфеджированию</w:t>
      </w:r>
      <w:proofErr w:type="spellEnd"/>
      <w:r w:rsidRPr="00EF11BB">
        <w:rPr>
          <w:rFonts w:ascii="Times New Roman" w:hAnsi="Times New Roman" w:cs="Times New Roman"/>
          <w:sz w:val="28"/>
          <w:szCs w:val="28"/>
        </w:rPr>
        <w:t xml:space="preserve">, чтению с листа, активизировать слух и память перед музыкальным диктантом или слуховым анализом. </w:t>
      </w:r>
    </w:p>
    <w:p w:rsidR="00EF11BB" w:rsidRPr="00EF11BB" w:rsidRDefault="00EF11BB" w:rsidP="00EF11BB">
      <w:pPr>
        <w:pStyle w:val="4"/>
        <w:spacing w:after="0" w:line="240" w:lineRule="atLeast"/>
        <w:ind w:left="0"/>
        <w:rPr>
          <w:sz w:val="28"/>
          <w:szCs w:val="28"/>
          <w:lang w:val="ru-RU"/>
        </w:rPr>
      </w:pPr>
      <w:proofErr w:type="spellStart"/>
      <w:r w:rsidRPr="00EF11BB">
        <w:rPr>
          <w:sz w:val="28"/>
          <w:szCs w:val="28"/>
          <w:lang w:val="ru-RU"/>
        </w:rPr>
        <w:t>Сольфеджирование</w:t>
      </w:r>
      <w:proofErr w:type="spellEnd"/>
      <w:r w:rsidRPr="00EF11BB">
        <w:rPr>
          <w:sz w:val="28"/>
          <w:szCs w:val="28"/>
          <w:lang w:val="ru-RU"/>
        </w:rPr>
        <w:t xml:space="preserve"> и чтение с листа </w:t>
      </w:r>
    </w:p>
    <w:p w:rsidR="00EF11BB" w:rsidRPr="00EF11BB" w:rsidRDefault="00EF11BB" w:rsidP="00EF11BB">
      <w:pPr>
        <w:spacing w:after="0" w:line="240" w:lineRule="atLeast"/>
        <w:ind w:firstLine="710"/>
        <w:rPr>
          <w:rFonts w:ascii="Times New Roman" w:hAnsi="Times New Roman" w:cs="Times New Roman"/>
          <w:sz w:val="28"/>
          <w:szCs w:val="28"/>
        </w:rPr>
      </w:pP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С первых уроков необходимо следить за правильным </w:t>
      </w:r>
      <w:proofErr w:type="spellStart"/>
      <w:r w:rsidRPr="00EF11BB">
        <w:rPr>
          <w:rFonts w:ascii="Times New Roman" w:hAnsi="Times New Roman" w:cs="Times New Roman"/>
          <w:sz w:val="28"/>
          <w:szCs w:val="28"/>
        </w:rPr>
        <w:t>звукоизвлечением</w:t>
      </w:r>
      <w:proofErr w:type="spellEnd"/>
      <w:r w:rsidRPr="00EF11BB">
        <w:rPr>
          <w:rFonts w:ascii="Times New Roman" w:hAnsi="Times New Roman" w:cs="Times New Roman"/>
          <w:sz w:val="28"/>
          <w:szCs w:val="28"/>
        </w:rPr>
        <w:t xml:space="preserve">,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w:t>
      </w:r>
      <w:proofErr w:type="spellStart"/>
      <w:r w:rsidRPr="00EF11BB">
        <w:rPr>
          <w:rFonts w:ascii="Times New Roman" w:hAnsi="Times New Roman" w:cs="Times New Roman"/>
          <w:sz w:val="28"/>
          <w:szCs w:val="28"/>
        </w:rPr>
        <w:t>сольфеджирования</w:t>
      </w:r>
      <w:proofErr w:type="spellEnd"/>
      <w:r w:rsidRPr="00EF11BB">
        <w:rPr>
          <w:rFonts w:ascii="Times New Roman" w:hAnsi="Times New Roman" w:cs="Times New Roman"/>
          <w:sz w:val="28"/>
          <w:szCs w:val="28"/>
        </w:rPr>
        <w:t xml:space="preserve"> и для чтения с листа должны исполняться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(на начальном этапе возможно тактирование). В младших классах рекомендуется </w:t>
      </w: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 </w:t>
      </w:r>
    </w:p>
    <w:p w:rsidR="00EF11BB" w:rsidRPr="00EF11BB" w:rsidRDefault="00EF11BB" w:rsidP="00EF11BB">
      <w:pPr>
        <w:spacing w:after="0" w:line="240" w:lineRule="atLeast"/>
        <w:ind w:firstLine="710"/>
        <w:rPr>
          <w:rFonts w:ascii="Times New Roman" w:hAnsi="Times New Roman" w:cs="Times New Roman"/>
          <w:sz w:val="28"/>
          <w:szCs w:val="28"/>
        </w:rPr>
      </w:pP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Примеры для </w:t>
      </w:r>
      <w:proofErr w:type="spellStart"/>
      <w:r w:rsidRPr="00EF11BB">
        <w:rPr>
          <w:rFonts w:ascii="Times New Roman" w:hAnsi="Times New Roman" w:cs="Times New Roman"/>
          <w:sz w:val="28"/>
          <w:szCs w:val="28"/>
        </w:rPr>
        <w:t>сольфеджирования</w:t>
      </w:r>
      <w:proofErr w:type="spellEnd"/>
      <w:r w:rsidRPr="00EF11BB">
        <w:rPr>
          <w:rFonts w:ascii="Times New Roman" w:hAnsi="Times New Roman" w:cs="Times New Roman"/>
          <w:sz w:val="28"/>
          <w:szCs w:val="28"/>
        </w:rPr>
        <w:t xml:space="preserve">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Очень важна художественная </w:t>
      </w:r>
      <w:r w:rsidRPr="00EF11BB">
        <w:rPr>
          <w:rFonts w:ascii="Times New Roman" w:hAnsi="Times New Roman" w:cs="Times New Roman"/>
          <w:sz w:val="28"/>
          <w:szCs w:val="28"/>
        </w:rPr>
        <w:lastRenderedPageBreak/>
        <w:t xml:space="preserve">ценность исполняемых примеров, доступность их для данного возраста, стилистическое разнообразие.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w:t>
      </w:r>
      <w:proofErr w:type="spellStart"/>
      <w:r w:rsidRPr="00EF11BB">
        <w:rPr>
          <w:rFonts w:ascii="Times New Roman" w:hAnsi="Times New Roman" w:cs="Times New Roman"/>
          <w:sz w:val="28"/>
          <w:szCs w:val="28"/>
        </w:rPr>
        <w:t>двухголосием</w:t>
      </w:r>
      <w:proofErr w:type="spellEnd"/>
      <w:r w:rsidRPr="00EF11BB">
        <w:rPr>
          <w:rFonts w:ascii="Times New Roman" w:hAnsi="Times New Roman" w:cs="Times New Roman"/>
          <w:sz w:val="28"/>
          <w:szCs w:val="28"/>
        </w:rPr>
        <w:t xml:space="preserve">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w:t>
      </w:r>
      <w:proofErr w:type="spellStart"/>
      <w:r w:rsidRPr="00EF11BB">
        <w:rPr>
          <w:rFonts w:ascii="Times New Roman" w:hAnsi="Times New Roman" w:cs="Times New Roman"/>
          <w:sz w:val="28"/>
          <w:szCs w:val="28"/>
        </w:rPr>
        <w:t>двухголосии</w:t>
      </w:r>
      <w:proofErr w:type="spellEnd"/>
      <w:r w:rsidRPr="00EF11BB">
        <w:rPr>
          <w:rFonts w:ascii="Times New Roman" w:hAnsi="Times New Roman" w:cs="Times New Roman"/>
          <w:sz w:val="28"/>
          <w:szCs w:val="28"/>
        </w:rPr>
        <w:t xml:space="preserve"> также необходимо приучать учеников к </w:t>
      </w:r>
      <w:proofErr w:type="spellStart"/>
      <w:r w:rsidRPr="00EF11BB">
        <w:rPr>
          <w:rFonts w:ascii="Times New Roman" w:hAnsi="Times New Roman" w:cs="Times New Roman"/>
          <w:sz w:val="28"/>
          <w:szCs w:val="28"/>
        </w:rPr>
        <w:t>дирижированию</w:t>
      </w:r>
      <w:proofErr w:type="spellEnd"/>
      <w:r w:rsidRPr="00EF11BB">
        <w:rPr>
          <w:rFonts w:ascii="Times New Roman" w:hAnsi="Times New Roman" w:cs="Times New Roman"/>
          <w:sz w:val="28"/>
          <w:szCs w:val="28"/>
        </w:rPr>
        <w:t xml:space="preserve">, в том числе и при исполнении одного из голосов на фортепиано.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В старших классах одним из видов </w:t>
      </w:r>
      <w:proofErr w:type="spellStart"/>
      <w:r w:rsidRPr="00EF11BB">
        <w:rPr>
          <w:rFonts w:ascii="Times New Roman" w:hAnsi="Times New Roman" w:cs="Times New Roman"/>
          <w:sz w:val="28"/>
          <w:szCs w:val="28"/>
        </w:rPr>
        <w:t>сольфеджирования</w:t>
      </w:r>
      <w:proofErr w:type="spellEnd"/>
      <w:r w:rsidRPr="00EF11BB">
        <w:rPr>
          <w:rFonts w:ascii="Times New Roman" w:hAnsi="Times New Roman" w:cs="Times New Roman"/>
          <w:sz w:val="28"/>
          <w:szCs w:val="28"/>
        </w:rPr>
        <w:t xml:space="preserve">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w:t>
      </w: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слуховой анализ.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Ритмические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w:t>
      </w:r>
      <w:proofErr w:type="spellStart"/>
      <w:r w:rsidRPr="00EF11BB">
        <w:rPr>
          <w:rFonts w:ascii="Times New Roman" w:hAnsi="Times New Roman" w:cs="Times New Roman"/>
          <w:sz w:val="28"/>
          <w:szCs w:val="28"/>
        </w:rPr>
        <w:t>Орфа</w:t>
      </w:r>
      <w:proofErr w:type="spellEnd"/>
      <w:r w:rsidRPr="00EF11BB">
        <w:rPr>
          <w:rFonts w:ascii="Times New Roman" w:hAnsi="Times New Roman" w:cs="Times New Roman"/>
          <w:sz w:val="28"/>
          <w:szCs w:val="28"/>
        </w:rPr>
        <w:t xml:space="preserve">, коллективное инструментальное </w:t>
      </w:r>
      <w:proofErr w:type="spellStart"/>
      <w:r w:rsidRPr="00EF11BB">
        <w:rPr>
          <w:rFonts w:ascii="Times New Roman" w:hAnsi="Times New Roman" w:cs="Times New Roman"/>
          <w:sz w:val="28"/>
          <w:szCs w:val="28"/>
        </w:rPr>
        <w:t>музицирование</w:t>
      </w:r>
      <w:proofErr w:type="spellEnd"/>
      <w:r w:rsidRPr="00EF11BB">
        <w:rPr>
          <w:rFonts w:ascii="Times New Roman" w:hAnsi="Times New Roman" w:cs="Times New Roman"/>
          <w:sz w:val="28"/>
          <w:szCs w:val="28"/>
        </w:rPr>
        <w:t xml:space="preserve"> и т.д.). Можно рекомендовать самые разнообразные ритмические упражнения: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простукивание ритмического рисунка знакомой песни, мелодии (карандашом, хлопками, на ударных инструментах);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повторение ритмического рисунка, исполненного педагогом;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простукивание ритмического рисунка по нотной записи, на карточках;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проговаривание ритмического рисунка с помощью закрепленных за длительностями определенных слогов;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исполнение ритмического остинато к песне, пьесе;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ритмический аккомпанемент к мелодии, песне, пьесе;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ритмическая партитура, двух- и трехголосная;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ритмические каноны (с текстом, на слоги); </w:t>
      </w:r>
    </w:p>
    <w:p w:rsidR="00EF11BB" w:rsidRPr="00EF11BB" w:rsidRDefault="00EF11BB" w:rsidP="009E49CE">
      <w:pPr>
        <w:numPr>
          <w:ilvl w:val="0"/>
          <w:numId w:val="4"/>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ритмический диктант (запись ритмического рисунка мелодии или ритмического рисунка, исполненного на ударном инструменте, хлопками, карандашом).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lastRenderedPageBreak/>
        <w:t xml:space="preserve">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w:t>
      </w: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чтение с листа, музыкальный диктант.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Большую роль в развитии чувства метроритма играет </w:t>
      </w:r>
      <w:proofErr w:type="spellStart"/>
      <w:r w:rsidRPr="00EF11BB">
        <w:rPr>
          <w:rFonts w:ascii="Times New Roman" w:hAnsi="Times New Roman" w:cs="Times New Roman"/>
          <w:sz w:val="28"/>
          <w:szCs w:val="28"/>
        </w:rPr>
        <w:t>дирижирование</w:t>
      </w:r>
      <w:proofErr w:type="spellEnd"/>
      <w:r w:rsidRPr="00EF11BB">
        <w:rPr>
          <w:rFonts w:ascii="Times New Roman" w:hAnsi="Times New Roman" w:cs="Times New Roman"/>
          <w:sz w:val="28"/>
          <w:szCs w:val="28"/>
        </w:rPr>
        <w:t xml:space="preserve">.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w:t>
      </w:r>
      <w:proofErr w:type="spellStart"/>
      <w:r w:rsidRPr="00EF11BB">
        <w:rPr>
          <w:rFonts w:ascii="Times New Roman" w:hAnsi="Times New Roman" w:cs="Times New Roman"/>
          <w:sz w:val="28"/>
          <w:szCs w:val="28"/>
        </w:rPr>
        <w:t>дирижированию</w:t>
      </w:r>
      <w:proofErr w:type="spellEnd"/>
      <w:r w:rsidRPr="00EF11BB">
        <w:rPr>
          <w:rFonts w:ascii="Times New Roman" w:hAnsi="Times New Roman" w:cs="Times New Roman"/>
          <w:sz w:val="28"/>
          <w:szCs w:val="28"/>
        </w:rPr>
        <w:t xml:space="preserve">. На протяжении нескольких лет планомерно отрабатываются навыки дирижерского жеста в разных размерах, в том числе, при чтении с листа и при пении </w:t>
      </w:r>
      <w:proofErr w:type="spellStart"/>
      <w:r w:rsidRPr="00EF11BB">
        <w:rPr>
          <w:rFonts w:ascii="Times New Roman" w:hAnsi="Times New Roman" w:cs="Times New Roman"/>
          <w:sz w:val="28"/>
          <w:szCs w:val="28"/>
        </w:rPr>
        <w:t>двухголосия</w:t>
      </w:r>
      <w:proofErr w:type="spellEnd"/>
      <w:r w:rsidRPr="00EF11BB">
        <w:rPr>
          <w:rFonts w:ascii="Times New Roman" w:hAnsi="Times New Roman" w:cs="Times New Roman"/>
          <w:sz w:val="28"/>
          <w:szCs w:val="28"/>
        </w:rPr>
        <w:t xml:space="preserve">. Начинать работу с дирижерским жестом лучше при пении знакомых выученных мелодий и слушании музыки.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При прослушивании многоголосного построения необходимо обращать внимание на знакомые гармонические обороты из аккордов, интервалов, на тип фактуры.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анализ звукорядов, гамм, отрезков гамм;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отдельных ступеней лада и мелодических оборотов;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ритмических оборотов;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интервалов в мелодическом звучании вверх и вниз от звука и в тональности;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интервалов в гармоническом звучании от звука и в тональности;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последовательности из нескольких интервалов в тональности (с определением величины интервала и его положения в тональности);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аккордов в мелодическом звучании с различным чередованием звуков в тональности и от звука;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аккордов в гармоническом звучании от звука и в тональности (с определением их функциональной принадлежности); </w:t>
      </w:r>
    </w:p>
    <w:p w:rsidR="00EF11BB" w:rsidRPr="00EF11BB" w:rsidRDefault="00EF11BB" w:rsidP="009E49CE">
      <w:pPr>
        <w:numPr>
          <w:ilvl w:val="0"/>
          <w:numId w:val="5"/>
        </w:numPr>
        <w:spacing w:after="0" w:line="240" w:lineRule="atLeast"/>
        <w:ind w:left="0" w:firstLine="710"/>
        <w:jc w:val="both"/>
        <w:rPr>
          <w:rFonts w:ascii="Times New Roman" w:hAnsi="Times New Roman" w:cs="Times New Roman"/>
          <w:sz w:val="28"/>
          <w:szCs w:val="28"/>
        </w:rPr>
      </w:pPr>
      <w:r w:rsidRPr="00EF11BB">
        <w:rPr>
          <w:rFonts w:ascii="Times New Roman" w:hAnsi="Times New Roman" w:cs="Times New Roman"/>
          <w:sz w:val="28"/>
          <w:szCs w:val="28"/>
        </w:rPr>
        <w:lastRenderedPageBreak/>
        <w:t xml:space="preserve">последовательности из аккордов в тональности (с определением их функциональной принадлежности);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Желательно, чтобы дидактические упражнения были организованы ритмически.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Музыкальный диктант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  </w:t>
      </w:r>
    </w:p>
    <w:p w:rsidR="00EF11BB" w:rsidRPr="00EF11BB" w:rsidRDefault="00EF11BB" w:rsidP="009E49CE">
      <w:pPr>
        <w:numPr>
          <w:ilvl w:val="0"/>
          <w:numId w:val="6"/>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устные диктанты (запоминание и </w:t>
      </w:r>
      <w:proofErr w:type="spellStart"/>
      <w:r w:rsidRPr="00EF11BB">
        <w:rPr>
          <w:rFonts w:ascii="Times New Roman" w:hAnsi="Times New Roman" w:cs="Times New Roman"/>
          <w:sz w:val="28"/>
          <w:szCs w:val="28"/>
        </w:rPr>
        <w:t>пропевание</w:t>
      </w:r>
      <w:proofErr w:type="spellEnd"/>
      <w:r w:rsidRPr="00EF11BB">
        <w:rPr>
          <w:rFonts w:ascii="Times New Roman" w:hAnsi="Times New Roman" w:cs="Times New Roman"/>
          <w:sz w:val="28"/>
          <w:szCs w:val="28"/>
        </w:rPr>
        <w:t xml:space="preserve"> на  нейтральный слог и с названием нот 2-4тактовой мелодии после двух-трех </w:t>
      </w:r>
      <w:proofErr w:type="spellStart"/>
      <w:r w:rsidRPr="00EF11BB">
        <w:rPr>
          <w:rFonts w:ascii="Times New Roman" w:hAnsi="Times New Roman" w:cs="Times New Roman"/>
          <w:sz w:val="28"/>
          <w:szCs w:val="28"/>
        </w:rPr>
        <w:t>проигрываний</w:t>
      </w:r>
      <w:proofErr w:type="spellEnd"/>
      <w:r w:rsidRPr="00EF11BB">
        <w:rPr>
          <w:rFonts w:ascii="Times New Roman" w:hAnsi="Times New Roman" w:cs="Times New Roman"/>
          <w:sz w:val="28"/>
          <w:szCs w:val="28"/>
        </w:rPr>
        <w:t xml:space="preserve">); </w:t>
      </w:r>
    </w:p>
    <w:p w:rsidR="00EF11BB" w:rsidRPr="00EF11BB" w:rsidRDefault="00EF11BB" w:rsidP="009E49CE">
      <w:pPr>
        <w:numPr>
          <w:ilvl w:val="0"/>
          <w:numId w:val="6"/>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диктант по памяти (запись выученной в классе или дома мелодии); </w:t>
      </w:r>
    </w:p>
    <w:p w:rsidR="00EF11BB" w:rsidRPr="00EF11BB" w:rsidRDefault="00EF11BB" w:rsidP="009E49CE">
      <w:pPr>
        <w:numPr>
          <w:ilvl w:val="0"/>
          <w:numId w:val="6"/>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ритмический диктант (запись данного ритмического рисунка или запись ритмического рисунка мелодии); </w:t>
      </w:r>
    </w:p>
    <w:p w:rsidR="00EF11BB" w:rsidRPr="00EF11BB" w:rsidRDefault="00EF11BB" w:rsidP="009E49CE">
      <w:pPr>
        <w:numPr>
          <w:ilvl w:val="0"/>
          <w:numId w:val="6"/>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 </w:t>
      </w:r>
    </w:p>
    <w:p w:rsidR="00EF11BB" w:rsidRPr="00EF11BB" w:rsidRDefault="00EF11BB" w:rsidP="009E49CE">
      <w:pPr>
        <w:numPr>
          <w:ilvl w:val="0"/>
          <w:numId w:val="6"/>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музыкальный диктант без предварительного разбора (запись диктанта в течение установленного времени за определенное количество </w:t>
      </w:r>
      <w:proofErr w:type="spellStart"/>
      <w:r w:rsidRPr="00EF11BB">
        <w:rPr>
          <w:rFonts w:ascii="Times New Roman" w:hAnsi="Times New Roman" w:cs="Times New Roman"/>
          <w:sz w:val="28"/>
          <w:szCs w:val="28"/>
        </w:rPr>
        <w:t>проигрываний</w:t>
      </w:r>
      <w:proofErr w:type="spellEnd"/>
      <w:r w:rsidRPr="00EF11BB">
        <w:rPr>
          <w:rFonts w:ascii="Times New Roman" w:hAnsi="Times New Roman" w:cs="Times New Roman"/>
          <w:sz w:val="28"/>
          <w:szCs w:val="28"/>
        </w:rPr>
        <w:t xml:space="preserve">, обычно 8-10 </w:t>
      </w:r>
      <w:proofErr w:type="spellStart"/>
      <w:r w:rsidRPr="00EF11BB">
        <w:rPr>
          <w:rFonts w:ascii="Times New Roman" w:hAnsi="Times New Roman" w:cs="Times New Roman"/>
          <w:sz w:val="28"/>
          <w:szCs w:val="28"/>
        </w:rPr>
        <w:t>прогрываний</w:t>
      </w:r>
      <w:proofErr w:type="spellEnd"/>
      <w:r w:rsidRPr="00EF11BB">
        <w:rPr>
          <w:rFonts w:ascii="Times New Roman" w:hAnsi="Times New Roman" w:cs="Times New Roman"/>
          <w:sz w:val="28"/>
          <w:szCs w:val="28"/>
        </w:rPr>
        <w:t xml:space="preserve">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w:t>
      </w: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задания по слуховому анализу.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lastRenderedPageBreak/>
        <w:t xml:space="preserve">Творческие задания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   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w:t>
      </w:r>
      <w:proofErr w:type="spellStart"/>
      <w:r w:rsidRPr="00EF11BB">
        <w:rPr>
          <w:rFonts w:ascii="Times New Roman" w:hAnsi="Times New Roman" w:cs="Times New Roman"/>
          <w:sz w:val="28"/>
          <w:szCs w:val="28"/>
        </w:rPr>
        <w:t>допевании</w:t>
      </w:r>
      <w:proofErr w:type="spellEnd"/>
      <w:r w:rsidRPr="00EF11BB">
        <w:rPr>
          <w:rFonts w:ascii="Times New Roman" w:hAnsi="Times New Roman" w:cs="Times New Roman"/>
          <w:sz w:val="28"/>
          <w:szCs w:val="28"/>
        </w:rPr>
        <w:t xml:space="preserve">, </w:t>
      </w:r>
      <w:proofErr w:type="spellStart"/>
      <w:r w:rsidRPr="00EF11BB">
        <w:rPr>
          <w:rFonts w:ascii="Times New Roman" w:hAnsi="Times New Roman" w:cs="Times New Roman"/>
          <w:sz w:val="28"/>
          <w:szCs w:val="28"/>
        </w:rPr>
        <w:t>досочинении</w:t>
      </w:r>
      <w:proofErr w:type="spellEnd"/>
      <w:r w:rsidRPr="00EF11BB">
        <w:rPr>
          <w:rFonts w:ascii="Times New Roman" w:hAnsi="Times New Roman" w:cs="Times New Roman"/>
          <w:sz w:val="28"/>
          <w:szCs w:val="28"/>
        </w:rPr>
        <w:t xml:space="preserve">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 </w:t>
      </w:r>
    </w:p>
    <w:p w:rsidR="00EF11BB" w:rsidRPr="00EF11BB" w:rsidRDefault="00EF11BB" w:rsidP="00EF11BB">
      <w:pPr>
        <w:tabs>
          <w:tab w:val="center" w:pos="2505"/>
          <w:tab w:val="center" w:pos="5663"/>
        </w:tabs>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ab/>
      </w:r>
      <w:r w:rsidRPr="00EF11BB">
        <w:rPr>
          <w:rFonts w:ascii="Times New Roman" w:hAnsi="Times New Roman" w:cs="Times New Roman"/>
          <w:b/>
          <w:sz w:val="28"/>
          <w:szCs w:val="28"/>
        </w:rPr>
        <w:t xml:space="preserve">III. </w:t>
      </w:r>
      <w:r w:rsidRPr="00EF11BB">
        <w:rPr>
          <w:rFonts w:ascii="Times New Roman" w:hAnsi="Times New Roman" w:cs="Times New Roman"/>
          <w:b/>
          <w:sz w:val="28"/>
          <w:szCs w:val="28"/>
        </w:rPr>
        <w:tab/>
        <w:t xml:space="preserve">Требования к уровню подготовки обучающихся </w:t>
      </w:r>
    </w:p>
    <w:p w:rsidR="00EF11BB" w:rsidRPr="00EF11BB" w:rsidRDefault="00EF11BB" w:rsidP="00EF11BB">
      <w:pPr>
        <w:spacing w:after="0" w:line="240" w:lineRule="atLeast"/>
        <w:ind w:firstLine="720"/>
        <w:rPr>
          <w:rFonts w:ascii="Times New Roman" w:hAnsi="Times New Roman" w:cs="Times New Roman"/>
          <w:sz w:val="28"/>
          <w:szCs w:val="28"/>
        </w:rPr>
      </w:pPr>
      <w:r w:rsidRPr="00EF11BB">
        <w:rPr>
          <w:rFonts w:ascii="Times New Roman" w:hAnsi="Times New Roman" w:cs="Times New Roman"/>
          <w:sz w:val="28"/>
          <w:szCs w:val="28"/>
        </w:rPr>
        <w:t xml:space="preserve">Результатом освоения программы учебного предмета «Сольфеджио» является приобретение обучающимися следующих знаний, умений и навыков: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sz w:val="28"/>
          <w:szCs w:val="28"/>
        </w:rPr>
        <w:t xml:space="preserve">сформированный комплекс знаний, умений и навыков, отражающий наличие у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обучающегося художественного вкуса, сформированного </w:t>
      </w:r>
      <w:proofErr w:type="spellStart"/>
      <w:r w:rsidRPr="00EF11BB">
        <w:rPr>
          <w:rFonts w:ascii="Times New Roman" w:hAnsi="Times New Roman" w:cs="Times New Roman"/>
          <w:sz w:val="28"/>
          <w:szCs w:val="28"/>
        </w:rPr>
        <w:t>звуковысотного</w:t>
      </w:r>
      <w:proofErr w:type="spellEnd"/>
      <w:r w:rsidRPr="00EF11BB">
        <w:rPr>
          <w:rFonts w:ascii="Times New Roman" w:hAnsi="Times New Roman" w:cs="Times New Roman"/>
          <w:sz w:val="28"/>
          <w:szCs w:val="28"/>
        </w:rPr>
        <w:t xml:space="preserve"> музыкального слуха и памяти, чувства лада, метроритма, знания музыкальных стилей, способствующих творческой самостоятельности, в том числе: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первичные теоретические знания, в том числе, профессиональной </w:t>
      </w:r>
      <w:proofErr w:type="spellStart"/>
      <w:r w:rsidRPr="00EF11BB">
        <w:rPr>
          <w:rFonts w:ascii="Times New Roman" w:hAnsi="Times New Roman" w:cs="Times New Roman"/>
          <w:sz w:val="28"/>
          <w:szCs w:val="28"/>
        </w:rPr>
        <w:t>музыкальнойтерминологии</w:t>
      </w:r>
      <w:proofErr w:type="spellEnd"/>
      <w:r w:rsidRPr="00EF11BB">
        <w:rPr>
          <w:rFonts w:ascii="Times New Roman" w:hAnsi="Times New Roman" w:cs="Times New Roman"/>
          <w:sz w:val="28"/>
          <w:szCs w:val="28"/>
        </w:rPr>
        <w:t xml:space="preserve">; умение </w:t>
      </w:r>
      <w:proofErr w:type="spellStart"/>
      <w:r w:rsidRPr="00EF11BB">
        <w:rPr>
          <w:rFonts w:ascii="Times New Roman" w:hAnsi="Times New Roman" w:cs="Times New Roman"/>
          <w:sz w:val="28"/>
          <w:szCs w:val="28"/>
        </w:rPr>
        <w:t>сольфеджировать</w:t>
      </w:r>
      <w:proofErr w:type="spellEnd"/>
      <w:r w:rsidRPr="00EF11BB">
        <w:rPr>
          <w:rFonts w:ascii="Times New Roman" w:hAnsi="Times New Roman" w:cs="Times New Roman"/>
          <w:sz w:val="28"/>
          <w:szCs w:val="28"/>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умение осуществлять анализ элементов музыкального языка; умение импровизировать на заданные музыкальные темы или ритмические построения; навыки владения </w:t>
      </w:r>
      <w:r w:rsidRPr="00EF11BB">
        <w:rPr>
          <w:rFonts w:ascii="Times New Roman" w:hAnsi="Times New Roman" w:cs="Times New Roman"/>
          <w:sz w:val="28"/>
          <w:szCs w:val="28"/>
        </w:rPr>
        <w:lastRenderedPageBreak/>
        <w:t>элементами музыкального языка (исполнение на инструменте, запись по слуху и т.п.).</w:t>
      </w:r>
    </w:p>
    <w:p w:rsidR="00EF11BB" w:rsidRPr="00EF11BB" w:rsidRDefault="00EF11BB" w:rsidP="00EF11BB">
      <w:pPr>
        <w:spacing w:after="0" w:line="240" w:lineRule="atLeast"/>
        <w:ind w:firstLine="720"/>
        <w:rPr>
          <w:rFonts w:ascii="Times New Roman" w:hAnsi="Times New Roman" w:cs="Times New Roman"/>
          <w:sz w:val="28"/>
          <w:szCs w:val="28"/>
        </w:rPr>
      </w:pPr>
      <w:r w:rsidRPr="00EF11BB">
        <w:rPr>
          <w:rFonts w:ascii="Times New Roman" w:hAnsi="Times New Roman" w:cs="Times New Roman"/>
          <w:sz w:val="28"/>
          <w:szCs w:val="28"/>
        </w:rPr>
        <w:t xml:space="preserve">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 </w:t>
      </w:r>
    </w:p>
    <w:p w:rsidR="00EF11BB" w:rsidRPr="00EF11BB" w:rsidRDefault="00EF11BB" w:rsidP="009E49CE">
      <w:pPr>
        <w:numPr>
          <w:ilvl w:val="0"/>
          <w:numId w:val="7"/>
        </w:numPr>
        <w:spacing w:after="0" w:line="240" w:lineRule="atLeast"/>
        <w:ind w:left="0"/>
        <w:jc w:val="both"/>
        <w:rPr>
          <w:rFonts w:ascii="Times New Roman" w:hAnsi="Times New Roman" w:cs="Times New Roman"/>
          <w:sz w:val="28"/>
          <w:szCs w:val="28"/>
        </w:rPr>
      </w:pPr>
      <w:r w:rsidRPr="00EF11BB">
        <w:rPr>
          <w:rFonts w:ascii="Times New Roman" w:hAnsi="Times New Roman" w:cs="Times New Roman"/>
          <w:sz w:val="28"/>
          <w:szCs w:val="28"/>
        </w:rPr>
        <w:t xml:space="preserve">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 </w:t>
      </w:r>
    </w:p>
    <w:p w:rsidR="00EF11BB" w:rsidRPr="00EF11BB" w:rsidRDefault="00EF11BB" w:rsidP="009E49CE">
      <w:pPr>
        <w:numPr>
          <w:ilvl w:val="0"/>
          <w:numId w:val="7"/>
        </w:numPr>
        <w:spacing w:after="0" w:line="240" w:lineRule="atLeast"/>
        <w:ind w:left="0"/>
        <w:jc w:val="both"/>
        <w:rPr>
          <w:rFonts w:ascii="Times New Roman" w:hAnsi="Times New Roman" w:cs="Times New Roman"/>
          <w:sz w:val="28"/>
          <w:szCs w:val="28"/>
        </w:rPr>
      </w:pPr>
      <w:r w:rsidRPr="00EF11BB">
        <w:rPr>
          <w:rFonts w:ascii="Times New Roman" w:hAnsi="Times New Roman" w:cs="Times New Roman"/>
          <w:sz w:val="28"/>
          <w:szCs w:val="28"/>
        </w:rPr>
        <w:t xml:space="preserve">формирование навыков сочинения и импровизации музыкального текста; – формирование навыков восприятия современной музыки. </w:t>
      </w:r>
    </w:p>
    <w:p w:rsidR="00EF11BB" w:rsidRPr="00EF11BB" w:rsidRDefault="00EF11BB" w:rsidP="00EF11BB">
      <w:pPr>
        <w:tabs>
          <w:tab w:val="center" w:pos="2736"/>
          <w:tab w:val="center" w:pos="5669"/>
        </w:tabs>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ab/>
      </w:r>
      <w:r w:rsidRPr="00EF11BB">
        <w:rPr>
          <w:rFonts w:ascii="Times New Roman" w:hAnsi="Times New Roman" w:cs="Times New Roman"/>
          <w:b/>
          <w:sz w:val="28"/>
          <w:szCs w:val="28"/>
        </w:rPr>
        <w:t xml:space="preserve">IV. </w:t>
      </w:r>
      <w:r w:rsidRPr="00EF11BB">
        <w:rPr>
          <w:rFonts w:ascii="Times New Roman" w:hAnsi="Times New Roman" w:cs="Times New Roman"/>
          <w:b/>
          <w:sz w:val="28"/>
          <w:szCs w:val="28"/>
        </w:rPr>
        <w:tab/>
        <w:t xml:space="preserve">Формы и методы контроля, система оценок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eastAsia="Calibri" w:hAnsi="Times New Roman" w:cs="Times New Roman"/>
          <w:b/>
          <w:i/>
          <w:sz w:val="28"/>
          <w:szCs w:val="28"/>
          <w:u w:val="single" w:color="000000"/>
        </w:rPr>
        <w:t>Аттестация: цели, виды, форма, содержание аттестации обучающихся</w:t>
      </w:r>
      <w:r w:rsidRPr="00EF11BB">
        <w:rPr>
          <w:rFonts w:ascii="Times New Roman" w:eastAsia="Calibri" w:hAnsi="Times New Roman" w:cs="Times New Roman"/>
          <w:b/>
          <w:i/>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Цели аттестации: установить соответствие достигнутого учеником уровня знаний и умений на определенном этапе обучения программным требованиям.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 xml:space="preserve">Формы контроля: текущий, промежуточный, итоговый.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b/>
          <w:i/>
          <w:sz w:val="28"/>
          <w:szCs w:val="28"/>
        </w:rPr>
        <w:t>Текущий контроль</w:t>
      </w:r>
      <w:r w:rsidRPr="00EF11BB">
        <w:rPr>
          <w:rFonts w:ascii="Times New Roman" w:hAnsi="Times New Roman" w:cs="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b/>
          <w:i/>
          <w:sz w:val="28"/>
          <w:szCs w:val="28"/>
        </w:rPr>
        <w:t>Промежуточный контроль</w:t>
      </w:r>
      <w:r w:rsidRPr="00EF11BB">
        <w:rPr>
          <w:rFonts w:ascii="Times New Roman" w:hAnsi="Times New Roman" w:cs="Times New Roman"/>
          <w:sz w:val="28"/>
          <w:szCs w:val="28"/>
        </w:rPr>
        <w:t xml:space="preserve"> – контрольный урок в конце каждого учебного года. Учебным планом предусмотрен промежуточный контроль в форме экзамена в  3 классе (при 5летнем сроке обучения).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b/>
          <w:i/>
          <w:sz w:val="28"/>
          <w:szCs w:val="28"/>
        </w:rPr>
        <w:t>Итоговый контроль</w:t>
      </w:r>
      <w:r w:rsidRPr="00EF11BB">
        <w:rPr>
          <w:rFonts w:ascii="Times New Roman" w:hAnsi="Times New Roman" w:cs="Times New Roman"/>
          <w:b/>
          <w:sz w:val="28"/>
          <w:szCs w:val="28"/>
        </w:rPr>
        <w:t xml:space="preserve"> </w:t>
      </w:r>
      <w:r w:rsidRPr="00EF11BB">
        <w:rPr>
          <w:rFonts w:ascii="Times New Roman" w:hAnsi="Times New Roman" w:cs="Times New Roman"/>
          <w:sz w:val="28"/>
          <w:szCs w:val="28"/>
        </w:rPr>
        <w:t xml:space="preserve">– осуществляется по окончании курса обучения при 5-летнем сроке обучения – в 5 классе.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i/>
          <w:sz w:val="28"/>
          <w:szCs w:val="28"/>
        </w:rPr>
        <w:t>Виды  и содержание контроля</w:t>
      </w:r>
      <w:r w:rsidRPr="00EF11BB">
        <w:rPr>
          <w:rFonts w:ascii="Times New Roman" w:hAnsi="Times New Roman" w:cs="Times New Roman"/>
          <w:sz w:val="28"/>
          <w:szCs w:val="28"/>
        </w:rPr>
        <w:t xml:space="preserve">: </w:t>
      </w:r>
    </w:p>
    <w:p w:rsidR="00EF11BB" w:rsidRPr="00EF11BB" w:rsidRDefault="00EF11BB" w:rsidP="009E49CE">
      <w:pPr>
        <w:numPr>
          <w:ilvl w:val="0"/>
          <w:numId w:val="8"/>
        </w:numPr>
        <w:spacing w:after="0" w:line="240" w:lineRule="atLeast"/>
        <w:ind w:firstLine="706"/>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устный опрос (индивидуальный и фронтальный), включающий основные формы работы – </w:t>
      </w:r>
      <w:proofErr w:type="spellStart"/>
      <w:r w:rsidRPr="00EF11BB">
        <w:rPr>
          <w:rFonts w:ascii="Times New Roman" w:eastAsia="Calibri" w:hAnsi="Times New Roman" w:cs="Times New Roman"/>
          <w:sz w:val="28"/>
          <w:szCs w:val="28"/>
        </w:rPr>
        <w:t>сольфеджирование</w:t>
      </w:r>
      <w:proofErr w:type="spellEnd"/>
      <w:r w:rsidRPr="00EF11BB">
        <w:rPr>
          <w:rFonts w:ascii="Times New Roman" w:eastAsia="Calibri" w:hAnsi="Times New Roman" w:cs="Times New Roman"/>
          <w:sz w:val="28"/>
          <w:szCs w:val="28"/>
        </w:rPr>
        <w:t xml:space="preserve">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 </w:t>
      </w:r>
    </w:p>
    <w:p w:rsidR="00EF11BB" w:rsidRPr="00EF11BB" w:rsidRDefault="00EF11BB" w:rsidP="009E49CE">
      <w:pPr>
        <w:numPr>
          <w:ilvl w:val="0"/>
          <w:numId w:val="8"/>
        </w:numPr>
        <w:spacing w:after="0" w:line="240" w:lineRule="atLeast"/>
        <w:ind w:firstLine="706"/>
        <w:jc w:val="both"/>
        <w:rPr>
          <w:rFonts w:ascii="Times New Roman" w:hAnsi="Times New Roman" w:cs="Times New Roman"/>
          <w:sz w:val="28"/>
          <w:szCs w:val="28"/>
        </w:rPr>
      </w:pPr>
      <w:r w:rsidRPr="00EF11BB">
        <w:rPr>
          <w:rFonts w:ascii="Times New Roman" w:hAnsi="Times New Roman" w:cs="Times New Roman"/>
          <w:sz w:val="28"/>
          <w:szCs w:val="28"/>
        </w:rPr>
        <w:t xml:space="preserve">самостоятельные письменные задания  - запись музыкального диктанта, слуховой анализ, выполнение теоретического задания; </w:t>
      </w:r>
    </w:p>
    <w:p w:rsidR="00EF11BB" w:rsidRPr="00EF11BB" w:rsidRDefault="00EF11BB" w:rsidP="009E49CE">
      <w:pPr>
        <w:numPr>
          <w:ilvl w:val="0"/>
          <w:numId w:val="8"/>
        </w:numPr>
        <w:spacing w:after="0" w:line="240" w:lineRule="atLeast"/>
        <w:ind w:firstLine="706"/>
        <w:jc w:val="both"/>
        <w:rPr>
          <w:rFonts w:ascii="Times New Roman" w:hAnsi="Times New Roman" w:cs="Times New Roman"/>
          <w:sz w:val="28"/>
          <w:szCs w:val="28"/>
        </w:rPr>
      </w:pPr>
      <w:r w:rsidRPr="00EF11BB">
        <w:rPr>
          <w:rFonts w:ascii="Times New Roman" w:hAnsi="Times New Roman" w:cs="Times New Roman"/>
          <w:sz w:val="28"/>
          <w:szCs w:val="28"/>
        </w:rPr>
        <w:t xml:space="preserve">«конкурсные» творческие задания (на лучший подбор аккомпанемента, сочинение на заданный ритм, лучшее исполнение и т. д.).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i/>
          <w:sz w:val="28"/>
          <w:szCs w:val="28"/>
          <w:u w:val="single" w:color="000000"/>
        </w:rPr>
        <w:t>Критерии оценки</w:t>
      </w:r>
      <w:r w:rsidRPr="00EF11BB">
        <w:rPr>
          <w:rFonts w:ascii="Times New Roman" w:hAnsi="Times New Roman" w:cs="Times New Roman"/>
          <w:b/>
          <w:i/>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Уровень приобретенных знаний, умений и навыков должен соответствовать программным требованиям.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Задания должны выполняться в полном объеме и в рамках отведенного на них времени, 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lastRenderedPageBreak/>
        <w:t xml:space="preserve">Для аттестации учащихся используется дифференцированная 5-балльная система оценок. </w:t>
      </w:r>
    </w:p>
    <w:p w:rsidR="00EF11BB" w:rsidRPr="00EF11BB" w:rsidRDefault="00EF11BB" w:rsidP="00EF11BB">
      <w:pPr>
        <w:pStyle w:val="4"/>
        <w:spacing w:after="0" w:line="240" w:lineRule="atLeast"/>
        <w:ind w:left="0" w:firstLine="0"/>
        <w:jc w:val="center"/>
        <w:rPr>
          <w:sz w:val="28"/>
          <w:szCs w:val="28"/>
          <w:lang w:val="ru-RU"/>
        </w:rPr>
      </w:pPr>
      <w:r w:rsidRPr="00EF11BB">
        <w:rPr>
          <w:rFonts w:eastAsia="Calibri"/>
          <w:sz w:val="28"/>
          <w:szCs w:val="28"/>
          <w:lang w:val="ru-RU"/>
        </w:rPr>
        <w:t xml:space="preserve">Музыкальный диктант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5 (отлично)– музыкальный диктант записан полностью без ошибок в пределах отведенного времени и количества </w:t>
      </w:r>
      <w:proofErr w:type="spellStart"/>
      <w:r w:rsidRPr="00EF11BB">
        <w:rPr>
          <w:rFonts w:ascii="Times New Roman" w:eastAsia="Calibri" w:hAnsi="Times New Roman" w:cs="Times New Roman"/>
          <w:sz w:val="28"/>
          <w:szCs w:val="28"/>
        </w:rPr>
        <w:t>проигрываний</w:t>
      </w:r>
      <w:proofErr w:type="spellEnd"/>
      <w:r w:rsidRPr="00EF11BB">
        <w:rPr>
          <w:rFonts w:ascii="Times New Roman" w:eastAsia="Calibri" w:hAnsi="Times New Roman" w:cs="Times New Roman"/>
          <w:sz w:val="28"/>
          <w:szCs w:val="28"/>
        </w:rPr>
        <w:t xml:space="preserve">. Возможны небольшие недочеты (не более двух) в группировке длительностей или записи хроматических звуков.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4 (хорошо) - музыкальный диктант записан полностью в пределах отведенного времени и количества </w:t>
      </w:r>
      <w:proofErr w:type="spellStart"/>
      <w:r w:rsidRPr="00EF11BB">
        <w:rPr>
          <w:rFonts w:ascii="Times New Roman" w:eastAsia="Calibri" w:hAnsi="Times New Roman" w:cs="Times New Roman"/>
          <w:sz w:val="28"/>
          <w:szCs w:val="28"/>
        </w:rPr>
        <w:t>проигрываний</w:t>
      </w:r>
      <w:proofErr w:type="spellEnd"/>
      <w:r w:rsidRPr="00EF11BB">
        <w:rPr>
          <w:rFonts w:ascii="Times New Roman" w:eastAsia="Calibri" w:hAnsi="Times New Roman" w:cs="Times New Roman"/>
          <w:sz w:val="28"/>
          <w:szCs w:val="28"/>
        </w:rPr>
        <w:t xml:space="preserve">. Допущено 2-3 ошибки в записи мелодической линии, ритмического рисунка, либо большое количество недочетов.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3 (удовлетворительно) - музыкальный диктант записан полностью в пределах отведенного времени и количества </w:t>
      </w:r>
      <w:proofErr w:type="spellStart"/>
      <w:r w:rsidRPr="00EF11BB">
        <w:rPr>
          <w:rFonts w:ascii="Times New Roman" w:eastAsia="Calibri" w:hAnsi="Times New Roman" w:cs="Times New Roman"/>
          <w:sz w:val="28"/>
          <w:szCs w:val="28"/>
        </w:rPr>
        <w:t>проигрываний</w:t>
      </w:r>
      <w:proofErr w:type="spellEnd"/>
      <w:r w:rsidRPr="00EF11BB">
        <w:rPr>
          <w:rFonts w:ascii="Times New Roman" w:eastAsia="Calibri" w:hAnsi="Times New Roman" w:cs="Times New Roman"/>
          <w:sz w:val="28"/>
          <w:szCs w:val="28"/>
        </w:rPr>
        <w:t xml:space="preserve">,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2 (неудовлетворительно) – музыкальный диктант записан в пределах отведенного времени и количества </w:t>
      </w:r>
      <w:proofErr w:type="spellStart"/>
      <w:r w:rsidRPr="00EF11BB">
        <w:rPr>
          <w:rFonts w:ascii="Times New Roman" w:eastAsia="Calibri" w:hAnsi="Times New Roman" w:cs="Times New Roman"/>
          <w:sz w:val="28"/>
          <w:szCs w:val="28"/>
        </w:rPr>
        <w:t>проигрываний</w:t>
      </w:r>
      <w:proofErr w:type="spellEnd"/>
      <w:r w:rsidRPr="00EF11BB">
        <w:rPr>
          <w:rFonts w:ascii="Times New Roman" w:eastAsia="Calibri" w:hAnsi="Times New Roman" w:cs="Times New Roman"/>
          <w:sz w:val="28"/>
          <w:szCs w:val="28"/>
        </w:rPr>
        <w:t xml:space="preserve">, допущено большое количество грубых ошибок в записи мелодической линии и ритмического рисунка, либо музыкальный диктант записан меньше, чем наполовину.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eastAsia="Calibri" w:hAnsi="Times New Roman" w:cs="Times New Roman"/>
          <w:b/>
          <w:i/>
          <w:sz w:val="28"/>
          <w:szCs w:val="28"/>
        </w:rPr>
        <w:t>Сольфеджирование</w:t>
      </w:r>
      <w:proofErr w:type="spellEnd"/>
      <w:r w:rsidRPr="00EF11BB">
        <w:rPr>
          <w:rFonts w:ascii="Times New Roman" w:eastAsia="Calibri" w:hAnsi="Times New Roman" w:cs="Times New Roman"/>
          <w:b/>
          <w:i/>
          <w:sz w:val="28"/>
          <w:szCs w:val="28"/>
        </w:rPr>
        <w:t xml:space="preserve">, интонационные упражнения, 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5 (отлично) – чистое интонирование, хороший темп ответа, правильное </w:t>
      </w:r>
      <w:proofErr w:type="spellStart"/>
      <w:r w:rsidRPr="00EF11BB">
        <w:rPr>
          <w:rFonts w:ascii="Times New Roman" w:eastAsia="Calibri" w:hAnsi="Times New Roman" w:cs="Times New Roman"/>
          <w:sz w:val="28"/>
          <w:szCs w:val="28"/>
        </w:rPr>
        <w:t>дирижирование</w:t>
      </w:r>
      <w:proofErr w:type="spellEnd"/>
      <w:r w:rsidRPr="00EF11BB">
        <w:rPr>
          <w:rFonts w:ascii="Times New Roman" w:eastAsia="Calibri" w:hAnsi="Times New Roman" w:cs="Times New Roman"/>
          <w:sz w:val="28"/>
          <w:szCs w:val="28"/>
        </w:rPr>
        <w:t xml:space="preserve">, демонстрация основных теоретических знаний.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4 (хорошо) – недочеты в отдельных видах работы: небольшие погрешности в интонировании, нарушения в темпе ответа, ошибки в </w:t>
      </w:r>
      <w:proofErr w:type="spellStart"/>
      <w:r w:rsidRPr="00EF11BB">
        <w:rPr>
          <w:rFonts w:ascii="Times New Roman" w:eastAsia="Calibri" w:hAnsi="Times New Roman" w:cs="Times New Roman"/>
          <w:sz w:val="28"/>
          <w:szCs w:val="28"/>
        </w:rPr>
        <w:t>дирижировании</w:t>
      </w:r>
      <w:proofErr w:type="spellEnd"/>
      <w:r w:rsidRPr="00EF11BB">
        <w:rPr>
          <w:rFonts w:ascii="Times New Roman" w:eastAsia="Calibri" w:hAnsi="Times New Roman" w:cs="Times New Roman"/>
          <w:sz w:val="28"/>
          <w:szCs w:val="28"/>
        </w:rPr>
        <w:t xml:space="preserve">, ошибки в теоретических знаниях.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3 (удовлетворительно) – ошибки, плохое владение интонацией, замедленный темп ответа, грубые ошибки в теоретических знаниях. </w:t>
      </w:r>
    </w:p>
    <w:p w:rsidR="00EF11BB" w:rsidRPr="00EF11BB" w:rsidRDefault="00EF11BB" w:rsidP="009E49CE">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Оценка 2 (неудовлетворительно) - грубые ошибки, </w:t>
      </w:r>
      <w:proofErr w:type="spellStart"/>
      <w:r w:rsidRPr="00EF11BB">
        <w:rPr>
          <w:rFonts w:ascii="Times New Roman" w:eastAsia="Calibri" w:hAnsi="Times New Roman" w:cs="Times New Roman"/>
          <w:sz w:val="28"/>
          <w:szCs w:val="28"/>
        </w:rPr>
        <w:t>невладение</w:t>
      </w:r>
      <w:proofErr w:type="spellEnd"/>
      <w:r w:rsidRPr="00EF11BB">
        <w:rPr>
          <w:rFonts w:ascii="Times New Roman" w:eastAsia="Calibri" w:hAnsi="Times New Roman" w:cs="Times New Roman"/>
          <w:sz w:val="28"/>
          <w:szCs w:val="28"/>
        </w:rPr>
        <w:t xml:space="preserve"> интонацией, медленный темп ответа, отсутствие теоретических знаний. </w:t>
      </w:r>
    </w:p>
    <w:p w:rsidR="00EF11BB" w:rsidRPr="00EF11BB" w:rsidRDefault="00EF11BB" w:rsidP="00EF11BB">
      <w:pPr>
        <w:spacing w:after="0" w:line="240" w:lineRule="atLeast"/>
        <w:ind w:firstLine="2199"/>
        <w:rPr>
          <w:rFonts w:ascii="Times New Roman" w:hAnsi="Times New Roman" w:cs="Times New Roman"/>
          <w:sz w:val="28"/>
          <w:szCs w:val="28"/>
        </w:rPr>
      </w:pPr>
      <w:r w:rsidRPr="00EF11BB">
        <w:rPr>
          <w:rFonts w:ascii="Times New Roman" w:eastAsia="Calibri" w:hAnsi="Times New Roman" w:cs="Times New Roman"/>
          <w:b/>
          <w:i/>
          <w:sz w:val="28"/>
          <w:szCs w:val="28"/>
          <w:u w:val="single" w:color="000000"/>
        </w:rPr>
        <w:t>Контрольные требования на разных этапах обучения</w:t>
      </w:r>
      <w:r w:rsidRPr="00EF11BB">
        <w:rPr>
          <w:rFonts w:ascii="Times New Roman" w:eastAsia="Calibri" w:hAnsi="Times New Roman" w:cs="Times New Roman"/>
          <w:b/>
          <w:i/>
          <w:sz w:val="28"/>
          <w:szCs w:val="28"/>
        </w:rPr>
        <w:t xml:space="preserve"> </w:t>
      </w:r>
      <w:proofErr w:type="gramStart"/>
      <w:r w:rsidRPr="00EF11BB">
        <w:rPr>
          <w:rFonts w:ascii="Times New Roman" w:hAnsi="Times New Roman" w:cs="Times New Roman"/>
          <w:sz w:val="28"/>
          <w:szCs w:val="28"/>
        </w:rPr>
        <w:t>На</w:t>
      </w:r>
      <w:proofErr w:type="gramEnd"/>
      <w:r w:rsidRPr="00EF11BB">
        <w:rPr>
          <w:rFonts w:ascii="Times New Roman" w:hAnsi="Times New Roman" w:cs="Times New Roman"/>
          <w:sz w:val="28"/>
          <w:szCs w:val="28"/>
        </w:rPr>
        <w:t xml:space="preserve"> каждом этапе обучения ученики, в соответствии с требованиями программы, должны уметь: </w:t>
      </w:r>
    </w:p>
    <w:p w:rsidR="00EF11BB" w:rsidRPr="00EF11BB" w:rsidRDefault="00EF11BB" w:rsidP="009E49CE">
      <w:pPr>
        <w:numPr>
          <w:ilvl w:val="0"/>
          <w:numId w:val="9"/>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записывать музыкальный диктант соответствующей трудности,  </w:t>
      </w:r>
    </w:p>
    <w:p w:rsidR="00EF11BB" w:rsidRPr="00EF11BB" w:rsidRDefault="00EF11BB" w:rsidP="009E49CE">
      <w:pPr>
        <w:numPr>
          <w:ilvl w:val="0"/>
          <w:numId w:val="9"/>
        </w:numPr>
        <w:spacing w:after="0" w:line="240" w:lineRule="atLeast"/>
        <w:ind w:left="0" w:hanging="144"/>
        <w:jc w:val="both"/>
        <w:rPr>
          <w:rFonts w:ascii="Times New Roman" w:hAnsi="Times New Roman" w:cs="Times New Roman"/>
          <w:sz w:val="28"/>
          <w:szCs w:val="28"/>
        </w:rPr>
      </w:pPr>
      <w:proofErr w:type="spellStart"/>
      <w:r w:rsidRPr="00EF11BB">
        <w:rPr>
          <w:rFonts w:ascii="Times New Roman" w:hAnsi="Times New Roman" w:cs="Times New Roman"/>
          <w:sz w:val="28"/>
          <w:szCs w:val="28"/>
        </w:rPr>
        <w:t>сольфеджировать</w:t>
      </w:r>
      <w:proofErr w:type="spellEnd"/>
      <w:r w:rsidRPr="00EF11BB">
        <w:rPr>
          <w:rFonts w:ascii="Times New Roman" w:hAnsi="Times New Roman" w:cs="Times New Roman"/>
          <w:sz w:val="28"/>
          <w:szCs w:val="28"/>
        </w:rPr>
        <w:t xml:space="preserve"> разученные мелодии,  </w:t>
      </w:r>
    </w:p>
    <w:p w:rsidR="00EF11BB" w:rsidRPr="00EF11BB" w:rsidRDefault="00EF11BB" w:rsidP="009E49CE">
      <w:pPr>
        <w:numPr>
          <w:ilvl w:val="0"/>
          <w:numId w:val="9"/>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пропеть незнакомую мелодию с листа, </w:t>
      </w:r>
    </w:p>
    <w:p w:rsidR="00EF11BB" w:rsidRPr="00EF11BB" w:rsidRDefault="00EF11BB" w:rsidP="009E49CE">
      <w:pPr>
        <w:numPr>
          <w:ilvl w:val="0"/>
          <w:numId w:val="9"/>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исполнить двухголосный пример (в ансамбле, с собственной игрой второго голоса, для продвинутых учеников – и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 определять на слух пройденные интервалы и аккорды; </w:t>
      </w:r>
    </w:p>
    <w:p w:rsidR="00EF11BB" w:rsidRPr="00EF11BB" w:rsidRDefault="00EF11BB" w:rsidP="009E49CE">
      <w:pPr>
        <w:numPr>
          <w:ilvl w:val="0"/>
          <w:numId w:val="9"/>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строить пройденные интервалы и аккорды в пройденных тональностях письменно, устно и на фортепиано; </w:t>
      </w:r>
    </w:p>
    <w:p w:rsidR="00EF11BB" w:rsidRPr="00EF11BB" w:rsidRDefault="00EF11BB" w:rsidP="009E49CE">
      <w:pPr>
        <w:numPr>
          <w:ilvl w:val="0"/>
          <w:numId w:val="9"/>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анализировать музыкальный текст, используя  полученные теоретические знания; </w:t>
      </w:r>
    </w:p>
    <w:p w:rsidR="00EF11BB" w:rsidRPr="00EF11BB" w:rsidRDefault="00EF11BB" w:rsidP="009E49CE">
      <w:pPr>
        <w:numPr>
          <w:ilvl w:val="0"/>
          <w:numId w:val="9"/>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lastRenderedPageBreak/>
        <w:t xml:space="preserve">исполнять вокальное произведение с собственным аккомпанементом на фортепиано (в старших классах); </w:t>
      </w:r>
    </w:p>
    <w:p w:rsidR="00EF11BB" w:rsidRPr="009E49CE" w:rsidRDefault="00EF11BB" w:rsidP="009E49CE">
      <w:pPr>
        <w:numPr>
          <w:ilvl w:val="0"/>
          <w:numId w:val="9"/>
        </w:numPr>
        <w:spacing w:after="0" w:line="240" w:lineRule="atLeast"/>
        <w:ind w:left="0"/>
        <w:jc w:val="both"/>
        <w:rPr>
          <w:rFonts w:ascii="Times New Roman" w:hAnsi="Times New Roman" w:cs="Times New Roman"/>
          <w:sz w:val="28"/>
          <w:szCs w:val="28"/>
        </w:rPr>
      </w:pPr>
      <w:r w:rsidRPr="00EF11BB">
        <w:rPr>
          <w:rFonts w:ascii="Times New Roman" w:hAnsi="Times New Roman" w:cs="Times New Roman"/>
          <w:sz w:val="28"/>
          <w:szCs w:val="28"/>
        </w:rPr>
        <w:t xml:space="preserve">знать необходимую профессиональную терминологию.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eastAsia="Calibri" w:hAnsi="Times New Roman" w:cs="Times New Roman"/>
          <w:b/>
          <w:sz w:val="28"/>
          <w:szCs w:val="28"/>
        </w:rPr>
        <w:t xml:space="preserve">Нормативный срок обучения – 5(6) лет </w:t>
      </w:r>
    </w:p>
    <w:p w:rsidR="00EF11BB" w:rsidRPr="00EF11BB" w:rsidRDefault="00EF11BB" w:rsidP="00EF11BB">
      <w:pPr>
        <w:pStyle w:val="5"/>
        <w:spacing w:after="0" w:line="240" w:lineRule="atLeast"/>
        <w:ind w:left="0"/>
        <w:jc w:val="center"/>
        <w:rPr>
          <w:sz w:val="28"/>
          <w:szCs w:val="28"/>
          <w:lang w:val="ru-RU"/>
        </w:rPr>
      </w:pPr>
      <w:r w:rsidRPr="00EF11BB">
        <w:rPr>
          <w:sz w:val="28"/>
          <w:szCs w:val="28"/>
          <w:lang w:val="ru-RU"/>
        </w:rPr>
        <w:t xml:space="preserve">Примерные требования на экзамене в 3 классе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eastAsia="Calibri" w:hAnsi="Times New Roman" w:cs="Times New Roman"/>
          <w:sz w:val="28"/>
          <w:szCs w:val="28"/>
        </w:rPr>
        <w:t xml:space="preserve">Письменно </w:t>
      </w:r>
      <w:r w:rsidRPr="00EF11BB">
        <w:rPr>
          <w:rFonts w:ascii="Times New Roman" w:eastAsia="Calibri" w:hAnsi="Times New Roman" w:cs="Times New Roman"/>
          <w:sz w:val="28"/>
          <w:szCs w:val="28"/>
        </w:rPr>
        <w:tab/>
        <w:t xml:space="preserve">– записать самостоятельно музыкальный диктант, соответствующий требованиям настоящей программы.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 xml:space="preserve">Устно: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гамм, отдельных ступеней, в том числе </w:t>
      </w:r>
      <w:proofErr w:type="spellStart"/>
      <w:r w:rsidRPr="00EF11BB">
        <w:rPr>
          <w:rFonts w:ascii="Times New Roman" w:eastAsia="Calibri" w:hAnsi="Times New Roman" w:cs="Times New Roman"/>
          <w:sz w:val="28"/>
          <w:szCs w:val="28"/>
        </w:rPr>
        <w:t>альтерированных</w:t>
      </w:r>
      <w:proofErr w:type="spellEnd"/>
      <w:r w:rsidRPr="00EF11BB">
        <w:rPr>
          <w:rFonts w:ascii="Times New Roman" w:eastAsia="Calibri" w:hAnsi="Times New Roman" w:cs="Times New Roman"/>
          <w:sz w:val="28"/>
          <w:szCs w:val="28"/>
        </w:rPr>
        <w:t xml:space="preserve">;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интервалов от звука вверх и вниз;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интервалов в тональности;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аккордов от звука вверх и вниз;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аккордов в тональности;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определение на слух отдельно взятых интервалов и аккордов;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определение на слух последовательности интервалов или аккордов в тональности;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чтение одноголосного примера с листа;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одноголосного примера, заранее выученного наизусть.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Образец устного опроса: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три вида гаммы до-диез минор,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натуральный и гармонический вид гаммы Ля-бемоль мажор,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с разрешением в тональности фа минор II, </w:t>
      </w:r>
      <w:proofErr w:type="gramStart"/>
      <w:r w:rsidRPr="00EF11BB">
        <w:rPr>
          <w:rFonts w:ascii="Times New Roman" w:eastAsia="Calibri" w:hAnsi="Times New Roman" w:cs="Times New Roman"/>
          <w:sz w:val="28"/>
          <w:szCs w:val="28"/>
        </w:rPr>
        <w:t>IV,VI</w:t>
      </w:r>
      <w:proofErr w:type="gramEnd"/>
      <w:r w:rsidRPr="00EF11BB">
        <w:rPr>
          <w:rFonts w:ascii="Times New Roman" w:eastAsia="Calibri" w:hAnsi="Times New Roman" w:cs="Times New Roman"/>
          <w:sz w:val="28"/>
          <w:szCs w:val="28"/>
        </w:rPr>
        <w:t xml:space="preserve">, VII повышенную ступени,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от звука ре вверх м.2, м.6, от звука си вниз ч.4, м.7, от звука ми вверх б.3, б.6: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w:t>
      </w:r>
      <w:proofErr w:type="gramStart"/>
      <w:r w:rsidRPr="00EF11BB">
        <w:rPr>
          <w:rFonts w:ascii="Times New Roman" w:eastAsia="Calibri" w:hAnsi="Times New Roman" w:cs="Times New Roman"/>
          <w:sz w:val="28"/>
          <w:szCs w:val="28"/>
        </w:rPr>
        <w:t>в  тональностях</w:t>
      </w:r>
      <w:proofErr w:type="gramEnd"/>
      <w:r w:rsidRPr="00EF11BB">
        <w:rPr>
          <w:rFonts w:ascii="Times New Roman" w:eastAsia="Calibri" w:hAnsi="Times New Roman" w:cs="Times New Roman"/>
          <w:sz w:val="28"/>
          <w:szCs w:val="28"/>
        </w:rPr>
        <w:t xml:space="preserve"> Ми мажор и до минор субдоминантовое и доминантовое трезвучия с разрешением;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в тональностях Ля мажор и фа-диез минор доминантовый септаккорд с разрешением;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определить на слух сыгранные вне тональности аккорды и интервалы;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определить на слух последовательность из интервалов или аккордов в тональности (см. нотный пример №60 в «Методических рекомендациях»);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один из заранее выученных наизусть одноголосных примеров (например, </w:t>
      </w:r>
      <w:proofErr w:type="spellStart"/>
      <w:r w:rsidRPr="00EF11BB">
        <w:rPr>
          <w:rFonts w:ascii="Times New Roman" w:eastAsia="Calibri" w:hAnsi="Times New Roman" w:cs="Times New Roman"/>
          <w:sz w:val="28"/>
          <w:szCs w:val="28"/>
        </w:rPr>
        <w:t>Б.Калмыков</w:t>
      </w:r>
      <w:proofErr w:type="spellEnd"/>
      <w:r w:rsidRPr="00EF11BB">
        <w:rPr>
          <w:rFonts w:ascii="Times New Roman" w:eastAsia="Calibri" w:hAnsi="Times New Roman" w:cs="Times New Roman"/>
          <w:sz w:val="28"/>
          <w:szCs w:val="28"/>
        </w:rPr>
        <w:t xml:space="preserve">, </w:t>
      </w:r>
      <w:proofErr w:type="spellStart"/>
      <w:r w:rsidRPr="00EF11BB">
        <w:rPr>
          <w:rFonts w:ascii="Times New Roman" w:eastAsia="Calibri" w:hAnsi="Times New Roman" w:cs="Times New Roman"/>
          <w:sz w:val="28"/>
          <w:szCs w:val="28"/>
        </w:rPr>
        <w:t>Г.Фридкин</w:t>
      </w:r>
      <w:proofErr w:type="spellEnd"/>
      <w:r w:rsidRPr="00EF11BB">
        <w:rPr>
          <w:rFonts w:ascii="Times New Roman" w:eastAsia="Calibri" w:hAnsi="Times New Roman" w:cs="Times New Roman"/>
          <w:sz w:val="28"/>
          <w:szCs w:val="28"/>
        </w:rPr>
        <w:t xml:space="preserve">. </w:t>
      </w:r>
      <w:proofErr w:type="spellStart"/>
      <w:r w:rsidRPr="00EF11BB">
        <w:rPr>
          <w:rFonts w:ascii="Times New Roman" w:eastAsia="Calibri" w:hAnsi="Times New Roman" w:cs="Times New Roman"/>
          <w:sz w:val="28"/>
          <w:szCs w:val="28"/>
        </w:rPr>
        <w:t>Одноголосие</w:t>
      </w:r>
      <w:proofErr w:type="spellEnd"/>
      <w:r w:rsidRPr="00EF11BB">
        <w:rPr>
          <w:rFonts w:ascii="Times New Roman" w:eastAsia="Calibri" w:hAnsi="Times New Roman" w:cs="Times New Roman"/>
          <w:sz w:val="28"/>
          <w:szCs w:val="28"/>
        </w:rPr>
        <w:t xml:space="preserve">: № 442, 469); </w:t>
      </w:r>
    </w:p>
    <w:p w:rsidR="00EF11BB" w:rsidRPr="00EF11BB" w:rsidRDefault="00EF11BB" w:rsidP="009E49CE">
      <w:pPr>
        <w:numPr>
          <w:ilvl w:val="0"/>
          <w:numId w:val="10"/>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прочитать с листа мелодию соответствующей трудности (</w:t>
      </w:r>
      <w:proofErr w:type="spellStart"/>
      <w:r w:rsidRPr="00EF11BB">
        <w:rPr>
          <w:rFonts w:ascii="Times New Roman" w:eastAsia="Calibri" w:hAnsi="Times New Roman" w:cs="Times New Roman"/>
          <w:sz w:val="28"/>
          <w:szCs w:val="28"/>
        </w:rPr>
        <w:t>Б.Фридкин</w:t>
      </w:r>
      <w:proofErr w:type="spellEnd"/>
      <w:r w:rsidRPr="00EF11BB">
        <w:rPr>
          <w:rFonts w:ascii="Times New Roman" w:eastAsia="Calibri" w:hAnsi="Times New Roman" w:cs="Times New Roman"/>
          <w:sz w:val="28"/>
          <w:szCs w:val="28"/>
        </w:rPr>
        <w:t xml:space="preserve">, Чтение с листа: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 xml:space="preserve">№№280, 283). </w:t>
      </w:r>
    </w:p>
    <w:p w:rsidR="00EF11BB" w:rsidRPr="00EF11BB" w:rsidRDefault="00EF11BB" w:rsidP="00EF11BB">
      <w:pPr>
        <w:pStyle w:val="5"/>
        <w:spacing w:after="0" w:line="240" w:lineRule="atLeast"/>
        <w:ind w:left="0"/>
        <w:rPr>
          <w:sz w:val="28"/>
          <w:szCs w:val="28"/>
          <w:lang w:val="ru-RU"/>
        </w:rPr>
      </w:pPr>
      <w:r w:rsidRPr="00EF11BB">
        <w:rPr>
          <w:sz w:val="28"/>
          <w:szCs w:val="28"/>
          <w:lang w:val="ru-RU"/>
        </w:rPr>
        <w:t xml:space="preserve">Примерные требования на итоговом экзамене в 5 классе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w:t>
      </w:r>
      <w:r w:rsidRPr="00EF11BB">
        <w:rPr>
          <w:rFonts w:ascii="Times New Roman" w:hAnsi="Times New Roman" w:cs="Times New Roman"/>
          <w:sz w:val="28"/>
          <w:szCs w:val="28"/>
        </w:rPr>
        <w:lastRenderedPageBreak/>
        <w:t xml:space="preserve">диктанта может быть различным в группах, допускаются диктанты разного уровня сложности внутри одной группы.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Устно -  индивидуальный опрос должен охватывать ряд обязательных тем и форм работы, но уровень трудности музыкального материала может быть различным: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гамм, отдельных ступеней, в том числе </w:t>
      </w:r>
      <w:proofErr w:type="spellStart"/>
      <w:r w:rsidRPr="00EF11BB">
        <w:rPr>
          <w:rFonts w:ascii="Times New Roman" w:eastAsia="Calibri" w:hAnsi="Times New Roman" w:cs="Times New Roman"/>
          <w:sz w:val="28"/>
          <w:szCs w:val="28"/>
        </w:rPr>
        <w:t>альтерированных</w:t>
      </w:r>
      <w:proofErr w:type="spellEnd"/>
      <w:r w:rsidRPr="00EF11BB">
        <w:rPr>
          <w:rFonts w:ascii="Times New Roman" w:eastAsia="Calibri" w:hAnsi="Times New Roman" w:cs="Times New Roman"/>
          <w:sz w:val="28"/>
          <w:szCs w:val="28"/>
        </w:rPr>
        <w:t xml:space="preserve">,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интервалов от звука вверх и вниз,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интервалов в тональности,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аккордов от звука вверх и вниз,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пройденных аккордов в тональности,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определение на слух отдельно взятых интервалов и аккордов,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определение на слух последовательности интервалов или аккордов в тональности,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чтение одноголосного примера с листа,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пение одноголосного примера, заранее выученного наизусть.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Образец устного опроса: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с листа мелодию с </w:t>
      </w:r>
      <w:proofErr w:type="spellStart"/>
      <w:r w:rsidRPr="00EF11BB">
        <w:rPr>
          <w:rFonts w:ascii="Times New Roman" w:eastAsia="Calibri" w:hAnsi="Times New Roman" w:cs="Times New Roman"/>
          <w:sz w:val="28"/>
          <w:szCs w:val="28"/>
        </w:rPr>
        <w:t>дирижированием</w:t>
      </w:r>
      <w:proofErr w:type="spellEnd"/>
      <w:r w:rsidRPr="00EF11BB">
        <w:rPr>
          <w:rFonts w:ascii="Times New Roman" w:eastAsia="Calibri" w:hAnsi="Times New Roman" w:cs="Times New Roman"/>
          <w:sz w:val="28"/>
          <w:szCs w:val="28"/>
        </w:rPr>
        <w:t>, соответствующую по трудности программным требованиям (</w:t>
      </w:r>
      <w:proofErr w:type="spellStart"/>
      <w:r w:rsidRPr="00EF11BB">
        <w:rPr>
          <w:rFonts w:ascii="Times New Roman" w:eastAsia="Calibri" w:hAnsi="Times New Roman" w:cs="Times New Roman"/>
          <w:sz w:val="28"/>
          <w:szCs w:val="28"/>
        </w:rPr>
        <w:t>Г.Фридкин</w:t>
      </w:r>
      <w:proofErr w:type="spellEnd"/>
      <w:r w:rsidRPr="00EF11BB">
        <w:rPr>
          <w:rFonts w:ascii="Times New Roman" w:eastAsia="Calibri" w:hAnsi="Times New Roman" w:cs="Times New Roman"/>
          <w:sz w:val="28"/>
          <w:szCs w:val="28"/>
        </w:rPr>
        <w:t xml:space="preserve">. Чтение с листа: № 381);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один из голосов выученного двухголосного примера в дуэте или с фортепиано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w:t>
      </w:r>
      <w:proofErr w:type="spellStart"/>
      <w:r w:rsidRPr="00EF11BB">
        <w:rPr>
          <w:rFonts w:ascii="Times New Roman" w:eastAsia="Calibri" w:hAnsi="Times New Roman" w:cs="Times New Roman"/>
          <w:sz w:val="28"/>
          <w:szCs w:val="28"/>
        </w:rPr>
        <w:t>Б.Калмыков</w:t>
      </w:r>
      <w:proofErr w:type="spellEnd"/>
      <w:r w:rsidRPr="00EF11BB">
        <w:rPr>
          <w:rFonts w:ascii="Times New Roman" w:eastAsia="Calibri" w:hAnsi="Times New Roman" w:cs="Times New Roman"/>
          <w:sz w:val="28"/>
          <w:szCs w:val="28"/>
        </w:rPr>
        <w:t xml:space="preserve">, </w:t>
      </w:r>
      <w:proofErr w:type="spellStart"/>
      <w:r w:rsidRPr="00EF11BB">
        <w:rPr>
          <w:rFonts w:ascii="Times New Roman" w:eastAsia="Calibri" w:hAnsi="Times New Roman" w:cs="Times New Roman"/>
          <w:sz w:val="28"/>
          <w:szCs w:val="28"/>
        </w:rPr>
        <w:t>Г.Фридкин</w:t>
      </w:r>
      <w:proofErr w:type="spellEnd"/>
      <w:r w:rsidRPr="00EF11BB">
        <w:rPr>
          <w:rFonts w:ascii="Times New Roman" w:eastAsia="Calibri" w:hAnsi="Times New Roman" w:cs="Times New Roman"/>
          <w:sz w:val="28"/>
          <w:szCs w:val="28"/>
        </w:rPr>
        <w:t xml:space="preserve">. </w:t>
      </w:r>
      <w:proofErr w:type="spellStart"/>
      <w:r w:rsidRPr="00EF11BB">
        <w:rPr>
          <w:rFonts w:ascii="Times New Roman" w:eastAsia="Calibri" w:hAnsi="Times New Roman" w:cs="Times New Roman"/>
          <w:sz w:val="28"/>
          <w:szCs w:val="28"/>
        </w:rPr>
        <w:t>Двухголосие</w:t>
      </w:r>
      <w:proofErr w:type="spellEnd"/>
      <w:r w:rsidRPr="00EF11BB">
        <w:rPr>
          <w:rFonts w:ascii="Times New Roman" w:eastAsia="Calibri" w:hAnsi="Times New Roman" w:cs="Times New Roman"/>
          <w:sz w:val="28"/>
          <w:szCs w:val="28"/>
        </w:rPr>
        <w:t xml:space="preserve">: № 201);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гармонический вид гаммы Ля-бемоль мажор, мелодический вид гаммы фа-диез минор;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или прочитать вверх хроматическую гамму Ми-бемоль мажор, вниз до-диез минор;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от звука ре вверх все большие интервалы, от звука си-бемоль вниз все малые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 xml:space="preserve">интервалы;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в тональности Си-бемоль мажор тритоны, в тональности фа минор характерные интервалы  с разрешением;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определить на слух несколько интервалов вне тональности;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спеть от звука соль вверх мажорный и минорный </w:t>
      </w:r>
      <w:proofErr w:type="spellStart"/>
      <w:r w:rsidRPr="00EF11BB">
        <w:rPr>
          <w:rFonts w:ascii="Times New Roman" w:eastAsia="Calibri" w:hAnsi="Times New Roman" w:cs="Times New Roman"/>
          <w:sz w:val="28"/>
          <w:szCs w:val="28"/>
        </w:rPr>
        <w:t>квартсектаккорды</w:t>
      </w:r>
      <w:proofErr w:type="spellEnd"/>
      <w:r w:rsidRPr="00EF11BB">
        <w:rPr>
          <w:rFonts w:ascii="Times New Roman" w:eastAsia="Calibri" w:hAnsi="Times New Roman" w:cs="Times New Roman"/>
          <w:sz w:val="28"/>
          <w:szCs w:val="28"/>
        </w:rPr>
        <w:t xml:space="preserve">; - спеть в тональности Ми мажор вводный септаккорд с разрешением;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определить на слух аккорды вне тональности;  </w:t>
      </w:r>
    </w:p>
    <w:p w:rsidR="00EF11BB" w:rsidRPr="00EF11BB" w:rsidRDefault="00EF11BB" w:rsidP="009E49CE">
      <w:pPr>
        <w:numPr>
          <w:ilvl w:val="0"/>
          <w:numId w:val="11"/>
        </w:numPr>
        <w:spacing w:after="0" w:line="240" w:lineRule="atLeast"/>
        <w:ind w:left="0" w:firstLine="710"/>
        <w:jc w:val="both"/>
        <w:rPr>
          <w:rFonts w:ascii="Times New Roman" w:hAnsi="Times New Roman" w:cs="Times New Roman"/>
          <w:sz w:val="28"/>
          <w:szCs w:val="28"/>
        </w:rPr>
      </w:pPr>
      <w:r w:rsidRPr="00EF11BB">
        <w:rPr>
          <w:rFonts w:ascii="Times New Roman" w:eastAsia="Calibri" w:hAnsi="Times New Roman" w:cs="Times New Roman"/>
          <w:sz w:val="28"/>
          <w:szCs w:val="28"/>
        </w:rPr>
        <w:t>определить на слух последовательность из 8-10 интервалов или аккордов (см. нотные примеры №№ 71-</w:t>
      </w:r>
      <w:proofErr w:type="gramStart"/>
      <w:r w:rsidRPr="00EF11BB">
        <w:rPr>
          <w:rFonts w:ascii="Times New Roman" w:eastAsia="Calibri" w:hAnsi="Times New Roman" w:cs="Times New Roman"/>
          <w:sz w:val="28"/>
          <w:szCs w:val="28"/>
        </w:rPr>
        <w:t>74  в</w:t>
      </w:r>
      <w:proofErr w:type="gramEnd"/>
      <w:r w:rsidRPr="00EF11BB">
        <w:rPr>
          <w:rFonts w:ascii="Times New Roman" w:eastAsia="Calibri" w:hAnsi="Times New Roman" w:cs="Times New Roman"/>
          <w:sz w:val="28"/>
          <w:szCs w:val="28"/>
        </w:rPr>
        <w:t xml:space="preserve"> разделе «Методические указания»).  </w:t>
      </w:r>
    </w:p>
    <w:p w:rsidR="00EF11BB" w:rsidRPr="00EF11BB" w:rsidRDefault="00EF11BB" w:rsidP="00EF11BB">
      <w:pPr>
        <w:pStyle w:val="3"/>
        <w:tabs>
          <w:tab w:val="center" w:pos="2191"/>
          <w:tab w:val="center" w:pos="5664"/>
        </w:tabs>
        <w:spacing w:after="0" w:line="240" w:lineRule="atLeast"/>
        <w:ind w:left="0" w:firstLine="0"/>
        <w:rPr>
          <w:sz w:val="28"/>
          <w:szCs w:val="28"/>
          <w:lang w:val="ru-RU"/>
        </w:rPr>
      </w:pPr>
      <w:r w:rsidRPr="00EF11BB">
        <w:rPr>
          <w:rFonts w:eastAsia="Calibri"/>
          <w:b w:val="0"/>
          <w:i w:val="0"/>
          <w:sz w:val="28"/>
          <w:szCs w:val="28"/>
          <w:lang w:val="ru-RU"/>
        </w:rPr>
        <w:tab/>
      </w:r>
      <w:r w:rsidRPr="00EF11BB">
        <w:rPr>
          <w:i w:val="0"/>
          <w:sz w:val="28"/>
          <w:szCs w:val="28"/>
        </w:rPr>
        <w:t>V</w:t>
      </w:r>
      <w:r w:rsidRPr="00EF11BB">
        <w:rPr>
          <w:i w:val="0"/>
          <w:sz w:val="28"/>
          <w:szCs w:val="28"/>
          <w:lang w:val="ru-RU"/>
        </w:rPr>
        <w:t xml:space="preserve">.  </w:t>
      </w:r>
      <w:r w:rsidRPr="00EF11BB">
        <w:rPr>
          <w:i w:val="0"/>
          <w:sz w:val="28"/>
          <w:szCs w:val="28"/>
          <w:lang w:val="ru-RU"/>
        </w:rPr>
        <w:tab/>
        <w:t xml:space="preserve">Методическое обеспечение учебного процесса </w:t>
      </w:r>
    </w:p>
    <w:p w:rsidR="009E49CE" w:rsidRPr="009E49CE" w:rsidRDefault="00EF11BB" w:rsidP="009E49CE">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и 5-летней программы обучения. </w:t>
      </w:r>
      <w:r w:rsidRPr="009E49CE">
        <w:rPr>
          <w:rFonts w:ascii="Times New Roman" w:hAnsi="Times New Roman" w:cs="Times New Roman"/>
          <w:b/>
          <w:i/>
          <w:sz w:val="28"/>
          <w:szCs w:val="28"/>
        </w:rPr>
        <w:t>Методические рекомендации педагогическим работникам по основным</w:t>
      </w:r>
    </w:p>
    <w:p w:rsidR="00EF11BB" w:rsidRPr="009E49CE" w:rsidRDefault="00EF11BB" w:rsidP="009E49CE">
      <w:pPr>
        <w:pStyle w:val="a8"/>
        <w:spacing w:after="0" w:line="240" w:lineRule="atLeast"/>
        <w:ind w:left="0"/>
        <w:rPr>
          <w:rFonts w:ascii="Times New Roman" w:hAnsi="Times New Roman" w:cs="Times New Roman"/>
          <w:sz w:val="28"/>
          <w:szCs w:val="28"/>
        </w:rPr>
      </w:pPr>
      <w:r w:rsidRPr="009E49CE">
        <w:rPr>
          <w:rFonts w:ascii="Times New Roman" w:hAnsi="Times New Roman" w:cs="Times New Roman"/>
          <w:b/>
          <w:i/>
          <w:sz w:val="28"/>
          <w:szCs w:val="28"/>
        </w:rPr>
        <w:t>формам работы</w:t>
      </w:r>
    </w:p>
    <w:p w:rsidR="00EF11BB" w:rsidRPr="00EF11BB" w:rsidRDefault="00EF11BB" w:rsidP="00EF11BB">
      <w:pPr>
        <w:pStyle w:val="4"/>
        <w:spacing w:after="0" w:line="240" w:lineRule="atLeast"/>
        <w:ind w:left="0"/>
        <w:jc w:val="center"/>
        <w:rPr>
          <w:sz w:val="28"/>
          <w:szCs w:val="28"/>
          <w:lang w:val="ru-RU"/>
        </w:rPr>
      </w:pPr>
      <w:r w:rsidRPr="00EF11BB">
        <w:rPr>
          <w:sz w:val="28"/>
          <w:szCs w:val="28"/>
          <w:lang w:val="ru-RU"/>
        </w:rPr>
        <w:lastRenderedPageBreak/>
        <w:t xml:space="preserve">Нормативный срок обучения 5(6) лет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u w:val="single" w:color="000000"/>
        </w:rPr>
        <w:t>1 класс</w:t>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Интонационные упражнения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Выработка равномерного дыхания, умения распределять его на музыкальную фразу.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Слуховое осознание чистой интонации.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песен-упражнений из 2-3-х соседних звуков с постепенным расширением диапазона и усложнением (с ручными знаками, с названиями нот, на слоги и т.д. по выбору педагога).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мажорных гамм вверх и вниз, отдельных тетрахордов.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тонического трезвучия с разной последовательностью звуков.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устойчивых ступеней, неустойчивых ступеней с разрешениями, </w:t>
      </w:r>
      <w:proofErr w:type="spellStart"/>
      <w:r w:rsidRPr="00EF11BB">
        <w:rPr>
          <w:rFonts w:ascii="Times New Roman" w:hAnsi="Times New Roman" w:cs="Times New Roman"/>
          <w:sz w:val="28"/>
          <w:szCs w:val="28"/>
        </w:rPr>
        <w:t>опеваний</w:t>
      </w:r>
      <w:proofErr w:type="spellEnd"/>
      <w:r w:rsidRPr="00EF11BB">
        <w:rPr>
          <w:rFonts w:ascii="Times New Roman" w:hAnsi="Times New Roman" w:cs="Times New Roman"/>
          <w:sz w:val="28"/>
          <w:szCs w:val="28"/>
        </w:rPr>
        <w:t xml:space="preserve"> устойчивых ступеней.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мажорного и минорного трезвучия от звука.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b/>
          <w:sz w:val="28"/>
          <w:szCs w:val="28"/>
        </w:rPr>
        <w:t>Сольфеджирование</w:t>
      </w:r>
      <w:proofErr w:type="spellEnd"/>
      <w:r w:rsidRPr="00EF11BB">
        <w:rPr>
          <w:rFonts w:ascii="Times New Roman" w:hAnsi="Times New Roman" w:cs="Times New Roman"/>
          <w:b/>
          <w:sz w:val="28"/>
          <w:szCs w:val="28"/>
        </w:rPr>
        <w:t xml:space="preserve">, чтение с листа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несложных песен с текстом, с сопровождением и без сопровождения.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выученных песен от разных звуков, в пройденных тональностях.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простых мелодий по нотам, с названием нот и тактированием (мелодии включают </w:t>
      </w:r>
      <w:proofErr w:type="spellStart"/>
      <w:r w:rsidRPr="00EF11BB">
        <w:rPr>
          <w:rFonts w:ascii="Times New Roman" w:hAnsi="Times New Roman" w:cs="Times New Roman"/>
          <w:sz w:val="28"/>
          <w:szCs w:val="28"/>
        </w:rPr>
        <w:t>поступенное</w:t>
      </w:r>
      <w:proofErr w:type="spellEnd"/>
      <w:r w:rsidRPr="00EF11BB">
        <w:rPr>
          <w:rFonts w:ascii="Times New Roman" w:hAnsi="Times New Roman" w:cs="Times New Roman"/>
          <w:sz w:val="28"/>
          <w:szCs w:val="28"/>
        </w:rPr>
        <w:t xml:space="preserve"> движение вверх и </w:t>
      </w:r>
      <w:proofErr w:type="gramStart"/>
      <w:r w:rsidRPr="00EF11BB">
        <w:rPr>
          <w:rFonts w:ascii="Times New Roman" w:hAnsi="Times New Roman" w:cs="Times New Roman"/>
          <w:sz w:val="28"/>
          <w:szCs w:val="28"/>
        </w:rPr>
        <w:t>вниз,  повторяющиеся</w:t>
      </w:r>
      <w:proofErr w:type="gramEnd"/>
      <w:r w:rsidRPr="00EF11BB">
        <w:rPr>
          <w:rFonts w:ascii="Times New Roman" w:hAnsi="Times New Roman" w:cs="Times New Roman"/>
          <w:sz w:val="28"/>
          <w:szCs w:val="28"/>
        </w:rPr>
        <w:t xml:space="preserve"> звуки, скачки на тонику, ритмические длительности – четверть, две восьмые, половинная) в размер 2/4, половинная с точкой в размере 3/4, целая в размере 4/4, затакт четверть, две восьмые)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мелодий с названием нот и тактированием наизусть.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Ритмические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Повторение данного ритмического рисунка условно выбранными слогами, простукиванием.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Простукивание, повторение слогами ритмического рисунка прослушанной мелодии.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Простукивание, исполнение на  слоги  записанного ритмического рисунка (использование ритмических карточек, таблиц на усмотрение педагога).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Узнавание мелодии по ритмическому рисунку.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Проработка размеров 2/4, 3/4, 4/4, различных ритмических групп с восьмыми, четвертями, половинными.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Навыки тактирования и </w:t>
      </w:r>
      <w:proofErr w:type="spellStart"/>
      <w:r w:rsidRPr="00EF11BB">
        <w:rPr>
          <w:rFonts w:ascii="Times New Roman" w:hAnsi="Times New Roman" w:cs="Times New Roman"/>
          <w:sz w:val="28"/>
          <w:szCs w:val="28"/>
        </w:rPr>
        <w:t>дирижирования</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Понятие «ритмическое остинато». Исполнение простого ритмического остинато на основе элементарных </w:t>
      </w:r>
      <w:proofErr w:type="spellStart"/>
      <w:r w:rsidRPr="00EF11BB">
        <w:rPr>
          <w:rFonts w:ascii="Times New Roman" w:hAnsi="Times New Roman" w:cs="Times New Roman"/>
          <w:sz w:val="28"/>
          <w:szCs w:val="28"/>
        </w:rPr>
        <w:t>ритмоформул</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Использование ритмического остинато как аккомпанемента к выученным песням (возможно с использованием шумовых ударных инструментов).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Исполнение простейших ритмических партитур.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Сольмизация музыкальных примеров.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lastRenderedPageBreak/>
        <w:t xml:space="preserve">Определение на слух и осознание в прослушанном музыкальном примере лада, размера, сильных и слабых долей, темпа, количества фраз, структуры.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различных мелодических оборотов, включающих в себя </w:t>
      </w:r>
      <w:proofErr w:type="spellStart"/>
      <w:r w:rsidRPr="00EF11BB">
        <w:rPr>
          <w:rFonts w:ascii="Times New Roman" w:hAnsi="Times New Roman" w:cs="Times New Roman"/>
          <w:sz w:val="28"/>
          <w:szCs w:val="28"/>
        </w:rPr>
        <w:t>поступенное</w:t>
      </w:r>
      <w:proofErr w:type="spellEnd"/>
      <w:r w:rsidRPr="00EF11BB">
        <w:rPr>
          <w:rFonts w:ascii="Times New Roman" w:hAnsi="Times New Roman" w:cs="Times New Roman"/>
          <w:sz w:val="28"/>
          <w:szCs w:val="28"/>
        </w:rPr>
        <w:t xml:space="preserve"> движение вверх и вниз, повторение звука, скачки на устойчивые звуки.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отдельных ступеней лада.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мажорного и минорного трезвучий в мелодическом и гармоническом звучании.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Музыкальный диктант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Работа над развитием музыкальной памяти и внутреннего слуха.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Подготовительные упражнения к диктанту: </w:t>
      </w:r>
    </w:p>
    <w:p w:rsidR="00EF11BB" w:rsidRPr="00EF11BB" w:rsidRDefault="00EF11BB" w:rsidP="009E49CE">
      <w:pPr>
        <w:numPr>
          <w:ilvl w:val="0"/>
          <w:numId w:val="12"/>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запоминание без предварительного </w:t>
      </w:r>
      <w:proofErr w:type="spellStart"/>
      <w:r w:rsidRPr="00EF11BB">
        <w:rPr>
          <w:rFonts w:ascii="Times New Roman" w:hAnsi="Times New Roman" w:cs="Times New Roman"/>
          <w:sz w:val="28"/>
          <w:szCs w:val="28"/>
        </w:rPr>
        <w:t>пропевания</w:t>
      </w:r>
      <w:proofErr w:type="spellEnd"/>
      <w:r w:rsidRPr="00EF11BB">
        <w:rPr>
          <w:rFonts w:ascii="Times New Roman" w:hAnsi="Times New Roman" w:cs="Times New Roman"/>
          <w:sz w:val="28"/>
          <w:szCs w:val="28"/>
        </w:rPr>
        <w:t xml:space="preserve"> небольшой фразы и воспроизведение ее на нейтральный слог или с текстом; </w:t>
      </w:r>
    </w:p>
    <w:p w:rsidR="00EF11BB" w:rsidRPr="00EF11BB" w:rsidRDefault="00EF11BB" w:rsidP="009E49CE">
      <w:pPr>
        <w:numPr>
          <w:ilvl w:val="0"/>
          <w:numId w:val="12"/>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устные диктанты, воспроизведение на слоги или с названием нот небольших </w:t>
      </w:r>
      <w:proofErr w:type="spellStart"/>
      <w:r w:rsidRPr="00EF11BB">
        <w:rPr>
          <w:rFonts w:ascii="Times New Roman" w:hAnsi="Times New Roman" w:cs="Times New Roman"/>
          <w:sz w:val="28"/>
          <w:szCs w:val="28"/>
        </w:rPr>
        <w:t>попевок</w:t>
      </w:r>
      <w:proofErr w:type="spellEnd"/>
      <w:r w:rsidRPr="00EF11BB">
        <w:rPr>
          <w:rFonts w:ascii="Times New Roman" w:hAnsi="Times New Roman" w:cs="Times New Roman"/>
          <w:sz w:val="28"/>
          <w:szCs w:val="28"/>
        </w:rPr>
        <w:t xml:space="preserve"> после проигрывания (с тактированием или без); - воспитание навыков нотного письма.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w:t>
      </w:r>
    </w:p>
    <w:p w:rsidR="00EF11BB" w:rsidRPr="00EF11BB" w:rsidRDefault="00EF11BB" w:rsidP="009E49CE">
      <w:pPr>
        <w:numPr>
          <w:ilvl w:val="0"/>
          <w:numId w:val="12"/>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знакомых, ранее выученных мелодий, предварительно спетых с названием звуков, </w:t>
      </w:r>
    </w:p>
    <w:p w:rsidR="00EF11BB" w:rsidRPr="00EF11BB" w:rsidRDefault="00EF11BB" w:rsidP="009E49CE">
      <w:pPr>
        <w:numPr>
          <w:ilvl w:val="0"/>
          <w:numId w:val="12"/>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ритмического рисунка мелодии, </w:t>
      </w:r>
    </w:p>
    <w:p w:rsidR="00EF11BB" w:rsidRPr="00EF11BB" w:rsidRDefault="00EF11BB" w:rsidP="009E49CE">
      <w:pPr>
        <w:numPr>
          <w:ilvl w:val="0"/>
          <w:numId w:val="12"/>
        </w:numPr>
        <w:spacing w:after="0" w:line="240" w:lineRule="atLeast"/>
        <w:ind w:firstLine="710"/>
        <w:jc w:val="both"/>
        <w:rPr>
          <w:rFonts w:ascii="Times New Roman" w:hAnsi="Times New Roman" w:cs="Times New Roman"/>
          <w:sz w:val="28"/>
          <w:szCs w:val="28"/>
        </w:rPr>
      </w:pPr>
      <w:r w:rsidRPr="00EF11BB">
        <w:rPr>
          <w:rFonts w:ascii="Times New Roman" w:hAnsi="Times New Roman" w:cs="Times New Roman"/>
          <w:sz w:val="28"/>
          <w:szCs w:val="28"/>
        </w:rPr>
        <w:t xml:space="preserve">мелодий в объеме 2-4 тактов (для продвинутых групп - 8 тактов) в пройденных тональностях с использованием пройденных мелодических оборотов и ритмических фигур </w:t>
      </w:r>
      <w:r w:rsidRPr="00EF11BB">
        <w:rPr>
          <w:rFonts w:ascii="Times New Roman" w:hAnsi="Times New Roman" w:cs="Times New Roman"/>
          <w:b/>
          <w:i/>
          <w:sz w:val="28"/>
          <w:szCs w:val="28"/>
        </w:rPr>
        <w:t xml:space="preserve">Пример 54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3089910" cy="604520"/>
            <wp:effectExtent l="19050" t="0" r="0" b="0"/>
            <wp:docPr id="2" name="Picture 4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9"/>
                    <pic:cNvPicPr>
                      <a:picLocks noChangeAspect="1" noChangeArrowheads="1"/>
                    </pic:cNvPicPr>
                  </pic:nvPicPr>
                  <pic:blipFill>
                    <a:blip r:embed="rId7"/>
                    <a:srcRect/>
                    <a:stretch>
                      <a:fillRect/>
                    </a:stretch>
                  </pic:blipFill>
                  <pic:spPr bwMode="auto">
                    <a:xfrm>
                      <a:off x="0" y="0"/>
                      <a:ext cx="3089910" cy="60452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55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287010" cy="604520"/>
            <wp:effectExtent l="19050" t="0" r="8890" b="0"/>
            <wp:docPr id="3" name="Picture 4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4"/>
                    <pic:cNvPicPr>
                      <a:picLocks noChangeAspect="1" noChangeArrowheads="1"/>
                    </pic:cNvPicPr>
                  </pic:nvPicPr>
                  <pic:blipFill>
                    <a:blip r:embed="rId8"/>
                    <a:srcRect/>
                    <a:stretch>
                      <a:fillRect/>
                    </a:stretch>
                  </pic:blipFill>
                  <pic:spPr bwMode="auto">
                    <a:xfrm>
                      <a:off x="0" y="0"/>
                      <a:ext cx="5287010" cy="604520"/>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Творческие задания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sz w:val="28"/>
          <w:szCs w:val="28"/>
        </w:rPr>
        <w:t>Допевание</w:t>
      </w:r>
      <w:proofErr w:type="spellEnd"/>
      <w:r w:rsidRPr="00EF11BB">
        <w:rPr>
          <w:rFonts w:ascii="Times New Roman" w:hAnsi="Times New Roman" w:cs="Times New Roman"/>
          <w:sz w:val="28"/>
          <w:szCs w:val="28"/>
        </w:rPr>
        <w:t xml:space="preserve"> мелодии на нейтральный слог, с названием звуков.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простейших мелодий на заданный текст.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простейшего ритмического аккомпанемента к проработанным мелодиям.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мелодии на заданный ритмический рисунок. </w:t>
      </w:r>
    </w:p>
    <w:p w:rsidR="00EF11BB" w:rsidRPr="00EF11BB" w:rsidRDefault="00EF11BB" w:rsidP="009E49CE">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сочиненных мелодий. </w:t>
      </w:r>
      <w:r w:rsidRPr="00EF11BB">
        <w:rPr>
          <w:rFonts w:ascii="Times New Roman" w:hAnsi="Times New Roman" w:cs="Times New Roman"/>
          <w:b/>
          <w:sz w:val="28"/>
          <w:szCs w:val="28"/>
        </w:rPr>
        <w:t xml:space="preserve"> </w:t>
      </w:r>
    </w:p>
    <w:p w:rsidR="00EF11BB" w:rsidRPr="00EF11BB" w:rsidRDefault="00EF11BB" w:rsidP="009E49CE">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u w:val="single" w:color="000000"/>
        </w:rPr>
        <w:t>2 класс</w:t>
      </w:r>
      <w:r w:rsidRPr="00EF11BB">
        <w:rPr>
          <w:rFonts w:ascii="Times New Roman" w:hAnsi="Times New Roman" w:cs="Times New Roman"/>
          <w:b/>
          <w:sz w:val="28"/>
          <w:szCs w:val="28"/>
        </w:rPr>
        <w:t xml:space="preserve"> Интонационные упражнения </w:t>
      </w:r>
      <w:r w:rsidRPr="00EF11BB">
        <w:rPr>
          <w:rFonts w:ascii="Times New Roman" w:hAnsi="Times New Roman" w:cs="Times New Roman"/>
          <w:sz w:val="28"/>
          <w:szCs w:val="28"/>
        </w:rPr>
        <w:t xml:space="preserve">Пение гамм.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верхнего тетрахорда в различных видах минора.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в мажоре и миноре тонического трезвучия, отдельных ступеней, мелодических оборотов, включающих </w:t>
      </w:r>
      <w:proofErr w:type="spellStart"/>
      <w:r w:rsidRPr="00EF11BB">
        <w:rPr>
          <w:rFonts w:ascii="Times New Roman" w:hAnsi="Times New Roman" w:cs="Times New Roman"/>
          <w:sz w:val="28"/>
          <w:szCs w:val="28"/>
        </w:rPr>
        <w:t>опевания</w:t>
      </w:r>
      <w:proofErr w:type="spellEnd"/>
      <w:r w:rsidRPr="00EF11BB">
        <w:rPr>
          <w:rFonts w:ascii="Times New Roman" w:hAnsi="Times New Roman" w:cs="Times New Roman"/>
          <w:sz w:val="28"/>
          <w:szCs w:val="28"/>
        </w:rPr>
        <w:t xml:space="preserve">, скачки на устойчивые ступени (по ручным знакам, </w:t>
      </w:r>
      <w:proofErr w:type="spellStart"/>
      <w:r w:rsidRPr="00EF11BB">
        <w:rPr>
          <w:rFonts w:ascii="Times New Roman" w:hAnsi="Times New Roman" w:cs="Times New Roman"/>
          <w:sz w:val="28"/>
          <w:szCs w:val="28"/>
        </w:rPr>
        <w:t>цифровке</w:t>
      </w:r>
      <w:proofErr w:type="spellEnd"/>
      <w:r w:rsidRPr="00EF11BB">
        <w:rPr>
          <w:rFonts w:ascii="Times New Roman" w:hAnsi="Times New Roman" w:cs="Times New Roman"/>
          <w:sz w:val="28"/>
          <w:szCs w:val="28"/>
        </w:rPr>
        <w:t xml:space="preserve">, таблице на усмотрение педагога).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Пение пройденных интервалов на ступенях гаммы (м.2, б.2, м.3, б.3, устойчивые ч.</w:t>
      </w:r>
      <w:proofErr w:type="gramStart"/>
      <w:r w:rsidRPr="00EF11BB">
        <w:rPr>
          <w:rFonts w:ascii="Times New Roman" w:hAnsi="Times New Roman" w:cs="Times New Roman"/>
          <w:sz w:val="28"/>
          <w:szCs w:val="28"/>
        </w:rPr>
        <w:t>4 ,</w:t>
      </w:r>
      <w:proofErr w:type="gramEnd"/>
      <w:r w:rsidRPr="00EF11BB">
        <w:rPr>
          <w:rFonts w:ascii="Times New Roman" w:hAnsi="Times New Roman" w:cs="Times New Roman"/>
          <w:sz w:val="28"/>
          <w:szCs w:val="28"/>
        </w:rPr>
        <w:t xml:space="preserve">ч.5, ч.8).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Пение пройденных интервалов (терции, кварты, квинты, октавы) двухголосно.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простейших секвенций.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56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3443605" cy="486410"/>
            <wp:effectExtent l="19050" t="0" r="4445" b="0"/>
            <wp:docPr id="4" name="Picture 4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7"/>
                    <pic:cNvPicPr>
                      <a:picLocks noChangeAspect="1" noChangeArrowheads="1"/>
                    </pic:cNvPicPr>
                  </pic:nvPicPr>
                  <pic:blipFill>
                    <a:blip r:embed="rId9"/>
                    <a:srcRect/>
                    <a:stretch>
                      <a:fillRect/>
                    </a:stretch>
                  </pic:blipFill>
                  <pic:spPr bwMode="auto">
                    <a:xfrm>
                      <a:off x="0" y="0"/>
                      <a:ext cx="3443605" cy="486410"/>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b/>
          <w:sz w:val="28"/>
          <w:szCs w:val="28"/>
        </w:rPr>
        <w:t>Сольфеджирование</w:t>
      </w:r>
      <w:proofErr w:type="spellEnd"/>
      <w:r w:rsidRPr="00EF11BB">
        <w:rPr>
          <w:rFonts w:ascii="Times New Roman" w:hAnsi="Times New Roman" w:cs="Times New Roman"/>
          <w:b/>
          <w:sz w:val="28"/>
          <w:szCs w:val="28"/>
        </w:rPr>
        <w:t xml:space="preserve">, чтение с листа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несложных песен с текстом, выученных на слух (с сопровождением фортепиано и без).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Разучивание по нотам мелодий в пройденных тональностях, в размерах 2/4, 3/4, 4/4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Транспонирование выученных мелодий в пройденные тональности.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с листа простых мелодий с названием нот или на нейтральный слог,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простых двухголосных примеров группами, с игрой одного из голосов. </w:t>
      </w:r>
      <w:r w:rsidRPr="00EF11BB">
        <w:rPr>
          <w:rFonts w:ascii="Times New Roman" w:hAnsi="Times New Roman" w:cs="Times New Roman"/>
          <w:b/>
          <w:sz w:val="28"/>
          <w:szCs w:val="28"/>
        </w:rPr>
        <w:t xml:space="preserve">Ритмические упражнения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          Повторение данного ритмического рисунка на слоги.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Простукивание ритмического рисунка по слуху.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Простукивание ритмического рисунка исполненной мелодии.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Простукивание ритмического рисунка по записи, по карточкам и т.д.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sz w:val="28"/>
          <w:szCs w:val="28"/>
        </w:rPr>
        <w:t>Дирижирование</w:t>
      </w:r>
      <w:proofErr w:type="spellEnd"/>
      <w:r w:rsidRPr="00EF11BB">
        <w:rPr>
          <w:rFonts w:ascii="Times New Roman" w:hAnsi="Times New Roman" w:cs="Times New Roman"/>
          <w:sz w:val="28"/>
          <w:szCs w:val="28"/>
        </w:rPr>
        <w:t xml:space="preserve"> в размерах 2/4, 3/4, 4/4.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Ритмические фигуры четверть с точкой и восьмая, четыре шестнадцатых, в продвинутых группах – восьмая и две шестнадцатых, две шестнадцатых и восьмая.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Ритмический аккомпанемент к выученным мелодиям.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Ритмическое остинато, ритмические партитуры.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Сольмизация нотных примеров.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Ритмические диктанты.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и осознание лада (мажор, минор трех видов), размера, особенностей структуры, ритма в прослушанном музыкальном построении. </w:t>
      </w:r>
    </w:p>
    <w:p w:rsidR="00EF11BB" w:rsidRPr="00EF11BB" w:rsidRDefault="00EF11BB" w:rsidP="00EF11BB">
      <w:pPr>
        <w:spacing w:after="0" w:line="240" w:lineRule="atLeast"/>
        <w:ind w:firstLine="710"/>
        <w:rPr>
          <w:rFonts w:ascii="Times New Roman" w:hAnsi="Times New Roman" w:cs="Times New Roman"/>
          <w:sz w:val="28"/>
          <w:szCs w:val="28"/>
        </w:rPr>
      </w:pPr>
      <w:proofErr w:type="gramStart"/>
      <w:r w:rsidRPr="00EF11BB">
        <w:rPr>
          <w:rFonts w:ascii="Times New Roman" w:hAnsi="Times New Roman" w:cs="Times New Roman"/>
          <w:sz w:val="28"/>
          <w:szCs w:val="28"/>
        </w:rPr>
        <w:t>Определение  мелодических</w:t>
      </w:r>
      <w:proofErr w:type="gramEnd"/>
      <w:r w:rsidRPr="00EF11BB">
        <w:rPr>
          <w:rFonts w:ascii="Times New Roman" w:hAnsi="Times New Roman" w:cs="Times New Roman"/>
          <w:sz w:val="28"/>
          <w:szCs w:val="28"/>
        </w:rPr>
        <w:t xml:space="preserve"> оборотов, включающих движение по звукам тонического трезвучия, </w:t>
      </w:r>
      <w:proofErr w:type="spellStart"/>
      <w:r w:rsidRPr="00EF11BB">
        <w:rPr>
          <w:rFonts w:ascii="Times New Roman" w:hAnsi="Times New Roman" w:cs="Times New Roman"/>
          <w:sz w:val="28"/>
          <w:szCs w:val="28"/>
        </w:rPr>
        <w:t>опевания</w:t>
      </w:r>
      <w:proofErr w:type="spellEnd"/>
      <w:r w:rsidRPr="00EF11BB">
        <w:rPr>
          <w:rFonts w:ascii="Times New Roman" w:hAnsi="Times New Roman" w:cs="Times New Roman"/>
          <w:sz w:val="28"/>
          <w:szCs w:val="28"/>
        </w:rPr>
        <w:t xml:space="preserve"> устойчивых ступеней, разрешения неустойчивых ступеней в устойчивые.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Определение пройденных интервалов в гармоническом и мелодическом звучании.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мажорного и минорного трезвучия в гармоническом и мелодическом звучании.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Музыкальный диктант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Продолжение работы над развитием музыкальной памяти и внутреннего слуха (устные диктанты, запись выученных мелодий по памяти).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Письменный диктант в объеме 4-8 тактов с предварительным разбором, в пройденных тональностях, включающий знакомые мелодические и </w:t>
      </w:r>
      <w:r w:rsidRPr="00EF11BB">
        <w:rPr>
          <w:rFonts w:ascii="Times New Roman" w:hAnsi="Times New Roman" w:cs="Times New Roman"/>
          <w:sz w:val="28"/>
          <w:szCs w:val="28"/>
        </w:rPr>
        <w:lastRenderedPageBreak/>
        <w:t xml:space="preserve">ритмические обороты, затакты (две восьмые, четверть, восьмая), паузы четвертные, восьмые.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57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604510" cy="501650"/>
            <wp:effectExtent l="19050" t="0" r="0" b="0"/>
            <wp:docPr id="5" name="Picture 4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5"/>
                    <pic:cNvPicPr>
                      <a:picLocks noChangeAspect="1" noChangeArrowheads="1"/>
                    </pic:cNvPicPr>
                  </pic:nvPicPr>
                  <pic:blipFill>
                    <a:blip r:embed="rId10"/>
                    <a:srcRect/>
                    <a:stretch>
                      <a:fillRect/>
                    </a:stretch>
                  </pic:blipFill>
                  <pic:spPr bwMode="auto">
                    <a:xfrm>
                      <a:off x="0" y="0"/>
                      <a:ext cx="5604510" cy="50165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58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729605" cy="545465"/>
            <wp:effectExtent l="19050" t="0" r="4445" b="0"/>
            <wp:docPr id="6" name="Picture 4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0"/>
                    <pic:cNvPicPr>
                      <a:picLocks noChangeAspect="1" noChangeArrowheads="1"/>
                    </pic:cNvPicPr>
                  </pic:nvPicPr>
                  <pic:blipFill>
                    <a:blip r:embed="rId11"/>
                    <a:srcRect/>
                    <a:stretch>
                      <a:fillRect/>
                    </a:stretch>
                  </pic:blipFill>
                  <pic:spPr bwMode="auto">
                    <a:xfrm>
                      <a:off x="0" y="0"/>
                      <a:ext cx="5729605" cy="545465"/>
                    </a:xfrm>
                    <a:prstGeom prst="rect">
                      <a:avLst/>
                    </a:prstGeom>
                    <a:noFill/>
                    <a:ln w="9525">
                      <a:noFill/>
                      <a:miter lim="800000"/>
                      <a:headEnd/>
                      <a:tailEnd/>
                    </a:ln>
                  </pic:spPr>
                </pic:pic>
              </a:graphicData>
            </a:graphic>
          </wp:inline>
        </w:drawing>
      </w:r>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мелодий, подобранных на фортепиано.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Творческие задания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sz w:val="28"/>
          <w:szCs w:val="28"/>
        </w:rPr>
        <w:t>Досочинение</w:t>
      </w:r>
      <w:proofErr w:type="spellEnd"/>
      <w:r w:rsidRPr="00EF11BB">
        <w:rPr>
          <w:rFonts w:ascii="Times New Roman" w:hAnsi="Times New Roman" w:cs="Times New Roman"/>
          <w:sz w:val="28"/>
          <w:szCs w:val="28"/>
        </w:rPr>
        <w:t xml:space="preserve"> мелодии (на нейтральный слог, с названием звуков).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Сочинение мелодических вариантов фразы.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Сочинение мелодии на заданный ритм.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Сочинение мелодии на заданный текст.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Запоминание запись сочиненных мелодий.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Подбор баса к мелодии.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u w:val="single" w:color="000000"/>
        </w:rPr>
        <w:t>3 класс</w:t>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Интонационные упражнения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мажорных и минорных гамм (три вида минора), отдельных тетрахордов.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тонических трезвучий с обращениями.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главных трезвучий лада с разрешениями.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устойчивых и неустойчивых звуков с разрешениями, </w:t>
      </w:r>
      <w:proofErr w:type="spellStart"/>
      <w:r w:rsidRPr="00EF11BB">
        <w:rPr>
          <w:rFonts w:ascii="Times New Roman" w:hAnsi="Times New Roman" w:cs="Times New Roman"/>
          <w:sz w:val="28"/>
          <w:szCs w:val="28"/>
        </w:rPr>
        <w:t>опеваний</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диатонических секвенций с использованием пройденных мелодических и ритмических оборотов.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пройденных интервалов на ступенях тональности и от звука вверх и вниз.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интервалов двухголосно.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мажорного и минорного трезвучия трёхголосно.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доминантового септаккорда с разрешением в мажоре и гармоническом миноре.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диатонических секвенций, включающих пройденные обороты. </w:t>
      </w:r>
      <w:r w:rsidRPr="00EF11BB">
        <w:rPr>
          <w:rFonts w:ascii="Times New Roman" w:hAnsi="Times New Roman" w:cs="Times New Roman"/>
          <w:b/>
          <w:i/>
          <w:sz w:val="28"/>
          <w:szCs w:val="28"/>
        </w:rPr>
        <w:t xml:space="preserve">Пример 59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927350" cy="486410"/>
            <wp:effectExtent l="19050" t="0" r="6350" b="0"/>
            <wp:docPr id="7" name="Picture 4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9"/>
                    <pic:cNvPicPr>
                      <a:picLocks noChangeAspect="1" noChangeArrowheads="1"/>
                    </pic:cNvPicPr>
                  </pic:nvPicPr>
                  <pic:blipFill>
                    <a:blip r:embed="rId12"/>
                    <a:srcRect/>
                    <a:stretch>
                      <a:fillRect/>
                    </a:stretch>
                  </pic:blipFill>
                  <pic:spPr bwMode="auto">
                    <a:xfrm>
                      <a:off x="0" y="0"/>
                      <a:ext cx="2927350" cy="486410"/>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b/>
          <w:sz w:val="28"/>
          <w:szCs w:val="28"/>
        </w:rPr>
        <w:t>Сольфеджирование</w:t>
      </w:r>
      <w:proofErr w:type="spellEnd"/>
      <w:r w:rsidRPr="00EF11BB">
        <w:rPr>
          <w:rFonts w:ascii="Times New Roman" w:hAnsi="Times New Roman" w:cs="Times New Roman"/>
          <w:b/>
          <w:sz w:val="28"/>
          <w:szCs w:val="28"/>
        </w:rPr>
        <w:t xml:space="preserve"> и чтение с листа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с листа мелодий в пройденных тональностях, включающих движение по звукам тонического трезвучия и его обращений, движение по </w:t>
      </w:r>
      <w:r w:rsidRPr="00EF11BB">
        <w:rPr>
          <w:rFonts w:ascii="Times New Roman" w:hAnsi="Times New Roman" w:cs="Times New Roman"/>
          <w:sz w:val="28"/>
          <w:szCs w:val="28"/>
        </w:rPr>
        <w:lastRenderedPageBreak/>
        <w:t xml:space="preserve">звукам главных трезвучий лада, доминантового септаккорда, скачки на пройденные интервалы.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Разучивание и пение по нотам двухголосных примеров группами, дуэтом, с одновременной игрой второго голоса на фортепиано.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Транспонирование выученных мелодий в пройденные тональности.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Ритмические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Ритмические упражнения с использованием пройденных длительностей: простукивание ритмического рисунка по нотной записи, по слуху.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Ритмические фигуры восьмая и две шестнадцатых, две шестнадцатых и восьмая, пунктирный ритм в размерах 2/4, 3/4, 4/4.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Размер 3/8, основные ритмические фигуры.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Затакты восьмая, две восьмые, три восьмые.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Ритмический аккомпанемент.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Ритмическое остинато.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Ритмические партитуры (ритмическое </w:t>
      </w:r>
      <w:proofErr w:type="spellStart"/>
      <w:r w:rsidRPr="00EF11BB">
        <w:rPr>
          <w:rFonts w:ascii="Times New Roman" w:hAnsi="Times New Roman" w:cs="Times New Roman"/>
          <w:sz w:val="28"/>
          <w:szCs w:val="28"/>
        </w:rPr>
        <w:t>двухголосие</w:t>
      </w:r>
      <w:proofErr w:type="spellEnd"/>
      <w:r w:rsidRPr="00EF11BB">
        <w:rPr>
          <w:rFonts w:ascii="Times New Roman" w:hAnsi="Times New Roman" w:cs="Times New Roman"/>
          <w:sz w:val="28"/>
          <w:szCs w:val="28"/>
        </w:rPr>
        <w:t xml:space="preserve"> двумя руками).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Ритмические диктанты.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Сольмизация выученных и незнакомых примеров.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лада, размера, структуры, ритмических особенностей, знакомых мелодических оборотов в прослушанном музыкальном построении.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интервалов в гармоническом и мелодическом звучании от звука, в ладу, последовательностей в ладу из 3 интервалов.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60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618105" cy="516255"/>
            <wp:effectExtent l="19050" t="0" r="0" b="0"/>
            <wp:docPr id="8" name="Picture 4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4"/>
                    <pic:cNvPicPr>
                      <a:picLocks noChangeAspect="1" noChangeArrowheads="1"/>
                    </pic:cNvPicPr>
                  </pic:nvPicPr>
                  <pic:blipFill>
                    <a:blip r:embed="rId13"/>
                    <a:srcRect/>
                    <a:stretch>
                      <a:fillRect/>
                    </a:stretch>
                  </pic:blipFill>
                  <pic:spPr bwMode="auto">
                    <a:xfrm>
                      <a:off x="0" y="0"/>
                      <a:ext cx="2618105" cy="516255"/>
                    </a:xfrm>
                    <a:prstGeom prst="rect">
                      <a:avLst/>
                    </a:prstGeom>
                    <a:noFill/>
                    <a:ln w="9525">
                      <a:noFill/>
                      <a:miter lim="800000"/>
                      <a:headEnd/>
                      <a:tailEnd/>
                    </a:ln>
                  </pic:spPr>
                </pic:pic>
              </a:graphicData>
            </a:graphic>
          </wp:inline>
        </w:drawing>
      </w:r>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мажорного и минорного трезвучия и его обращений в гармоническом и мелодическом звучании, взятых от звука.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функциональной краски главных трезвучий, доминантового септаккорда в пройденных тональностях. </w:t>
      </w:r>
      <w:r w:rsidRPr="00EF11BB">
        <w:rPr>
          <w:rFonts w:ascii="Times New Roman" w:hAnsi="Times New Roman" w:cs="Times New Roman"/>
          <w:b/>
          <w:sz w:val="28"/>
          <w:szCs w:val="28"/>
        </w:rPr>
        <w:t xml:space="preserve">Музыкальный диктант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Различные формы устного диктанта.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выученных мелодий.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Письменный диктант в пройденных тональностях, в объеме 4-8 тактов, включающий знакомые мелодические обороты, ритмические фигуры, затакты, в размерах 2/4, 3/4, 4/4.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61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729605" cy="486410"/>
            <wp:effectExtent l="19050" t="0" r="4445" b="0"/>
            <wp:docPr id="9" name="Picture 4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8"/>
                    <pic:cNvPicPr>
                      <a:picLocks noChangeAspect="1" noChangeArrowheads="1"/>
                    </pic:cNvPicPr>
                  </pic:nvPicPr>
                  <pic:blipFill>
                    <a:blip r:embed="rId14"/>
                    <a:srcRect/>
                    <a:stretch>
                      <a:fillRect/>
                    </a:stretch>
                  </pic:blipFill>
                  <pic:spPr bwMode="auto">
                    <a:xfrm>
                      <a:off x="0" y="0"/>
                      <a:ext cx="5729605" cy="48641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62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4247515" cy="501650"/>
            <wp:effectExtent l="19050" t="0" r="635" b="0"/>
            <wp:docPr id="10" name="Picture 4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3"/>
                    <pic:cNvPicPr>
                      <a:picLocks noChangeAspect="1" noChangeArrowheads="1"/>
                    </pic:cNvPicPr>
                  </pic:nvPicPr>
                  <pic:blipFill>
                    <a:blip r:embed="rId15"/>
                    <a:srcRect/>
                    <a:stretch>
                      <a:fillRect/>
                    </a:stretch>
                  </pic:blipFill>
                  <pic:spPr bwMode="auto">
                    <a:xfrm>
                      <a:off x="0" y="0"/>
                      <a:ext cx="4247515" cy="501650"/>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lastRenderedPageBreak/>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Творческие задания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мелодий на заданный ритм.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мелодий на данный текст.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второго предложения (с повтором начала, в параллельной тональности).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Сочинение мелодии с использованием изученных мелодических и ритмических оборотов, в пройденных размерах.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Подбор аккомпанемента из предложенных аккордов.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u w:val="single" w:color="000000"/>
        </w:rPr>
        <w:t>4 класс</w:t>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Интонационные упражнения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гамм в пройденных тональностях (до 5 знаков в ключе).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отдельных ступеней, мелодических оборотов.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VII ступени с разрешением, обращений доминантового септаккорда с разрешением.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ранее пройденных интервалов в тональности и от звука вверх и вниз.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последовательности интервалов одноголосно и двухголосно группами.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одного из голосов в двухголосном упражнении с проигрыванием другого голоса на фортепиано.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диатонических секвенций с использованием пройденных мелодических и ритмических оборотов.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63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3436620" cy="545465"/>
            <wp:effectExtent l="19050" t="0" r="0" b="0"/>
            <wp:docPr id="11" name="Picture 4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8"/>
                    <pic:cNvPicPr>
                      <a:picLocks noChangeAspect="1" noChangeArrowheads="1"/>
                    </pic:cNvPicPr>
                  </pic:nvPicPr>
                  <pic:blipFill>
                    <a:blip r:embed="rId16"/>
                    <a:srcRect/>
                    <a:stretch>
                      <a:fillRect/>
                    </a:stretch>
                  </pic:blipFill>
                  <pic:spPr bwMode="auto">
                    <a:xfrm>
                      <a:off x="0" y="0"/>
                      <a:ext cx="3436620" cy="545465"/>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b/>
          <w:sz w:val="28"/>
          <w:szCs w:val="28"/>
        </w:rPr>
        <w:t>Сольфеджирование</w:t>
      </w:r>
      <w:proofErr w:type="spellEnd"/>
      <w:r w:rsidRPr="00EF11BB">
        <w:rPr>
          <w:rFonts w:ascii="Times New Roman" w:hAnsi="Times New Roman" w:cs="Times New Roman"/>
          <w:b/>
          <w:sz w:val="28"/>
          <w:szCs w:val="28"/>
        </w:rPr>
        <w:t xml:space="preserve">, пение с листа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мелодий с листа, в пройденных тональностях и размерах, включающих движение по звукам главных трезвучий, доминантового септаккорда с обращениями,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одного из голосов двухголосного примера с одновременным проигрыванием другого голоса на фортепиано.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Транспонирование выученных мелодий в пройденные тональности.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Ритмические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Ритмические упражнения в размерах 2/4, ¾, 4/4 с использованием ритмических групп четверть с точкой и две шестнадцатые, триоль, синкопа, в размерах 3/8 и 6/8 с восьмыми и четвертями.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Ритмический аккомпанемент к исполняемым мелодиям.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Двухголосные ритмические упражнения группами и индивидуально (двумя руками).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Ритмически е диктанты.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Сольмизация нотных примеров (выученных и с листа).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пройденных интервалов в ладу и от звука в гармоническом и мелодическом звучании.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последовательности из 4-5 интервалов в ладу.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64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020570" cy="516255"/>
            <wp:effectExtent l="19050" t="0" r="0" b="0"/>
            <wp:docPr id="12" name="Picture 4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0"/>
                    <pic:cNvPicPr>
                      <a:picLocks noChangeAspect="1" noChangeArrowheads="1"/>
                    </pic:cNvPicPr>
                  </pic:nvPicPr>
                  <pic:blipFill>
                    <a:blip r:embed="rId17"/>
                    <a:srcRect/>
                    <a:stretch>
                      <a:fillRect/>
                    </a:stretch>
                  </pic:blipFill>
                  <pic:spPr bwMode="auto">
                    <a:xfrm>
                      <a:off x="0" y="0"/>
                      <a:ext cx="2020570" cy="516255"/>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65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1939290" cy="597535"/>
            <wp:effectExtent l="19050" t="0" r="3810" b="0"/>
            <wp:docPr id="13" name="Picture 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5"/>
                    <pic:cNvPicPr>
                      <a:picLocks noChangeAspect="1" noChangeArrowheads="1"/>
                    </pic:cNvPicPr>
                  </pic:nvPicPr>
                  <pic:blipFill>
                    <a:blip r:embed="rId18"/>
                    <a:srcRect/>
                    <a:stretch>
                      <a:fillRect/>
                    </a:stretch>
                  </pic:blipFill>
                  <pic:spPr bwMode="auto">
                    <a:xfrm>
                      <a:off x="0" y="0"/>
                      <a:ext cx="1939290" cy="597535"/>
                    </a:xfrm>
                    <a:prstGeom prst="rect">
                      <a:avLst/>
                    </a:prstGeom>
                    <a:noFill/>
                    <a:ln w="9525">
                      <a:noFill/>
                      <a:miter lim="800000"/>
                      <a:headEnd/>
                      <a:tailEnd/>
                    </a:ln>
                  </pic:spPr>
                </pic:pic>
              </a:graphicData>
            </a:graphic>
          </wp:inline>
        </w:drawing>
      </w:r>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пройденных аккордов в тональности и от звука.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последовательности из 3-5 аккордов в тональности.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66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057400" cy="486410"/>
            <wp:effectExtent l="19050" t="0" r="0" b="0"/>
            <wp:docPr id="14" name="Picture 4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7"/>
                    <pic:cNvPicPr>
                      <a:picLocks noChangeAspect="1" noChangeArrowheads="1"/>
                    </pic:cNvPicPr>
                  </pic:nvPicPr>
                  <pic:blipFill>
                    <a:blip r:embed="rId19"/>
                    <a:srcRect/>
                    <a:stretch>
                      <a:fillRect/>
                    </a:stretch>
                  </pic:blipFill>
                  <pic:spPr bwMode="auto">
                    <a:xfrm>
                      <a:off x="0" y="0"/>
                      <a:ext cx="2057400" cy="48641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67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1887855" cy="494030"/>
            <wp:effectExtent l="19050" t="0" r="0" b="0"/>
            <wp:docPr id="15" name="Picture 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2"/>
                    <pic:cNvPicPr>
                      <a:picLocks noChangeAspect="1" noChangeArrowheads="1"/>
                    </pic:cNvPicPr>
                  </pic:nvPicPr>
                  <pic:blipFill>
                    <a:blip r:embed="rId20"/>
                    <a:srcRect/>
                    <a:stretch>
                      <a:fillRect/>
                    </a:stretch>
                  </pic:blipFill>
                  <pic:spPr bwMode="auto">
                    <a:xfrm>
                      <a:off x="0" y="0"/>
                      <a:ext cx="1887855" cy="494030"/>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Музыкальный диктант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Различные формы устных диктантов.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мелодий по памяти.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Письменный диктант в пройденных тональностях в объеме 8-10 тактов, включающий пройденные мелодические обороты, ритмические группы в размерах 2/4, 3/4, 4/4, для подвинутых групп – модулирующие диктанты в тональность доминанты или параллельную.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68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935980" cy="486410"/>
            <wp:effectExtent l="19050" t="0" r="7620" b="0"/>
            <wp:docPr id="16" name="Picture 4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4"/>
                    <pic:cNvPicPr>
                      <a:picLocks noChangeAspect="1" noChangeArrowheads="1"/>
                    </pic:cNvPicPr>
                  </pic:nvPicPr>
                  <pic:blipFill>
                    <a:blip r:embed="rId21"/>
                    <a:srcRect/>
                    <a:stretch>
                      <a:fillRect/>
                    </a:stretch>
                  </pic:blipFill>
                  <pic:spPr bwMode="auto">
                    <a:xfrm>
                      <a:off x="0" y="0"/>
                      <a:ext cx="5935980" cy="48641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69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935980" cy="508635"/>
            <wp:effectExtent l="19050" t="0" r="7620" b="0"/>
            <wp:docPr id="17" name="Picture 4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9"/>
                    <pic:cNvPicPr>
                      <a:picLocks noChangeAspect="1" noChangeArrowheads="1"/>
                    </pic:cNvPicPr>
                  </pic:nvPicPr>
                  <pic:blipFill>
                    <a:blip r:embed="rId22"/>
                    <a:srcRect/>
                    <a:stretch>
                      <a:fillRect/>
                    </a:stretch>
                  </pic:blipFill>
                  <pic:spPr bwMode="auto">
                    <a:xfrm>
                      <a:off x="0" y="0"/>
                      <a:ext cx="5935980" cy="508635"/>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Творческие задания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мелодических и ритмических вариантов фразы, предложения.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lastRenderedPageBreak/>
        <w:t xml:space="preserve">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Подбор баса и аккомпанемента к мелодии из главных аккордов.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Сочинение мелодий на заданный ритмический рисунок или с использованием пройденных ритмических оборотов.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мелодий с собственным  сочиненным аккомпанементом.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u w:val="single" w:color="000000"/>
        </w:rPr>
        <w:t>5 класс</w:t>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Интонационные упражнения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всех гамм (мажор – натуральный и гармонический вид, минор – три вида).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отдельных ступеней  и мелодических оборотов, включающих простейшие альтерации ступеней.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диатонических секвенций с использованием пройденных мелодических и ритмических оборотов.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70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3856990" cy="575310"/>
            <wp:effectExtent l="19050" t="0" r="0" b="0"/>
            <wp:docPr id="18" name="Picture 4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5"/>
                    <pic:cNvPicPr>
                      <a:picLocks noChangeAspect="1" noChangeArrowheads="1"/>
                    </pic:cNvPicPr>
                  </pic:nvPicPr>
                  <pic:blipFill>
                    <a:blip r:embed="rId23"/>
                    <a:srcRect/>
                    <a:stretch>
                      <a:fillRect/>
                    </a:stretch>
                  </pic:blipFill>
                  <pic:spPr bwMode="auto">
                    <a:xfrm>
                      <a:off x="0" y="0"/>
                      <a:ext cx="3856990" cy="575310"/>
                    </a:xfrm>
                    <a:prstGeom prst="rect">
                      <a:avLst/>
                    </a:prstGeom>
                    <a:noFill/>
                    <a:ln w="9525">
                      <a:noFill/>
                      <a:miter lim="800000"/>
                      <a:headEnd/>
                      <a:tailEnd/>
                    </a:ln>
                  </pic:spPr>
                </pic:pic>
              </a:graphicData>
            </a:graphic>
          </wp:inline>
        </w:drawing>
      </w:r>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всех пройденных интервалов от звука вверх и вниз.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всех пройденных интервалов в тональности, в том числе тритонов на II и VI ступенях минора и гармонического мажора, характерных интервалов в гармоническом мажоре и миноре.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интервальных последовательностей одноголосно и двухголосно, с исполнением второго голоса на фортепиано.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всех пройденных аккордов от звука и в тональности.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последовательности аккордов одноголосно и группами.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b/>
          <w:sz w:val="28"/>
          <w:szCs w:val="28"/>
        </w:rPr>
        <w:t>Сольфеджирование</w:t>
      </w:r>
      <w:proofErr w:type="spellEnd"/>
      <w:r w:rsidRPr="00EF11BB">
        <w:rPr>
          <w:rFonts w:ascii="Times New Roman" w:hAnsi="Times New Roman" w:cs="Times New Roman"/>
          <w:b/>
          <w:sz w:val="28"/>
          <w:szCs w:val="28"/>
        </w:rPr>
        <w:t xml:space="preserve"> и чтение с листа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более сложных мелодий в пройденных тональностях, включающих элементы хроматизма и модуляций, пройденные ритмические группы,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с листа мелодий, включающих знакомые мелодические обороты,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двухголосных примеров дуэтами, с собственным исполнением второго голоса на фортепиано.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выученных мелодий (песен) с собственным аккомпанементом на фортепиано по нотам.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Транспонирование выученных мелодий в другие тональности.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Ритмические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Ритмические упражнения с использованием ритмических групп с </w:t>
      </w:r>
      <w:proofErr w:type="spellStart"/>
      <w:r w:rsidRPr="00EF11BB">
        <w:rPr>
          <w:rFonts w:ascii="Times New Roman" w:hAnsi="Times New Roman" w:cs="Times New Roman"/>
          <w:sz w:val="28"/>
          <w:szCs w:val="28"/>
        </w:rPr>
        <w:t>залигованными</w:t>
      </w:r>
      <w:proofErr w:type="spellEnd"/>
      <w:r w:rsidRPr="00EF11BB">
        <w:rPr>
          <w:rFonts w:ascii="Times New Roman" w:hAnsi="Times New Roman" w:cs="Times New Roman"/>
          <w:sz w:val="28"/>
          <w:szCs w:val="28"/>
        </w:rPr>
        <w:t xml:space="preserve"> нотами, </w:t>
      </w:r>
      <w:proofErr w:type="spellStart"/>
      <w:r w:rsidRPr="00EF11BB">
        <w:rPr>
          <w:rFonts w:ascii="Times New Roman" w:hAnsi="Times New Roman" w:cs="Times New Roman"/>
          <w:sz w:val="28"/>
          <w:szCs w:val="28"/>
        </w:rPr>
        <w:t>внутритактовых</w:t>
      </w:r>
      <w:proofErr w:type="spellEnd"/>
      <w:r w:rsidRPr="00EF11BB">
        <w:rPr>
          <w:rFonts w:ascii="Times New Roman" w:hAnsi="Times New Roman" w:cs="Times New Roman"/>
          <w:sz w:val="28"/>
          <w:szCs w:val="28"/>
        </w:rPr>
        <w:t xml:space="preserve">, </w:t>
      </w:r>
      <w:proofErr w:type="spellStart"/>
      <w:r w:rsidRPr="00EF11BB">
        <w:rPr>
          <w:rFonts w:ascii="Times New Roman" w:hAnsi="Times New Roman" w:cs="Times New Roman"/>
          <w:sz w:val="28"/>
          <w:szCs w:val="28"/>
        </w:rPr>
        <w:t>меджутактовых</w:t>
      </w:r>
      <w:proofErr w:type="spellEnd"/>
      <w:r w:rsidRPr="00EF11BB">
        <w:rPr>
          <w:rFonts w:ascii="Times New Roman" w:hAnsi="Times New Roman" w:cs="Times New Roman"/>
          <w:sz w:val="28"/>
          <w:szCs w:val="28"/>
        </w:rPr>
        <w:t xml:space="preserve"> синкоп в размерах 2/4, 3/4, 4/4, с использованием ритмических фигур с шестнадцатыми в размерах 3/8, 6/8.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Ритмический аккомпанемент к мелодиям.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lastRenderedPageBreak/>
        <w:t xml:space="preserve">Двухголосные ритмические упражнения группами и индивидуально.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Ритмические диктанты.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Сольмизация выученных и незнакомых примеров.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лада, размера, структуры, ритмических особенностей, наличия отклонений и модуляций в прослушанном музыкальном построении.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мелодических оборотов, включающих интонации тритонов, характерных интервалов, остальных пройденных интервалов.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 </w:t>
      </w:r>
    </w:p>
    <w:p w:rsidR="00EF11BB" w:rsidRPr="00EF11BB" w:rsidRDefault="00EF11BB" w:rsidP="00EF11BB">
      <w:pPr>
        <w:pStyle w:val="4"/>
        <w:tabs>
          <w:tab w:val="center" w:pos="1277"/>
          <w:tab w:val="center" w:pos="3602"/>
        </w:tabs>
        <w:spacing w:after="0" w:line="240" w:lineRule="atLeast"/>
        <w:ind w:left="0" w:firstLine="0"/>
        <w:rPr>
          <w:sz w:val="28"/>
          <w:szCs w:val="28"/>
          <w:lang w:val="ru-RU"/>
        </w:rPr>
      </w:pPr>
      <w:r w:rsidRPr="00EF11BB">
        <w:rPr>
          <w:rFonts w:eastAsia="Calibri"/>
          <w:b w:val="0"/>
          <w:i w:val="0"/>
          <w:sz w:val="28"/>
          <w:szCs w:val="28"/>
          <w:lang w:val="ru-RU"/>
        </w:rPr>
        <w:tab/>
      </w:r>
      <w:r w:rsidRPr="00EF11BB">
        <w:rPr>
          <w:sz w:val="28"/>
          <w:szCs w:val="28"/>
          <w:lang w:val="ru-RU"/>
        </w:rPr>
        <w:t xml:space="preserve">Пример 71 </w:t>
      </w:r>
      <w:r w:rsidRPr="00EF11BB">
        <w:rPr>
          <w:sz w:val="28"/>
          <w:szCs w:val="28"/>
          <w:lang w:val="ru-RU"/>
        </w:rPr>
        <w:tab/>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1836420" cy="545465"/>
            <wp:effectExtent l="19050" t="0" r="0" b="0"/>
            <wp:docPr id="19" name="Picture 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5"/>
                    <pic:cNvPicPr>
                      <a:picLocks noChangeAspect="1" noChangeArrowheads="1"/>
                    </pic:cNvPicPr>
                  </pic:nvPicPr>
                  <pic:blipFill>
                    <a:blip r:embed="rId24"/>
                    <a:srcRect/>
                    <a:stretch>
                      <a:fillRect/>
                    </a:stretch>
                  </pic:blipFill>
                  <pic:spPr bwMode="auto">
                    <a:xfrm>
                      <a:off x="0" y="0"/>
                      <a:ext cx="1836420" cy="545465"/>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72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1791970" cy="538480"/>
            <wp:effectExtent l="19050" t="0" r="0" b="0"/>
            <wp:docPr id="20" name="Picture 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2"/>
                    <pic:cNvPicPr>
                      <a:picLocks noChangeAspect="1" noChangeArrowheads="1"/>
                    </pic:cNvPicPr>
                  </pic:nvPicPr>
                  <pic:blipFill>
                    <a:blip r:embed="rId25"/>
                    <a:srcRect/>
                    <a:stretch>
                      <a:fillRect/>
                    </a:stretch>
                  </pic:blipFill>
                  <pic:spPr bwMode="auto">
                    <a:xfrm>
                      <a:off x="0" y="0"/>
                      <a:ext cx="1791970" cy="53848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73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020570" cy="604520"/>
            <wp:effectExtent l="19050" t="0" r="0" b="0"/>
            <wp:docPr id="21" name="Picture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3"/>
                    <pic:cNvPicPr>
                      <a:picLocks noChangeAspect="1" noChangeArrowheads="1"/>
                    </pic:cNvPicPr>
                  </pic:nvPicPr>
                  <pic:blipFill>
                    <a:blip r:embed="rId26"/>
                    <a:srcRect/>
                    <a:stretch>
                      <a:fillRect/>
                    </a:stretch>
                  </pic:blipFill>
                  <pic:spPr bwMode="auto">
                    <a:xfrm>
                      <a:off x="0" y="0"/>
                      <a:ext cx="2020570" cy="60452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74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1902460" cy="545465"/>
            <wp:effectExtent l="19050" t="0" r="2540" b="0"/>
            <wp:docPr id="22" name="Picture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8"/>
                    <pic:cNvPicPr>
                      <a:picLocks noChangeAspect="1" noChangeArrowheads="1"/>
                    </pic:cNvPicPr>
                  </pic:nvPicPr>
                  <pic:blipFill>
                    <a:blip r:embed="rId27"/>
                    <a:srcRect/>
                    <a:stretch>
                      <a:fillRect/>
                    </a:stretch>
                  </pic:blipFill>
                  <pic:spPr bwMode="auto">
                    <a:xfrm>
                      <a:off x="0" y="0"/>
                      <a:ext cx="1902460" cy="545465"/>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tabs>
          <w:tab w:val="center" w:pos="1995"/>
          <w:tab w:val="center" w:pos="3602"/>
        </w:tabs>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ab/>
      </w:r>
      <w:r w:rsidRPr="00EF11BB">
        <w:rPr>
          <w:rFonts w:ascii="Times New Roman" w:hAnsi="Times New Roman" w:cs="Times New Roman"/>
          <w:b/>
          <w:sz w:val="28"/>
          <w:szCs w:val="28"/>
        </w:rPr>
        <w:t xml:space="preserve">Музыкальный диктант </w:t>
      </w:r>
      <w:r w:rsidRPr="00EF11BB">
        <w:rPr>
          <w:rFonts w:ascii="Times New Roman" w:hAnsi="Times New Roman" w:cs="Times New Roman"/>
          <w:b/>
          <w:sz w:val="28"/>
          <w:szCs w:val="28"/>
        </w:rPr>
        <w:tab/>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Различные формы устного диктанта.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знакомых мелодий по памяти.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w:t>
      </w:r>
      <w:proofErr w:type="spellStart"/>
      <w:r w:rsidRPr="00EF11BB">
        <w:rPr>
          <w:rFonts w:ascii="Times New Roman" w:hAnsi="Times New Roman" w:cs="Times New Roman"/>
          <w:sz w:val="28"/>
          <w:szCs w:val="28"/>
        </w:rPr>
        <w:t>залигованными</w:t>
      </w:r>
      <w:proofErr w:type="spellEnd"/>
      <w:r w:rsidRPr="00EF11BB">
        <w:rPr>
          <w:rFonts w:ascii="Times New Roman" w:hAnsi="Times New Roman" w:cs="Times New Roman"/>
          <w:sz w:val="28"/>
          <w:szCs w:val="28"/>
        </w:rPr>
        <w:t xml:space="preserve"> нотами, разными видами синкоп.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lastRenderedPageBreak/>
        <w:t xml:space="preserve">Пример 75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935980" cy="1209675"/>
            <wp:effectExtent l="19050" t="0" r="7620" b="0"/>
            <wp:docPr id="23" name="Picture 4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9"/>
                    <pic:cNvPicPr>
                      <a:picLocks noChangeAspect="1" noChangeArrowheads="1"/>
                    </pic:cNvPicPr>
                  </pic:nvPicPr>
                  <pic:blipFill>
                    <a:blip r:embed="rId28"/>
                    <a:srcRect/>
                    <a:stretch>
                      <a:fillRect/>
                    </a:stretch>
                  </pic:blipFill>
                  <pic:spPr bwMode="auto">
                    <a:xfrm>
                      <a:off x="0" y="0"/>
                      <a:ext cx="5935980" cy="1209675"/>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76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935980" cy="1002665"/>
            <wp:effectExtent l="19050" t="0" r="7620" b="0"/>
            <wp:docPr id="24" name="Picture 4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4"/>
                    <pic:cNvPicPr>
                      <a:picLocks noChangeAspect="1" noChangeArrowheads="1"/>
                    </pic:cNvPicPr>
                  </pic:nvPicPr>
                  <pic:blipFill>
                    <a:blip r:embed="rId29"/>
                    <a:srcRect/>
                    <a:stretch>
                      <a:fillRect/>
                    </a:stretch>
                  </pic:blipFill>
                  <pic:spPr bwMode="auto">
                    <a:xfrm>
                      <a:off x="0" y="0"/>
                      <a:ext cx="5935980" cy="1002665"/>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Творческие задания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мелодий разного характера, жанра.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Мелодий с интонациями пройденных интервалов, движением по звукам изученных аккордов, с использованием хроматических звуков.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Подбор аккомпанемента к мелодиям.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Подбор второго голоса к мелодии.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Сочинение интервальных и аккордовых последовательностей.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b/>
          <w:sz w:val="28"/>
          <w:szCs w:val="28"/>
          <w:u w:val="single" w:color="000000"/>
        </w:rPr>
        <w:t>6 класс</w:t>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Интонационные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гамм до 7 знаков в ключе  (натуральный, гармонический, мелодический мажор и минор) от разных ступеней.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мелодических оборотов с использованием хроматических вспомогательных, хроматических проходящих звуков.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хроматической гаммы, мелодических оборотов с ее фрагментами.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всех пройденных интервалов от звука и в тональности вверх и вниз.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пройденных интервалов от звука и в тональности двухголосно.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всех трезвучий от звука вверх и вниз.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главных трезвучий с обращениями в тональности.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главных септаккордов в тональности  вверх и вниз.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одного из голосов аккордовой или интервальной последовательности с проигрыванием остальных голосов на фортепиано.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Пение одноголосных секвенций  (диатонических или модулирующих). </w:t>
      </w:r>
      <w:r w:rsidRPr="00EF11BB">
        <w:rPr>
          <w:rFonts w:ascii="Times New Roman" w:hAnsi="Times New Roman" w:cs="Times New Roman"/>
          <w:b/>
          <w:i/>
          <w:sz w:val="28"/>
          <w:szCs w:val="28"/>
        </w:rPr>
        <w:t xml:space="preserve">Пример 77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398135" cy="464820"/>
            <wp:effectExtent l="19050" t="0" r="0" b="0"/>
            <wp:docPr id="25" name="Picture 4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3"/>
                    <pic:cNvPicPr>
                      <a:picLocks noChangeAspect="1" noChangeArrowheads="1"/>
                    </pic:cNvPicPr>
                  </pic:nvPicPr>
                  <pic:blipFill>
                    <a:blip r:embed="rId30"/>
                    <a:srcRect/>
                    <a:stretch>
                      <a:fillRect/>
                    </a:stretch>
                  </pic:blipFill>
                  <pic:spPr bwMode="auto">
                    <a:xfrm>
                      <a:off x="0" y="0"/>
                      <a:ext cx="5398135" cy="464820"/>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b/>
          <w:sz w:val="28"/>
          <w:szCs w:val="28"/>
        </w:rPr>
        <w:t>Сольфеджирование</w:t>
      </w:r>
      <w:proofErr w:type="spellEnd"/>
      <w:r w:rsidRPr="00EF11BB">
        <w:rPr>
          <w:rFonts w:ascii="Times New Roman" w:hAnsi="Times New Roman" w:cs="Times New Roman"/>
          <w:b/>
          <w:sz w:val="28"/>
          <w:szCs w:val="28"/>
        </w:rPr>
        <w:t xml:space="preserve">, чтение с листа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Разучивание и пение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w:t>
      </w:r>
      <w:r w:rsidRPr="00EF11BB">
        <w:rPr>
          <w:rFonts w:ascii="Times New Roman" w:hAnsi="Times New Roman" w:cs="Times New Roman"/>
          <w:sz w:val="28"/>
          <w:szCs w:val="28"/>
        </w:rPr>
        <w:lastRenderedPageBreak/>
        <w:t xml:space="preserve">интонации пройденных интервалов и аккордов, с использованием пройденных ритмических фигур в изученных размерах. Примеры исполняются по нотам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а также наизусть с </w:t>
      </w:r>
      <w:proofErr w:type="spellStart"/>
      <w:r w:rsidRPr="00EF11BB">
        <w:rPr>
          <w:rFonts w:ascii="Times New Roman" w:hAnsi="Times New Roman" w:cs="Times New Roman"/>
          <w:sz w:val="28"/>
          <w:szCs w:val="28"/>
        </w:rPr>
        <w:t>дирижированием</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Транспонирование выученных мелодий на секунду.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Закрепление навыка чтения с листа и </w:t>
      </w:r>
      <w:proofErr w:type="spellStart"/>
      <w:r w:rsidRPr="00EF11BB">
        <w:rPr>
          <w:rFonts w:ascii="Times New Roman" w:hAnsi="Times New Roman" w:cs="Times New Roman"/>
          <w:sz w:val="28"/>
          <w:szCs w:val="28"/>
        </w:rPr>
        <w:t>дирижирования</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двухголосных примеров гармонического, полифонического склада дуэтом и с собственным исполнением второго голоса на фортепиано.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Пение выученных мелодий, песен, романсов с собственным аккомпанементом на фортепиано по нотам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Ритмические упражнения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w:t>
      </w:r>
      <w:proofErr w:type="spellStart"/>
      <w:r w:rsidRPr="00EF11BB">
        <w:rPr>
          <w:rFonts w:ascii="Times New Roman" w:hAnsi="Times New Roman" w:cs="Times New Roman"/>
          <w:sz w:val="28"/>
          <w:szCs w:val="28"/>
        </w:rPr>
        <w:t>междутактовых</w:t>
      </w:r>
      <w:proofErr w:type="spellEnd"/>
      <w:r w:rsidRPr="00EF11BB">
        <w:rPr>
          <w:rFonts w:ascii="Times New Roman" w:hAnsi="Times New Roman" w:cs="Times New Roman"/>
          <w:sz w:val="28"/>
          <w:szCs w:val="28"/>
        </w:rPr>
        <w:t xml:space="preserve"> и </w:t>
      </w:r>
      <w:proofErr w:type="spellStart"/>
      <w:r w:rsidRPr="00EF11BB">
        <w:rPr>
          <w:rFonts w:ascii="Times New Roman" w:hAnsi="Times New Roman" w:cs="Times New Roman"/>
          <w:sz w:val="28"/>
          <w:szCs w:val="28"/>
        </w:rPr>
        <w:t>внутритактовых</w:t>
      </w:r>
      <w:proofErr w:type="spellEnd"/>
      <w:r w:rsidRPr="00EF11BB">
        <w:rPr>
          <w:rFonts w:ascii="Times New Roman" w:hAnsi="Times New Roman" w:cs="Times New Roman"/>
          <w:sz w:val="28"/>
          <w:szCs w:val="28"/>
        </w:rPr>
        <w:t xml:space="preserve"> синкоп, </w:t>
      </w:r>
      <w:proofErr w:type="spellStart"/>
      <w:r w:rsidRPr="00EF11BB">
        <w:rPr>
          <w:rFonts w:ascii="Times New Roman" w:hAnsi="Times New Roman" w:cs="Times New Roman"/>
          <w:sz w:val="28"/>
          <w:szCs w:val="28"/>
        </w:rPr>
        <w:t>залигованные</w:t>
      </w:r>
      <w:proofErr w:type="spellEnd"/>
      <w:r w:rsidRPr="00EF11BB">
        <w:rPr>
          <w:rFonts w:ascii="Times New Roman" w:hAnsi="Times New Roman" w:cs="Times New Roman"/>
          <w:sz w:val="28"/>
          <w:szCs w:val="28"/>
        </w:rPr>
        <w:t xml:space="preserve"> ноты, различные виды триолей, паузы.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Ритмические диктанты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Сольмизация выученных примеров и при чтении с листа.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Слуховой анализ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мелодических оборотов, включающих движение по звукам пройденных септаккордов, увеличенного трезвучия,  скачки на пройденные интервалы.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хроматических вспомогательных и проходящих звуков, фрагментов хроматической гаммы  в мелодии.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Определение отклонений и модуляций в родственные тональности.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 </w:t>
      </w:r>
      <w:r w:rsidRPr="00EF11BB">
        <w:rPr>
          <w:rFonts w:ascii="Times New Roman" w:hAnsi="Times New Roman" w:cs="Times New Roman"/>
          <w:b/>
          <w:i/>
          <w:sz w:val="28"/>
          <w:szCs w:val="28"/>
        </w:rPr>
        <w:t xml:space="preserve">Пример 78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404110" cy="575310"/>
            <wp:effectExtent l="19050" t="0" r="0" b="0"/>
            <wp:docPr id="26" name="Picture 4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2"/>
                    <pic:cNvPicPr>
                      <a:picLocks noChangeAspect="1" noChangeArrowheads="1"/>
                    </pic:cNvPicPr>
                  </pic:nvPicPr>
                  <pic:blipFill>
                    <a:blip r:embed="rId31"/>
                    <a:srcRect/>
                    <a:stretch>
                      <a:fillRect/>
                    </a:stretch>
                  </pic:blipFill>
                  <pic:spPr bwMode="auto">
                    <a:xfrm>
                      <a:off x="0" y="0"/>
                      <a:ext cx="2404110" cy="575310"/>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79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094230" cy="575310"/>
            <wp:effectExtent l="19050" t="0" r="1270" b="0"/>
            <wp:docPr id="27" name="Picture 4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7"/>
                    <pic:cNvPicPr>
                      <a:picLocks noChangeAspect="1" noChangeArrowheads="1"/>
                    </pic:cNvPicPr>
                  </pic:nvPicPr>
                  <pic:blipFill>
                    <a:blip r:embed="rId32"/>
                    <a:srcRect/>
                    <a:stretch>
                      <a:fillRect/>
                    </a:stretch>
                  </pic:blipFill>
                  <pic:spPr bwMode="auto">
                    <a:xfrm>
                      <a:off x="0" y="0"/>
                      <a:ext cx="2094230" cy="575310"/>
                    </a:xfrm>
                    <a:prstGeom prst="rect">
                      <a:avLst/>
                    </a:prstGeom>
                    <a:noFill/>
                    <a:ln w="9525">
                      <a:noFill/>
                      <a:miter lim="800000"/>
                      <a:headEnd/>
                      <a:tailEnd/>
                    </a:ln>
                  </pic:spPr>
                </pic:pic>
              </a:graphicData>
            </a:graphic>
          </wp:inline>
        </w:drawing>
      </w:r>
      <w:r w:rsidRPr="00EF11BB">
        <w:rPr>
          <w:rFonts w:ascii="Times New Roman" w:hAnsi="Times New Roman" w:cs="Times New Roman"/>
          <w:sz w:val="28"/>
          <w:szCs w:val="28"/>
        </w:rPr>
        <w:t xml:space="preserve">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Определение всех пройденных аккордов от звука, функций аккордов в ладу, различных оборотов, последовательностей из нескольких аккордов (6-8 аккордов).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80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020570" cy="508635"/>
            <wp:effectExtent l="19050" t="0" r="0" b="0"/>
            <wp:docPr id="28" name="Picture 4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8"/>
                    <pic:cNvPicPr>
                      <a:picLocks noChangeAspect="1" noChangeArrowheads="1"/>
                    </pic:cNvPicPr>
                  </pic:nvPicPr>
                  <pic:blipFill>
                    <a:blip r:embed="rId33"/>
                    <a:srcRect/>
                    <a:stretch>
                      <a:fillRect/>
                    </a:stretch>
                  </pic:blipFill>
                  <pic:spPr bwMode="auto">
                    <a:xfrm>
                      <a:off x="0" y="0"/>
                      <a:ext cx="2020570" cy="508635"/>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lastRenderedPageBreak/>
        <w:t xml:space="preserve">Пример 81 </w:t>
      </w:r>
    </w:p>
    <w:p w:rsidR="00EF11BB" w:rsidRPr="00EF11BB" w:rsidRDefault="00EF11BB" w:rsidP="00EF11BB">
      <w:pPr>
        <w:spacing w:after="0" w:line="240" w:lineRule="atLeast"/>
        <w:jc w:val="center"/>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2618105" cy="494030"/>
            <wp:effectExtent l="19050" t="0" r="0" b="0"/>
            <wp:docPr id="29" name="Picture 4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3"/>
                    <pic:cNvPicPr>
                      <a:picLocks noChangeAspect="1" noChangeArrowheads="1"/>
                    </pic:cNvPicPr>
                  </pic:nvPicPr>
                  <pic:blipFill>
                    <a:blip r:embed="rId34"/>
                    <a:srcRect/>
                    <a:stretch>
                      <a:fillRect/>
                    </a:stretch>
                  </pic:blipFill>
                  <pic:spPr bwMode="auto">
                    <a:xfrm>
                      <a:off x="0" y="0"/>
                      <a:ext cx="2618105" cy="494030"/>
                    </a:xfrm>
                    <a:prstGeom prst="rect">
                      <a:avLst/>
                    </a:prstGeom>
                    <a:noFill/>
                    <a:ln w="9525">
                      <a:noFill/>
                      <a:miter lim="800000"/>
                      <a:headEnd/>
                      <a:tailEnd/>
                    </a:ln>
                  </pic:spPr>
                </pic:pic>
              </a:graphicData>
            </a:graphic>
          </wp:inline>
        </w:drawing>
      </w:r>
      <w:r w:rsidRPr="00EF11BB">
        <w:rPr>
          <w:rFonts w:ascii="Times New Roman" w:hAnsi="Times New Roman" w:cs="Times New Roman"/>
          <w:b/>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Музыкальный диктант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Различные формы устного диктанта, запись мелодий по памяти.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w:t>
      </w:r>
      <w:proofErr w:type="spellStart"/>
      <w:r w:rsidRPr="00EF11BB">
        <w:rPr>
          <w:rFonts w:ascii="Times New Roman" w:hAnsi="Times New Roman" w:cs="Times New Roman"/>
          <w:sz w:val="28"/>
          <w:szCs w:val="28"/>
        </w:rPr>
        <w:t>залигованных</w:t>
      </w:r>
      <w:proofErr w:type="spellEnd"/>
      <w:r w:rsidRPr="00EF11BB">
        <w:rPr>
          <w:rFonts w:ascii="Times New Roman" w:hAnsi="Times New Roman" w:cs="Times New Roman"/>
          <w:sz w:val="28"/>
          <w:szCs w:val="28"/>
        </w:rPr>
        <w:t xml:space="preserve"> нот, паузы, отклонения в тональности 1 степени родства. Возможно модулирующее построение в родственные тональности.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82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935980" cy="981075"/>
            <wp:effectExtent l="19050" t="0" r="7620" b="0"/>
            <wp:docPr id="30" name="Picture 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3"/>
                    <pic:cNvPicPr>
                      <a:picLocks noChangeAspect="1" noChangeArrowheads="1"/>
                    </pic:cNvPicPr>
                  </pic:nvPicPr>
                  <pic:blipFill>
                    <a:blip r:embed="rId35"/>
                    <a:srcRect/>
                    <a:stretch>
                      <a:fillRect/>
                    </a:stretch>
                  </pic:blipFill>
                  <pic:spPr bwMode="auto">
                    <a:xfrm>
                      <a:off x="0" y="0"/>
                      <a:ext cx="5935980" cy="981075"/>
                    </a:xfrm>
                    <a:prstGeom prst="rect">
                      <a:avLst/>
                    </a:prstGeom>
                    <a:noFill/>
                    <a:ln w="9525">
                      <a:noFill/>
                      <a:miter lim="800000"/>
                      <a:headEnd/>
                      <a:tailEnd/>
                    </a:ln>
                  </pic:spPr>
                </pic:pic>
              </a:graphicData>
            </a:graphic>
          </wp:inline>
        </w:drawing>
      </w:r>
      <w:r w:rsidRPr="00EF11BB">
        <w:rPr>
          <w:rFonts w:ascii="Times New Roman" w:hAnsi="Times New Roman" w:cs="Times New Roman"/>
          <w:b/>
          <w:i/>
          <w:sz w:val="28"/>
          <w:szCs w:val="28"/>
        </w:rPr>
        <w:t xml:space="preserve"> </w:t>
      </w:r>
    </w:p>
    <w:p w:rsidR="00EF11BB" w:rsidRPr="00EF11BB" w:rsidRDefault="00EF11BB" w:rsidP="00EF11BB">
      <w:pPr>
        <w:pStyle w:val="4"/>
        <w:spacing w:after="0" w:line="240" w:lineRule="atLeast"/>
        <w:ind w:left="0"/>
        <w:rPr>
          <w:sz w:val="28"/>
          <w:szCs w:val="28"/>
          <w:lang w:val="ru-RU"/>
        </w:rPr>
      </w:pPr>
      <w:r w:rsidRPr="00EF11BB">
        <w:rPr>
          <w:sz w:val="28"/>
          <w:szCs w:val="28"/>
          <w:lang w:val="ru-RU"/>
        </w:rPr>
        <w:t xml:space="preserve">Пример 83 </w:t>
      </w:r>
    </w:p>
    <w:p w:rsidR="00EF11BB" w:rsidRPr="00EF11BB" w:rsidRDefault="00EF11BB" w:rsidP="00EF11BB">
      <w:pPr>
        <w:spacing w:after="0" w:line="240" w:lineRule="atLeast"/>
        <w:jc w:val="right"/>
        <w:rPr>
          <w:rFonts w:ascii="Times New Roman" w:hAnsi="Times New Roman" w:cs="Times New Roman"/>
          <w:sz w:val="28"/>
          <w:szCs w:val="28"/>
        </w:rPr>
      </w:pPr>
      <w:r w:rsidRPr="00EF11BB">
        <w:rPr>
          <w:rFonts w:ascii="Times New Roman" w:hAnsi="Times New Roman" w:cs="Times New Roman"/>
          <w:noProof/>
          <w:sz w:val="28"/>
          <w:szCs w:val="28"/>
        </w:rPr>
        <w:drawing>
          <wp:inline distT="0" distB="0" distL="0" distR="0">
            <wp:extent cx="5353685" cy="1076325"/>
            <wp:effectExtent l="19050" t="0" r="0" b="0"/>
            <wp:docPr id="31" name="Picture 4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8"/>
                    <pic:cNvPicPr>
                      <a:picLocks noChangeAspect="1" noChangeArrowheads="1"/>
                    </pic:cNvPicPr>
                  </pic:nvPicPr>
                  <pic:blipFill>
                    <a:blip r:embed="rId36"/>
                    <a:srcRect/>
                    <a:stretch>
                      <a:fillRect/>
                    </a:stretch>
                  </pic:blipFill>
                  <pic:spPr bwMode="auto">
                    <a:xfrm>
                      <a:off x="0" y="0"/>
                      <a:ext cx="5353685" cy="1076325"/>
                    </a:xfrm>
                    <a:prstGeom prst="rect">
                      <a:avLst/>
                    </a:prstGeom>
                    <a:noFill/>
                    <a:ln w="9525">
                      <a:noFill/>
                      <a:miter lim="800000"/>
                      <a:headEnd/>
                      <a:tailEnd/>
                    </a:ln>
                  </pic:spPr>
                </pic:pic>
              </a:graphicData>
            </a:graphic>
          </wp:inline>
        </w:drawing>
      </w:r>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интервальной последовательности.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Запись аккордовых последовательностей.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Творческие задания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мелодий на заданный ритмический рисунок.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Импровизация и сочинение мелодий различного характера, формы, жанра.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Подбор подголоска к мелодии.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Подбор аккомпанемента к мелодии.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Сочинение и запись двухголосных построений.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Сочинение и запись аккордовых последовательностей. </w:t>
      </w:r>
    </w:p>
    <w:p w:rsidR="00EF11BB" w:rsidRPr="00EF11BB" w:rsidRDefault="00EF11BB" w:rsidP="00EF11BB">
      <w:pPr>
        <w:pStyle w:val="5"/>
        <w:spacing w:after="0" w:line="240" w:lineRule="atLeast"/>
        <w:ind w:left="0"/>
        <w:rPr>
          <w:sz w:val="28"/>
          <w:szCs w:val="28"/>
          <w:lang w:val="ru-RU"/>
        </w:rPr>
      </w:pPr>
      <w:r w:rsidRPr="00EF11BB">
        <w:rPr>
          <w:sz w:val="28"/>
          <w:szCs w:val="28"/>
          <w:lang w:val="ru-RU"/>
        </w:rPr>
        <w:t>7.</w:t>
      </w:r>
      <w:r w:rsidRPr="00EF11BB">
        <w:rPr>
          <w:rFonts w:eastAsia="Arial"/>
          <w:sz w:val="28"/>
          <w:szCs w:val="28"/>
          <w:lang w:val="ru-RU"/>
        </w:rPr>
        <w:t xml:space="preserve"> </w:t>
      </w:r>
      <w:r w:rsidRPr="00EF11BB">
        <w:rPr>
          <w:sz w:val="28"/>
          <w:szCs w:val="28"/>
          <w:lang w:val="ru-RU"/>
        </w:rPr>
        <w:t xml:space="preserve">Методические рекомендации по организации самостоятельной работы учащихся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w:t>
      </w:r>
      <w:r w:rsidRPr="00EF11BB">
        <w:rPr>
          <w:rFonts w:ascii="Times New Roman" w:hAnsi="Times New Roman" w:cs="Times New Roman"/>
          <w:sz w:val="28"/>
          <w:szCs w:val="28"/>
        </w:rPr>
        <w:lastRenderedPageBreak/>
        <w:t>виды заданий (</w:t>
      </w: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w:t>
      </w:r>
      <w:proofErr w:type="spellStart"/>
      <w:r w:rsidRPr="00EF11BB">
        <w:rPr>
          <w:rFonts w:ascii="Times New Roman" w:hAnsi="Times New Roman" w:cs="Times New Roman"/>
          <w:sz w:val="28"/>
          <w:szCs w:val="28"/>
        </w:rPr>
        <w:t>сольфеджированию</w:t>
      </w:r>
      <w:proofErr w:type="spellEnd"/>
      <w:r w:rsidRPr="00EF11BB">
        <w:rPr>
          <w:rFonts w:ascii="Times New Roman" w:hAnsi="Times New Roman" w:cs="Times New Roman"/>
          <w:sz w:val="28"/>
          <w:szCs w:val="28"/>
        </w:rPr>
        <w:t xml:space="preserve">. Ученик должен иметь возможность проверить чистоту своей интонации и научиться это делать самостоятельно на фортепиано (или на своем инструменте).  </w:t>
      </w:r>
    </w:p>
    <w:p w:rsidR="00EF11BB" w:rsidRPr="00EF11BB" w:rsidRDefault="00EF11BB" w:rsidP="00EF11BB">
      <w:pPr>
        <w:tabs>
          <w:tab w:val="center" w:pos="4795"/>
        </w:tabs>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 </w:t>
      </w:r>
      <w:r w:rsidRPr="00EF11BB">
        <w:rPr>
          <w:rFonts w:ascii="Times New Roman" w:hAnsi="Times New Roman" w:cs="Times New Roman"/>
          <w:b/>
          <w:sz w:val="28"/>
          <w:szCs w:val="28"/>
        </w:rPr>
        <w:tab/>
        <w:t xml:space="preserve">Организация занятий </w:t>
      </w:r>
    </w:p>
    <w:p w:rsidR="00EF11BB" w:rsidRPr="00EF11BB" w:rsidRDefault="00EF11BB" w:rsidP="00EF11BB">
      <w:pPr>
        <w:spacing w:after="0" w:line="240" w:lineRule="atLeast"/>
        <w:ind w:firstLine="710"/>
        <w:rPr>
          <w:rFonts w:ascii="Times New Roman" w:hAnsi="Times New Roman" w:cs="Times New Roman"/>
          <w:sz w:val="28"/>
          <w:szCs w:val="28"/>
        </w:rPr>
      </w:pPr>
      <w:r w:rsidRPr="00EF11BB">
        <w:rPr>
          <w:rFonts w:ascii="Times New Roman" w:hAnsi="Times New Roman" w:cs="Times New Roman"/>
          <w:sz w:val="28"/>
          <w:szCs w:val="28"/>
        </w:rPr>
        <w:t xml:space="preserve">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w:t>
      </w:r>
      <w:proofErr w:type="gramStart"/>
      <w:r w:rsidRPr="00EF11BB">
        <w:rPr>
          <w:rFonts w:ascii="Times New Roman" w:hAnsi="Times New Roman" w:cs="Times New Roman"/>
          <w:sz w:val="28"/>
          <w:szCs w:val="28"/>
        </w:rPr>
        <w:t>включать  разные</w:t>
      </w:r>
      <w:proofErr w:type="gramEnd"/>
      <w:r w:rsidRPr="00EF11BB">
        <w:rPr>
          <w:rFonts w:ascii="Times New Roman" w:hAnsi="Times New Roman" w:cs="Times New Roman"/>
          <w:sz w:val="28"/>
          <w:szCs w:val="28"/>
        </w:rPr>
        <w:t xml:space="preserve"> формы работы: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выполнение теоретического (возможно письменного) задания,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proofErr w:type="spellStart"/>
      <w:r w:rsidRPr="00EF11BB">
        <w:rPr>
          <w:rFonts w:ascii="Times New Roman" w:hAnsi="Times New Roman" w:cs="Times New Roman"/>
          <w:sz w:val="28"/>
          <w:szCs w:val="28"/>
        </w:rPr>
        <w:t>сольфеджирование</w:t>
      </w:r>
      <w:proofErr w:type="spellEnd"/>
      <w:r w:rsidRPr="00EF11BB">
        <w:rPr>
          <w:rFonts w:ascii="Times New Roman" w:hAnsi="Times New Roman" w:cs="Times New Roman"/>
          <w:sz w:val="28"/>
          <w:szCs w:val="28"/>
        </w:rPr>
        <w:t xml:space="preserve"> мелодий по нотам,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разучивание мелодий наизусть,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транспонирование,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интонационные упражнения (пение гамм, оборотов, интервалов, аккордов),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исполнение двухголосных примеров с собственным аккомпанементом,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игру на фортепиано интервалов, аккордов, последовательностей,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ритмические упражнения, </w:t>
      </w:r>
    </w:p>
    <w:p w:rsidR="00EF11BB" w:rsidRPr="00EF11BB" w:rsidRDefault="00EF11BB" w:rsidP="009E49CE">
      <w:pPr>
        <w:numPr>
          <w:ilvl w:val="0"/>
          <w:numId w:val="13"/>
        </w:numPr>
        <w:spacing w:after="0" w:line="240" w:lineRule="atLeast"/>
        <w:ind w:left="0" w:hanging="144"/>
        <w:jc w:val="both"/>
        <w:rPr>
          <w:rFonts w:ascii="Times New Roman" w:hAnsi="Times New Roman" w:cs="Times New Roman"/>
          <w:sz w:val="28"/>
          <w:szCs w:val="28"/>
        </w:rPr>
      </w:pPr>
      <w:r w:rsidRPr="00EF11BB">
        <w:rPr>
          <w:rFonts w:ascii="Times New Roman" w:hAnsi="Times New Roman" w:cs="Times New Roman"/>
          <w:sz w:val="28"/>
          <w:szCs w:val="28"/>
        </w:rPr>
        <w:t xml:space="preserve">творческие задания (подбор баса, аккомпанемента, сочинение мелодии, ритмического рисунка). </w:t>
      </w:r>
    </w:p>
    <w:p w:rsidR="00EF11BB" w:rsidRPr="00EF11BB" w:rsidRDefault="00EF11BB" w:rsidP="00EF11BB">
      <w:pPr>
        <w:spacing w:after="0" w:line="240" w:lineRule="atLeast"/>
        <w:ind w:firstLine="643"/>
        <w:rPr>
          <w:rFonts w:ascii="Times New Roman" w:hAnsi="Times New Roman" w:cs="Times New Roman"/>
          <w:sz w:val="28"/>
          <w:szCs w:val="28"/>
        </w:rPr>
      </w:pPr>
      <w:r w:rsidRPr="00EF11BB">
        <w:rPr>
          <w:rFonts w:ascii="Times New Roman" w:hAnsi="Times New Roman" w:cs="Times New Roman"/>
          <w:sz w:val="28"/>
          <w:szCs w:val="28"/>
        </w:rPr>
        <w:t xml:space="preserve">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w:t>
      </w:r>
      <w:r w:rsidRPr="00EF11BB">
        <w:rPr>
          <w:rFonts w:ascii="Times New Roman" w:hAnsi="Times New Roman" w:cs="Times New Roman"/>
          <w:sz w:val="28"/>
          <w:szCs w:val="28"/>
        </w:rPr>
        <w:lastRenderedPageBreak/>
        <w:t xml:space="preserve">подбирая по слуху различные музыкальные примеры, записывая мелодии по памяти, сочиняя и записывая музыкальные построения. </w:t>
      </w:r>
    </w:p>
    <w:p w:rsidR="00EF11BB" w:rsidRPr="00EF11BB" w:rsidRDefault="00EF11BB" w:rsidP="00EF11BB">
      <w:pPr>
        <w:tabs>
          <w:tab w:val="center" w:pos="1612"/>
          <w:tab w:val="center" w:pos="5314"/>
        </w:tabs>
        <w:spacing w:after="0" w:line="240" w:lineRule="atLeast"/>
        <w:rPr>
          <w:rFonts w:ascii="Times New Roman" w:hAnsi="Times New Roman" w:cs="Times New Roman"/>
          <w:sz w:val="28"/>
          <w:szCs w:val="28"/>
        </w:rPr>
      </w:pPr>
      <w:r w:rsidRPr="00EF11BB">
        <w:rPr>
          <w:rFonts w:ascii="Times New Roman" w:eastAsia="Calibri" w:hAnsi="Times New Roman" w:cs="Times New Roman"/>
          <w:sz w:val="28"/>
          <w:szCs w:val="28"/>
        </w:rPr>
        <w:tab/>
      </w:r>
      <w:r w:rsidRPr="00EF11BB">
        <w:rPr>
          <w:rFonts w:ascii="Times New Roman" w:hAnsi="Times New Roman" w:cs="Times New Roman"/>
          <w:b/>
          <w:sz w:val="28"/>
          <w:szCs w:val="28"/>
        </w:rPr>
        <w:t xml:space="preserve">VI. </w:t>
      </w:r>
      <w:r w:rsidRPr="00EF11BB">
        <w:rPr>
          <w:rFonts w:ascii="Times New Roman" w:hAnsi="Times New Roman" w:cs="Times New Roman"/>
          <w:b/>
          <w:sz w:val="28"/>
          <w:szCs w:val="28"/>
        </w:rPr>
        <w:tab/>
        <w:t xml:space="preserve">Список рекомендуемой учебно-методической литературы </w:t>
      </w:r>
    </w:p>
    <w:p w:rsidR="00EF11BB" w:rsidRPr="00EF11BB" w:rsidRDefault="00EF11BB" w:rsidP="00EF11BB">
      <w:pPr>
        <w:pStyle w:val="4"/>
        <w:spacing w:after="0" w:line="240" w:lineRule="atLeast"/>
        <w:ind w:left="0"/>
        <w:jc w:val="center"/>
        <w:rPr>
          <w:sz w:val="28"/>
          <w:szCs w:val="28"/>
        </w:rPr>
      </w:pPr>
      <w:proofErr w:type="spellStart"/>
      <w:r w:rsidRPr="00EF11BB">
        <w:rPr>
          <w:sz w:val="28"/>
          <w:szCs w:val="28"/>
        </w:rPr>
        <w:t>Учебная</w:t>
      </w:r>
      <w:proofErr w:type="spellEnd"/>
      <w:r w:rsidRPr="00EF11BB">
        <w:rPr>
          <w:sz w:val="28"/>
          <w:szCs w:val="28"/>
        </w:rPr>
        <w:t xml:space="preserve"> </w:t>
      </w:r>
      <w:proofErr w:type="spellStart"/>
      <w:r w:rsidRPr="00EF11BB">
        <w:rPr>
          <w:sz w:val="28"/>
          <w:szCs w:val="28"/>
        </w:rPr>
        <w:t>литература</w:t>
      </w:r>
      <w:proofErr w:type="spellEnd"/>
      <w:r w:rsidRPr="00EF11BB">
        <w:rPr>
          <w:sz w:val="28"/>
          <w:szCs w:val="28"/>
        </w:rPr>
        <w:t xml:space="preserve">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r w:rsidRPr="00EF11BB">
        <w:rPr>
          <w:rFonts w:ascii="Times New Roman" w:hAnsi="Times New Roman" w:cs="Times New Roman"/>
          <w:sz w:val="28"/>
          <w:szCs w:val="28"/>
        </w:rPr>
        <w:t xml:space="preserve">Баева Н., </w:t>
      </w:r>
      <w:proofErr w:type="spellStart"/>
      <w:r w:rsidRPr="00EF11BB">
        <w:rPr>
          <w:rFonts w:ascii="Times New Roman" w:hAnsi="Times New Roman" w:cs="Times New Roman"/>
          <w:sz w:val="28"/>
          <w:szCs w:val="28"/>
        </w:rPr>
        <w:t>Зебряк</w:t>
      </w:r>
      <w:proofErr w:type="spellEnd"/>
      <w:r w:rsidRPr="00EF11BB">
        <w:rPr>
          <w:rFonts w:ascii="Times New Roman" w:hAnsi="Times New Roman" w:cs="Times New Roman"/>
          <w:sz w:val="28"/>
          <w:szCs w:val="28"/>
        </w:rPr>
        <w:t xml:space="preserve"> Т. Сольфеджио 1 -2 класс. «Кифара», 2006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r w:rsidRPr="00EF11BB">
        <w:rPr>
          <w:rFonts w:ascii="Times New Roman" w:hAnsi="Times New Roman" w:cs="Times New Roman"/>
          <w:sz w:val="28"/>
          <w:szCs w:val="28"/>
        </w:rPr>
        <w:t xml:space="preserve">Давыдова Е., Запорожец С. Сольфеджио. 3 класс. М. «Музыка» 1993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r w:rsidRPr="00EF11BB">
        <w:rPr>
          <w:rFonts w:ascii="Times New Roman" w:hAnsi="Times New Roman" w:cs="Times New Roman"/>
          <w:sz w:val="28"/>
          <w:szCs w:val="28"/>
        </w:rPr>
        <w:t xml:space="preserve">Давыдова Е. Сольфеджио 4 класс. М. «Музыка», 2007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r w:rsidRPr="00EF11BB">
        <w:rPr>
          <w:rFonts w:ascii="Times New Roman" w:hAnsi="Times New Roman" w:cs="Times New Roman"/>
          <w:sz w:val="28"/>
          <w:szCs w:val="28"/>
        </w:rPr>
        <w:t xml:space="preserve">Давыдова Е. Сольфеджио 5 класс. М. «Музыка», 1991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r w:rsidRPr="00EF11BB">
        <w:rPr>
          <w:rFonts w:ascii="Times New Roman" w:hAnsi="Times New Roman" w:cs="Times New Roman"/>
          <w:sz w:val="28"/>
          <w:szCs w:val="28"/>
        </w:rPr>
        <w:t xml:space="preserve">Драгомиров П. Учебник сольфеджио. М. «Музыка» 2010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proofErr w:type="spellStart"/>
      <w:r w:rsidRPr="00EF11BB">
        <w:rPr>
          <w:rFonts w:ascii="Times New Roman" w:hAnsi="Times New Roman" w:cs="Times New Roman"/>
          <w:sz w:val="28"/>
          <w:szCs w:val="28"/>
        </w:rPr>
        <w:t>Золина</w:t>
      </w:r>
      <w:proofErr w:type="spellEnd"/>
      <w:r w:rsidRPr="00EF11BB">
        <w:rPr>
          <w:rFonts w:ascii="Times New Roman" w:hAnsi="Times New Roman" w:cs="Times New Roman"/>
          <w:sz w:val="28"/>
          <w:szCs w:val="28"/>
        </w:rPr>
        <w:t xml:space="preserve"> Е. Домашние задания по сольфеджио 1-7 классы. М. ООО «Престо», 2007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proofErr w:type="spellStart"/>
      <w:r w:rsidRPr="00EF11BB">
        <w:rPr>
          <w:rFonts w:ascii="Times New Roman" w:hAnsi="Times New Roman" w:cs="Times New Roman"/>
          <w:sz w:val="28"/>
          <w:szCs w:val="28"/>
        </w:rPr>
        <w:t>Золина</w:t>
      </w:r>
      <w:proofErr w:type="spellEnd"/>
      <w:r w:rsidRPr="00EF11BB">
        <w:rPr>
          <w:rFonts w:ascii="Times New Roman" w:hAnsi="Times New Roman" w:cs="Times New Roman"/>
          <w:sz w:val="28"/>
          <w:szCs w:val="28"/>
        </w:rPr>
        <w:t xml:space="preserve"> Е., </w:t>
      </w:r>
      <w:proofErr w:type="spellStart"/>
      <w:r w:rsidRPr="00EF11BB">
        <w:rPr>
          <w:rFonts w:ascii="Times New Roman" w:hAnsi="Times New Roman" w:cs="Times New Roman"/>
          <w:sz w:val="28"/>
          <w:szCs w:val="28"/>
        </w:rPr>
        <w:t>Синяева</w:t>
      </w:r>
      <w:proofErr w:type="spellEnd"/>
      <w:r w:rsidRPr="00EF11BB">
        <w:rPr>
          <w:rFonts w:ascii="Times New Roman" w:hAnsi="Times New Roman" w:cs="Times New Roman"/>
          <w:sz w:val="28"/>
          <w:szCs w:val="28"/>
        </w:rPr>
        <w:t xml:space="preserve"> Л., </w:t>
      </w:r>
      <w:proofErr w:type="spellStart"/>
      <w:r w:rsidRPr="00EF11BB">
        <w:rPr>
          <w:rFonts w:ascii="Times New Roman" w:hAnsi="Times New Roman" w:cs="Times New Roman"/>
          <w:sz w:val="28"/>
          <w:szCs w:val="28"/>
        </w:rPr>
        <w:t>Чустова</w:t>
      </w:r>
      <w:proofErr w:type="spellEnd"/>
      <w:r w:rsidRPr="00EF11BB">
        <w:rPr>
          <w:rFonts w:ascii="Times New Roman" w:hAnsi="Times New Roman" w:cs="Times New Roman"/>
          <w:sz w:val="28"/>
          <w:szCs w:val="28"/>
        </w:rPr>
        <w:t xml:space="preserve"> Л. Сольфеджио. Интервалы. Аккорды. 6-8 классы. М. «Классика XXI», 2004 </w:t>
      </w:r>
    </w:p>
    <w:p w:rsidR="00EF11BB" w:rsidRPr="00EF11BB" w:rsidRDefault="00EF11BB" w:rsidP="009E49CE">
      <w:pPr>
        <w:numPr>
          <w:ilvl w:val="0"/>
          <w:numId w:val="14"/>
        </w:numPr>
        <w:spacing w:after="0" w:line="240" w:lineRule="atLeast"/>
        <w:ind w:left="0" w:hanging="302"/>
        <w:jc w:val="both"/>
        <w:rPr>
          <w:rFonts w:ascii="Times New Roman" w:hAnsi="Times New Roman" w:cs="Times New Roman"/>
          <w:sz w:val="28"/>
          <w:szCs w:val="28"/>
        </w:rPr>
      </w:pPr>
      <w:proofErr w:type="spellStart"/>
      <w:r w:rsidRPr="00EF11BB">
        <w:rPr>
          <w:rFonts w:ascii="Times New Roman" w:hAnsi="Times New Roman" w:cs="Times New Roman"/>
          <w:sz w:val="28"/>
          <w:szCs w:val="28"/>
        </w:rPr>
        <w:t>Золина</w:t>
      </w:r>
      <w:proofErr w:type="spellEnd"/>
      <w:r w:rsidRPr="00EF11BB">
        <w:rPr>
          <w:rFonts w:ascii="Times New Roman" w:hAnsi="Times New Roman" w:cs="Times New Roman"/>
          <w:sz w:val="28"/>
          <w:szCs w:val="28"/>
        </w:rPr>
        <w:t xml:space="preserve"> Е., </w:t>
      </w:r>
      <w:proofErr w:type="spellStart"/>
      <w:r w:rsidRPr="00EF11BB">
        <w:rPr>
          <w:rFonts w:ascii="Times New Roman" w:hAnsi="Times New Roman" w:cs="Times New Roman"/>
          <w:sz w:val="28"/>
          <w:szCs w:val="28"/>
        </w:rPr>
        <w:t>Синяева</w:t>
      </w:r>
      <w:proofErr w:type="spellEnd"/>
      <w:r w:rsidRPr="00EF11BB">
        <w:rPr>
          <w:rFonts w:ascii="Times New Roman" w:hAnsi="Times New Roman" w:cs="Times New Roman"/>
          <w:sz w:val="28"/>
          <w:szCs w:val="28"/>
        </w:rPr>
        <w:t xml:space="preserve"> Л., </w:t>
      </w:r>
      <w:proofErr w:type="spellStart"/>
      <w:r w:rsidRPr="00EF11BB">
        <w:rPr>
          <w:rFonts w:ascii="Times New Roman" w:hAnsi="Times New Roman" w:cs="Times New Roman"/>
          <w:sz w:val="28"/>
          <w:szCs w:val="28"/>
        </w:rPr>
        <w:t>Чустова</w:t>
      </w:r>
      <w:proofErr w:type="spellEnd"/>
      <w:r w:rsidRPr="00EF11BB">
        <w:rPr>
          <w:rFonts w:ascii="Times New Roman" w:hAnsi="Times New Roman" w:cs="Times New Roman"/>
          <w:sz w:val="28"/>
          <w:szCs w:val="28"/>
        </w:rPr>
        <w:t xml:space="preserve"> Л. Сольфеджио. Музыкальный синтаксис. Метроритм. 6-8 классы. М. «Классика XXI», 2004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9.Золина Е., </w:t>
      </w:r>
      <w:proofErr w:type="spellStart"/>
      <w:r w:rsidRPr="00EF11BB">
        <w:rPr>
          <w:rFonts w:ascii="Times New Roman" w:hAnsi="Times New Roman" w:cs="Times New Roman"/>
          <w:sz w:val="28"/>
          <w:szCs w:val="28"/>
        </w:rPr>
        <w:t>Синяева</w:t>
      </w:r>
      <w:proofErr w:type="spellEnd"/>
      <w:r w:rsidRPr="00EF11BB">
        <w:rPr>
          <w:rFonts w:ascii="Times New Roman" w:hAnsi="Times New Roman" w:cs="Times New Roman"/>
          <w:sz w:val="28"/>
          <w:szCs w:val="28"/>
        </w:rPr>
        <w:t xml:space="preserve"> Л., </w:t>
      </w:r>
      <w:proofErr w:type="spellStart"/>
      <w:r w:rsidRPr="00EF11BB">
        <w:rPr>
          <w:rFonts w:ascii="Times New Roman" w:hAnsi="Times New Roman" w:cs="Times New Roman"/>
          <w:sz w:val="28"/>
          <w:szCs w:val="28"/>
        </w:rPr>
        <w:t>Чустова</w:t>
      </w:r>
      <w:proofErr w:type="spellEnd"/>
      <w:r w:rsidRPr="00EF11BB">
        <w:rPr>
          <w:rFonts w:ascii="Times New Roman" w:hAnsi="Times New Roman" w:cs="Times New Roman"/>
          <w:sz w:val="28"/>
          <w:szCs w:val="28"/>
        </w:rPr>
        <w:t xml:space="preserve"> Л. Сольфеджио. Диатоника. Лад. </w:t>
      </w:r>
      <w:proofErr w:type="spellStart"/>
      <w:r w:rsidRPr="00EF11BB">
        <w:rPr>
          <w:rFonts w:ascii="Times New Roman" w:hAnsi="Times New Roman" w:cs="Times New Roman"/>
          <w:sz w:val="28"/>
          <w:szCs w:val="28"/>
        </w:rPr>
        <w:t>Хроматика</w:t>
      </w:r>
      <w:proofErr w:type="spellEnd"/>
      <w:r w:rsidRPr="00EF11BB">
        <w:rPr>
          <w:rFonts w:ascii="Times New Roman" w:hAnsi="Times New Roman" w:cs="Times New Roman"/>
          <w:sz w:val="28"/>
          <w:szCs w:val="28"/>
        </w:rPr>
        <w:t xml:space="preserve">. Модуляция. 6-8 классы. М. «Классика XXI», 2004 </w:t>
      </w:r>
    </w:p>
    <w:p w:rsidR="00EF11BB" w:rsidRPr="00EF11BB" w:rsidRDefault="00EF11BB" w:rsidP="009E49CE">
      <w:pPr>
        <w:numPr>
          <w:ilvl w:val="0"/>
          <w:numId w:val="15"/>
        </w:numPr>
        <w:spacing w:after="0" w:line="240" w:lineRule="atLeast"/>
        <w:ind w:left="0" w:hanging="365"/>
        <w:jc w:val="both"/>
        <w:rPr>
          <w:rFonts w:ascii="Times New Roman" w:hAnsi="Times New Roman" w:cs="Times New Roman"/>
          <w:sz w:val="28"/>
          <w:szCs w:val="28"/>
        </w:rPr>
      </w:pPr>
      <w:r w:rsidRPr="00EF11BB">
        <w:rPr>
          <w:rFonts w:ascii="Times New Roman" w:hAnsi="Times New Roman" w:cs="Times New Roman"/>
          <w:sz w:val="28"/>
          <w:szCs w:val="28"/>
        </w:rPr>
        <w:t xml:space="preserve">Калинина Г. Рабочие тетради по сольфеджио 1-7 классы. М. 2000-2005 </w:t>
      </w:r>
    </w:p>
    <w:p w:rsidR="00EF11BB" w:rsidRPr="00EF11BB" w:rsidRDefault="00EF11BB" w:rsidP="009E49CE">
      <w:pPr>
        <w:numPr>
          <w:ilvl w:val="0"/>
          <w:numId w:val="15"/>
        </w:numPr>
        <w:spacing w:after="0" w:line="240" w:lineRule="atLeast"/>
        <w:ind w:left="0" w:hanging="365"/>
        <w:jc w:val="both"/>
        <w:rPr>
          <w:rFonts w:ascii="Times New Roman" w:hAnsi="Times New Roman" w:cs="Times New Roman"/>
          <w:sz w:val="28"/>
          <w:szCs w:val="28"/>
        </w:rPr>
      </w:pPr>
      <w:r w:rsidRPr="00EF11BB">
        <w:rPr>
          <w:rFonts w:ascii="Times New Roman" w:hAnsi="Times New Roman" w:cs="Times New Roman"/>
          <w:sz w:val="28"/>
          <w:szCs w:val="28"/>
        </w:rPr>
        <w:t xml:space="preserve">Калмыков Б., </w:t>
      </w:r>
      <w:proofErr w:type="spellStart"/>
      <w:r w:rsidRPr="00EF11BB">
        <w:rPr>
          <w:rFonts w:ascii="Times New Roman" w:hAnsi="Times New Roman" w:cs="Times New Roman"/>
          <w:sz w:val="28"/>
          <w:szCs w:val="28"/>
        </w:rPr>
        <w:t>Фридкин</w:t>
      </w:r>
      <w:proofErr w:type="spellEnd"/>
      <w:r w:rsidRPr="00EF11BB">
        <w:rPr>
          <w:rFonts w:ascii="Times New Roman" w:hAnsi="Times New Roman" w:cs="Times New Roman"/>
          <w:sz w:val="28"/>
          <w:szCs w:val="28"/>
        </w:rPr>
        <w:t xml:space="preserve"> Г. Сольфеджио. Часть 1. </w:t>
      </w:r>
      <w:proofErr w:type="spellStart"/>
      <w:r w:rsidRPr="00EF11BB">
        <w:rPr>
          <w:rFonts w:ascii="Times New Roman" w:hAnsi="Times New Roman" w:cs="Times New Roman"/>
          <w:sz w:val="28"/>
          <w:szCs w:val="28"/>
        </w:rPr>
        <w:t>Одноголосие</w:t>
      </w:r>
      <w:proofErr w:type="spellEnd"/>
      <w:r w:rsidRPr="00EF11BB">
        <w:rPr>
          <w:rFonts w:ascii="Times New Roman" w:hAnsi="Times New Roman" w:cs="Times New Roman"/>
          <w:sz w:val="28"/>
          <w:szCs w:val="28"/>
        </w:rPr>
        <w:t xml:space="preserve">. М. Музыка, 1971 </w:t>
      </w:r>
    </w:p>
    <w:p w:rsidR="00EF11BB" w:rsidRPr="00EF11BB" w:rsidRDefault="00EF11BB" w:rsidP="009E49CE">
      <w:pPr>
        <w:numPr>
          <w:ilvl w:val="0"/>
          <w:numId w:val="15"/>
        </w:numPr>
        <w:spacing w:after="0" w:line="240" w:lineRule="atLeast"/>
        <w:ind w:left="0" w:hanging="365"/>
        <w:jc w:val="both"/>
        <w:rPr>
          <w:rFonts w:ascii="Times New Roman" w:hAnsi="Times New Roman" w:cs="Times New Roman"/>
          <w:sz w:val="28"/>
          <w:szCs w:val="28"/>
        </w:rPr>
      </w:pPr>
      <w:r w:rsidRPr="00EF11BB">
        <w:rPr>
          <w:rFonts w:ascii="Times New Roman" w:hAnsi="Times New Roman" w:cs="Times New Roman"/>
          <w:sz w:val="28"/>
          <w:szCs w:val="28"/>
        </w:rPr>
        <w:t xml:space="preserve">Калмыков Б., </w:t>
      </w:r>
      <w:proofErr w:type="spellStart"/>
      <w:r w:rsidRPr="00EF11BB">
        <w:rPr>
          <w:rFonts w:ascii="Times New Roman" w:hAnsi="Times New Roman" w:cs="Times New Roman"/>
          <w:sz w:val="28"/>
          <w:szCs w:val="28"/>
        </w:rPr>
        <w:t>Фридкин</w:t>
      </w:r>
      <w:proofErr w:type="spellEnd"/>
      <w:r w:rsidRPr="00EF11BB">
        <w:rPr>
          <w:rFonts w:ascii="Times New Roman" w:hAnsi="Times New Roman" w:cs="Times New Roman"/>
          <w:sz w:val="28"/>
          <w:szCs w:val="28"/>
        </w:rPr>
        <w:t xml:space="preserve"> Г. Сольфеджио. Часть 2.  </w:t>
      </w:r>
      <w:proofErr w:type="spellStart"/>
      <w:r w:rsidRPr="00EF11BB">
        <w:rPr>
          <w:rFonts w:ascii="Times New Roman" w:hAnsi="Times New Roman" w:cs="Times New Roman"/>
          <w:sz w:val="28"/>
          <w:szCs w:val="28"/>
        </w:rPr>
        <w:t>Двухголосие</w:t>
      </w:r>
      <w:proofErr w:type="spellEnd"/>
      <w:r w:rsidRPr="00EF11BB">
        <w:rPr>
          <w:rFonts w:ascii="Times New Roman" w:hAnsi="Times New Roman" w:cs="Times New Roman"/>
          <w:sz w:val="28"/>
          <w:szCs w:val="28"/>
        </w:rPr>
        <w:t xml:space="preserve">. М. Музыка, 1970 13. Калужская Т. Сольфеджио 6 класс. М. «Музыка», 2005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proofErr w:type="spellStart"/>
      <w:r w:rsidRPr="00EF11BB">
        <w:rPr>
          <w:rFonts w:ascii="Times New Roman" w:hAnsi="Times New Roman" w:cs="Times New Roman"/>
          <w:sz w:val="28"/>
          <w:szCs w:val="28"/>
        </w:rPr>
        <w:t>Ладухин</w:t>
      </w:r>
      <w:proofErr w:type="spellEnd"/>
      <w:r w:rsidRPr="00EF11BB">
        <w:rPr>
          <w:rFonts w:ascii="Times New Roman" w:hAnsi="Times New Roman" w:cs="Times New Roman"/>
          <w:sz w:val="28"/>
          <w:szCs w:val="28"/>
        </w:rPr>
        <w:t xml:space="preserve"> Н. Одноголосное сольфеджио.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proofErr w:type="spellStart"/>
      <w:r w:rsidRPr="00EF11BB">
        <w:rPr>
          <w:rFonts w:ascii="Times New Roman" w:eastAsia="Calibri" w:hAnsi="Times New Roman" w:cs="Times New Roman"/>
          <w:sz w:val="28"/>
          <w:szCs w:val="28"/>
        </w:rPr>
        <w:t>Металлиди</w:t>
      </w:r>
      <w:proofErr w:type="spellEnd"/>
      <w:r w:rsidRPr="00EF11BB">
        <w:rPr>
          <w:rFonts w:ascii="Times New Roman" w:eastAsia="Calibri" w:hAnsi="Times New Roman" w:cs="Times New Roman"/>
          <w:sz w:val="28"/>
          <w:szCs w:val="28"/>
        </w:rPr>
        <w:t xml:space="preserve"> Ж. Сольфеджио.</w:t>
      </w:r>
      <w:r w:rsidRPr="00EF11BB">
        <w:rPr>
          <w:rFonts w:ascii="Times New Roman" w:eastAsia="Calibri" w:hAnsi="Times New Roman" w:cs="Times New Roman"/>
          <w:b/>
          <w:sz w:val="28"/>
          <w:szCs w:val="28"/>
        </w:rPr>
        <w:t xml:space="preserve"> </w:t>
      </w:r>
      <w:r w:rsidRPr="00EF11BB">
        <w:rPr>
          <w:rFonts w:ascii="Times New Roman" w:eastAsia="Calibri" w:hAnsi="Times New Roman" w:cs="Times New Roman"/>
          <w:sz w:val="28"/>
          <w:szCs w:val="28"/>
        </w:rPr>
        <w:t>Мы играем, сочиняем и поем.</w:t>
      </w:r>
      <w:r w:rsidRPr="00EF11BB">
        <w:rPr>
          <w:rFonts w:ascii="Times New Roman" w:eastAsia="Calibri" w:hAnsi="Times New Roman" w:cs="Times New Roman"/>
          <w:b/>
          <w:sz w:val="28"/>
          <w:szCs w:val="28"/>
        </w:rPr>
        <w:t xml:space="preserve"> </w:t>
      </w:r>
      <w:r w:rsidRPr="00EF11BB">
        <w:rPr>
          <w:rFonts w:ascii="Times New Roman" w:eastAsia="Calibri" w:hAnsi="Times New Roman" w:cs="Times New Roman"/>
          <w:sz w:val="28"/>
          <w:szCs w:val="28"/>
        </w:rPr>
        <w:t xml:space="preserve">Для 1-7  классов детской музыкальной школы. СПб: "Композитор», 2008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r w:rsidRPr="00EF11BB">
        <w:rPr>
          <w:rFonts w:ascii="Times New Roman" w:hAnsi="Times New Roman" w:cs="Times New Roman"/>
          <w:sz w:val="28"/>
          <w:szCs w:val="28"/>
        </w:rPr>
        <w:t xml:space="preserve">Никитина Н. Сольфеджио (1-7 классы). М., 2009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r w:rsidRPr="00EF11BB">
        <w:rPr>
          <w:rFonts w:ascii="Times New Roman" w:hAnsi="Times New Roman" w:cs="Times New Roman"/>
          <w:sz w:val="28"/>
          <w:szCs w:val="28"/>
        </w:rPr>
        <w:t xml:space="preserve">Островский А., Соловьев С., </w:t>
      </w:r>
      <w:proofErr w:type="spellStart"/>
      <w:r w:rsidRPr="00EF11BB">
        <w:rPr>
          <w:rFonts w:ascii="Times New Roman" w:hAnsi="Times New Roman" w:cs="Times New Roman"/>
          <w:sz w:val="28"/>
          <w:szCs w:val="28"/>
        </w:rPr>
        <w:t>Шокин</w:t>
      </w:r>
      <w:proofErr w:type="spellEnd"/>
      <w:r w:rsidRPr="00EF11BB">
        <w:rPr>
          <w:rFonts w:ascii="Times New Roman" w:hAnsi="Times New Roman" w:cs="Times New Roman"/>
          <w:sz w:val="28"/>
          <w:szCs w:val="28"/>
        </w:rPr>
        <w:t xml:space="preserve"> В. Сольфеджио. М. «Классика-XXI», 2003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r w:rsidRPr="00EF11BB">
        <w:rPr>
          <w:rFonts w:ascii="Times New Roman" w:hAnsi="Times New Roman" w:cs="Times New Roman"/>
          <w:sz w:val="28"/>
          <w:szCs w:val="28"/>
        </w:rPr>
        <w:t xml:space="preserve">Панова Н. Конспекты по элементарной теории музыки. М. «Престо» 2003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r w:rsidRPr="00EF11BB">
        <w:rPr>
          <w:rFonts w:ascii="Times New Roman" w:hAnsi="Times New Roman" w:cs="Times New Roman"/>
          <w:sz w:val="28"/>
          <w:szCs w:val="28"/>
        </w:rPr>
        <w:t xml:space="preserve">Панова Н. Прописи по сольфеджио для дошкольников. М. «Престо», 2001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r w:rsidRPr="00EF11BB">
        <w:rPr>
          <w:rFonts w:ascii="Times New Roman" w:hAnsi="Times New Roman" w:cs="Times New Roman"/>
          <w:sz w:val="28"/>
          <w:szCs w:val="28"/>
        </w:rPr>
        <w:t xml:space="preserve">Рубец А. Одноголосное сольфеджио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proofErr w:type="spellStart"/>
      <w:r w:rsidRPr="00EF11BB">
        <w:rPr>
          <w:rFonts w:ascii="Times New Roman" w:hAnsi="Times New Roman" w:cs="Times New Roman"/>
          <w:sz w:val="28"/>
          <w:szCs w:val="28"/>
        </w:rPr>
        <w:t>Стоклицкая</w:t>
      </w:r>
      <w:proofErr w:type="spellEnd"/>
      <w:r w:rsidRPr="00EF11BB">
        <w:rPr>
          <w:rFonts w:ascii="Times New Roman" w:hAnsi="Times New Roman" w:cs="Times New Roman"/>
          <w:sz w:val="28"/>
          <w:szCs w:val="28"/>
        </w:rPr>
        <w:t xml:space="preserve"> Т. 100 уроков сольфеджио для маленьких. Приложение для детей, ч.1 и 2.  М.: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sz w:val="28"/>
          <w:szCs w:val="28"/>
        </w:rPr>
        <w:t xml:space="preserve">«Музыка», 1999 </w:t>
      </w:r>
    </w:p>
    <w:p w:rsidR="00EF11BB" w:rsidRPr="00EF11BB" w:rsidRDefault="00EF11BB" w:rsidP="009E49CE">
      <w:pPr>
        <w:numPr>
          <w:ilvl w:val="0"/>
          <w:numId w:val="16"/>
        </w:numPr>
        <w:spacing w:after="0" w:line="240" w:lineRule="atLeast"/>
        <w:ind w:left="0" w:hanging="379"/>
        <w:jc w:val="both"/>
        <w:rPr>
          <w:rFonts w:ascii="Times New Roman" w:hAnsi="Times New Roman" w:cs="Times New Roman"/>
          <w:sz w:val="28"/>
          <w:szCs w:val="28"/>
        </w:rPr>
      </w:pPr>
      <w:proofErr w:type="spellStart"/>
      <w:r w:rsidRPr="00EF11BB">
        <w:rPr>
          <w:rFonts w:ascii="Times New Roman" w:hAnsi="Times New Roman" w:cs="Times New Roman"/>
          <w:sz w:val="28"/>
          <w:szCs w:val="28"/>
        </w:rPr>
        <w:t>Фридкин</w:t>
      </w:r>
      <w:proofErr w:type="spellEnd"/>
      <w:r w:rsidRPr="00EF11BB">
        <w:rPr>
          <w:rFonts w:ascii="Times New Roman" w:hAnsi="Times New Roman" w:cs="Times New Roman"/>
          <w:sz w:val="28"/>
          <w:szCs w:val="28"/>
        </w:rPr>
        <w:t xml:space="preserve"> Г. Чтение с листа на уроках сольфеджио. М., 1982 </w:t>
      </w:r>
    </w:p>
    <w:p w:rsidR="00EF11BB" w:rsidRPr="00EF11BB" w:rsidRDefault="00EF11BB" w:rsidP="00EF11BB">
      <w:pPr>
        <w:pStyle w:val="4"/>
        <w:spacing w:after="0" w:line="240" w:lineRule="atLeast"/>
        <w:ind w:left="0"/>
        <w:jc w:val="center"/>
        <w:rPr>
          <w:sz w:val="28"/>
          <w:szCs w:val="28"/>
        </w:rPr>
      </w:pPr>
      <w:proofErr w:type="spellStart"/>
      <w:r w:rsidRPr="00EF11BB">
        <w:rPr>
          <w:sz w:val="28"/>
          <w:szCs w:val="28"/>
        </w:rPr>
        <w:t>Учебно-методическая</w:t>
      </w:r>
      <w:proofErr w:type="spellEnd"/>
      <w:r w:rsidRPr="00EF11BB">
        <w:rPr>
          <w:sz w:val="28"/>
          <w:szCs w:val="28"/>
        </w:rPr>
        <w:t xml:space="preserve"> </w:t>
      </w:r>
      <w:proofErr w:type="spellStart"/>
      <w:r w:rsidRPr="00EF11BB">
        <w:rPr>
          <w:sz w:val="28"/>
          <w:szCs w:val="28"/>
        </w:rPr>
        <w:t>литература</w:t>
      </w:r>
      <w:proofErr w:type="spellEnd"/>
      <w:r w:rsidRPr="00EF11BB">
        <w:rPr>
          <w:sz w:val="28"/>
          <w:szCs w:val="28"/>
        </w:rPr>
        <w:t xml:space="preserve"> </w:t>
      </w:r>
    </w:p>
    <w:p w:rsidR="00EF11BB" w:rsidRPr="00EF11BB" w:rsidRDefault="00EF11BB" w:rsidP="009E49CE">
      <w:pPr>
        <w:numPr>
          <w:ilvl w:val="0"/>
          <w:numId w:val="17"/>
        </w:numPr>
        <w:spacing w:after="0" w:line="240" w:lineRule="atLeast"/>
        <w:ind w:left="0" w:hanging="442"/>
        <w:jc w:val="both"/>
        <w:rPr>
          <w:rFonts w:ascii="Times New Roman" w:hAnsi="Times New Roman" w:cs="Times New Roman"/>
          <w:sz w:val="28"/>
          <w:szCs w:val="28"/>
        </w:rPr>
      </w:pPr>
      <w:r w:rsidRPr="00EF11BB">
        <w:rPr>
          <w:rFonts w:ascii="Times New Roman" w:hAnsi="Times New Roman" w:cs="Times New Roman"/>
          <w:sz w:val="28"/>
          <w:szCs w:val="28"/>
        </w:rPr>
        <w:t xml:space="preserve">Алексеев Б., Блюм Д. Систематический курс музыкального диктанта. М. «Музыка», 1991 </w:t>
      </w:r>
    </w:p>
    <w:p w:rsidR="00EF11BB" w:rsidRPr="00EF11BB" w:rsidRDefault="00EF11BB" w:rsidP="009E49CE">
      <w:pPr>
        <w:numPr>
          <w:ilvl w:val="0"/>
          <w:numId w:val="17"/>
        </w:numPr>
        <w:spacing w:after="0" w:line="240" w:lineRule="atLeast"/>
        <w:ind w:left="0" w:hanging="442"/>
        <w:jc w:val="both"/>
        <w:rPr>
          <w:rFonts w:ascii="Times New Roman" w:hAnsi="Times New Roman" w:cs="Times New Roman"/>
          <w:sz w:val="28"/>
          <w:szCs w:val="28"/>
        </w:rPr>
      </w:pPr>
      <w:proofErr w:type="spellStart"/>
      <w:r w:rsidRPr="00EF11BB">
        <w:rPr>
          <w:rFonts w:ascii="Times New Roman" w:hAnsi="Times New Roman" w:cs="Times New Roman"/>
          <w:sz w:val="28"/>
          <w:szCs w:val="28"/>
        </w:rPr>
        <w:t>Базарнова</w:t>
      </w:r>
      <w:proofErr w:type="spellEnd"/>
      <w:r w:rsidRPr="00EF11BB">
        <w:rPr>
          <w:rFonts w:ascii="Times New Roman" w:hAnsi="Times New Roman" w:cs="Times New Roman"/>
          <w:sz w:val="28"/>
          <w:szCs w:val="28"/>
        </w:rPr>
        <w:t xml:space="preserve"> В. 100 диктантов по сольфеджио. М., 1993. </w:t>
      </w:r>
    </w:p>
    <w:p w:rsidR="00EF11BB" w:rsidRPr="00EF11BB" w:rsidRDefault="00EF11BB" w:rsidP="009E49CE">
      <w:pPr>
        <w:numPr>
          <w:ilvl w:val="0"/>
          <w:numId w:val="17"/>
        </w:numPr>
        <w:spacing w:after="0" w:line="240" w:lineRule="atLeast"/>
        <w:ind w:left="0" w:hanging="442"/>
        <w:jc w:val="both"/>
        <w:rPr>
          <w:rFonts w:ascii="Times New Roman" w:hAnsi="Times New Roman" w:cs="Times New Roman"/>
          <w:sz w:val="28"/>
          <w:szCs w:val="28"/>
        </w:rPr>
      </w:pPr>
      <w:proofErr w:type="spellStart"/>
      <w:r w:rsidRPr="00EF11BB">
        <w:rPr>
          <w:rFonts w:ascii="Times New Roman" w:hAnsi="Times New Roman" w:cs="Times New Roman"/>
          <w:sz w:val="28"/>
          <w:szCs w:val="28"/>
        </w:rPr>
        <w:t>Быканова</w:t>
      </w:r>
      <w:proofErr w:type="spellEnd"/>
      <w:r w:rsidRPr="00EF11BB">
        <w:rPr>
          <w:rFonts w:ascii="Times New Roman" w:hAnsi="Times New Roman" w:cs="Times New Roman"/>
          <w:sz w:val="28"/>
          <w:szCs w:val="28"/>
        </w:rPr>
        <w:t xml:space="preserve"> Е. </w:t>
      </w:r>
      <w:proofErr w:type="spellStart"/>
      <w:r w:rsidRPr="00EF11BB">
        <w:rPr>
          <w:rFonts w:ascii="Times New Roman" w:hAnsi="Times New Roman" w:cs="Times New Roman"/>
          <w:sz w:val="28"/>
          <w:szCs w:val="28"/>
        </w:rPr>
        <w:t>Стоклицкая</w:t>
      </w:r>
      <w:proofErr w:type="spellEnd"/>
      <w:r w:rsidRPr="00EF11BB">
        <w:rPr>
          <w:rFonts w:ascii="Times New Roman" w:hAnsi="Times New Roman" w:cs="Times New Roman"/>
          <w:sz w:val="28"/>
          <w:szCs w:val="28"/>
        </w:rPr>
        <w:t xml:space="preserve"> Т. Музыкальные диктанты 1-4 классы. ДМШ.  М., 1979  </w:t>
      </w:r>
    </w:p>
    <w:p w:rsidR="00EF11BB" w:rsidRPr="00EF11BB" w:rsidRDefault="00EF11BB" w:rsidP="009E49CE">
      <w:pPr>
        <w:numPr>
          <w:ilvl w:val="0"/>
          <w:numId w:val="17"/>
        </w:numPr>
        <w:spacing w:after="0" w:line="240" w:lineRule="atLeast"/>
        <w:ind w:left="0" w:hanging="442"/>
        <w:jc w:val="both"/>
        <w:rPr>
          <w:rFonts w:ascii="Times New Roman" w:hAnsi="Times New Roman" w:cs="Times New Roman"/>
          <w:sz w:val="28"/>
          <w:szCs w:val="28"/>
        </w:rPr>
      </w:pPr>
      <w:r w:rsidRPr="00EF11BB">
        <w:rPr>
          <w:rFonts w:ascii="Times New Roman" w:hAnsi="Times New Roman" w:cs="Times New Roman"/>
          <w:sz w:val="28"/>
          <w:szCs w:val="28"/>
        </w:rPr>
        <w:t xml:space="preserve">Музыкальные </w:t>
      </w:r>
      <w:r w:rsidRPr="00EF11BB">
        <w:rPr>
          <w:rFonts w:ascii="Times New Roman" w:hAnsi="Times New Roman" w:cs="Times New Roman"/>
          <w:sz w:val="28"/>
          <w:szCs w:val="28"/>
        </w:rPr>
        <w:tab/>
        <w:t xml:space="preserve">диктанты </w:t>
      </w:r>
      <w:r w:rsidRPr="00EF11BB">
        <w:rPr>
          <w:rFonts w:ascii="Times New Roman" w:hAnsi="Times New Roman" w:cs="Times New Roman"/>
          <w:sz w:val="28"/>
          <w:szCs w:val="28"/>
        </w:rPr>
        <w:tab/>
        <w:t xml:space="preserve">для </w:t>
      </w:r>
      <w:r w:rsidRPr="00EF11BB">
        <w:rPr>
          <w:rFonts w:ascii="Times New Roman" w:hAnsi="Times New Roman" w:cs="Times New Roman"/>
          <w:sz w:val="28"/>
          <w:szCs w:val="28"/>
        </w:rPr>
        <w:tab/>
        <w:t xml:space="preserve">детской </w:t>
      </w:r>
      <w:r w:rsidRPr="00EF11BB">
        <w:rPr>
          <w:rFonts w:ascii="Times New Roman" w:hAnsi="Times New Roman" w:cs="Times New Roman"/>
          <w:sz w:val="28"/>
          <w:szCs w:val="28"/>
        </w:rPr>
        <w:tab/>
        <w:t xml:space="preserve">музыкальной </w:t>
      </w:r>
      <w:r w:rsidRPr="00EF11BB">
        <w:rPr>
          <w:rFonts w:ascii="Times New Roman" w:hAnsi="Times New Roman" w:cs="Times New Roman"/>
          <w:sz w:val="28"/>
          <w:szCs w:val="28"/>
        </w:rPr>
        <w:tab/>
        <w:t xml:space="preserve">школы </w:t>
      </w:r>
      <w:proofErr w:type="gramStart"/>
      <w:r w:rsidRPr="00EF11BB">
        <w:rPr>
          <w:rFonts w:ascii="Times New Roman" w:hAnsi="Times New Roman" w:cs="Times New Roman"/>
          <w:sz w:val="28"/>
          <w:szCs w:val="28"/>
        </w:rPr>
        <w:tab/>
        <w:t>(</w:t>
      </w:r>
      <w:proofErr w:type="gramEnd"/>
      <w:r w:rsidRPr="00EF11BB">
        <w:rPr>
          <w:rFonts w:ascii="Times New Roman" w:hAnsi="Times New Roman" w:cs="Times New Roman"/>
          <w:sz w:val="28"/>
          <w:szCs w:val="28"/>
        </w:rPr>
        <w:t xml:space="preserve">сост. </w:t>
      </w:r>
      <w:r w:rsidRPr="00EF11BB">
        <w:rPr>
          <w:rFonts w:ascii="Times New Roman" w:hAnsi="Times New Roman" w:cs="Times New Roman"/>
          <w:sz w:val="28"/>
          <w:szCs w:val="28"/>
        </w:rPr>
        <w:tab/>
      </w:r>
      <w:proofErr w:type="spellStart"/>
      <w:r w:rsidRPr="00EF11BB">
        <w:rPr>
          <w:rFonts w:ascii="Times New Roman" w:hAnsi="Times New Roman" w:cs="Times New Roman"/>
          <w:sz w:val="28"/>
          <w:szCs w:val="28"/>
        </w:rPr>
        <w:t>Ж.Металлиди</w:t>
      </w:r>
      <w:proofErr w:type="spellEnd"/>
      <w:r w:rsidRPr="00EF11BB">
        <w:rPr>
          <w:rFonts w:ascii="Times New Roman" w:hAnsi="Times New Roman" w:cs="Times New Roman"/>
          <w:sz w:val="28"/>
          <w:szCs w:val="28"/>
        </w:rPr>
        <w:t xml:space="preserve">, </w:t>
      </w:r>
    </w:p>
    <w:p w:rsidR="00EF11BB" w:rsidRPr="00EF11BB" w:rsidRDefault="00EF11BB" w:rsidP="00EF11BB">
      <w:pPr>
        <w:spacing w:after="0" w:line="240" w:lineRule="atLeast"/>
        <w:rPr>
          <w:rFonts w:ascii="Times New Roman" w:hAnsi="Times New Roman" w:cs="Times New Roman"/>
          <w:sz w:val="28"/>
          <w:szCs w:val="28"/>
        </w:rPr>
      </w:pPr>
      <w:proofErr w:type="spellStart"/>
      <w:r w:rsidRPr="00EF11BB">
        <w:rPr>
          <w:rFonts w:ascii="Times New Roman" w:hAnsi="Times New Roman" w:cs="Times New Roman"/>
          <w:sz w:val="28"/>
          <w:szCs w:val="28"/>
        </w:rPr>
        <w:t>А.Перцовская</w:t>
      </w:r>
      <w:proofErr w:type="spellEnd"/>
      <w:r w:rsidRPr="00EF11BB">
        <w:rPr>
          <w:rFonts w:ascii="Times New Roman" w:hAnsi="Times New Roman" w:cs="Times New Roman"/>
          <w:sz w:val="28"/>
          <w:szCs w:val="28"/>
        </w:rPr>
        <w:t xml:space="preserve">). М. СПб. «Музыка», 1995 </w:t>
      </w:r>
    </w:p>
    <w:p w:rsidR="00EF11BB" w:rsidRPr="00EF11BB" w:rsidRDefault="00EF11BB" w:rsidP="009E49CE">
      <w:pPr>
        <w:numPr>
          <w:ilvl w:val="0"/>
          <w:numId w:val="17"/>
        </w:numPr>
        <w:spacing w:after="0" w:line="240" w:lineRule="atLeast"/>
        <w:ind w:left="0" w:hanging="442"/>
        <w:jc w:val="both"/>
        <w:rPr>
          <w:rFonts w:ascii="Times New Roman" w:hAnsi="Times New Roman" w:cs="Times New Roman"/>
          <w:sz w:val="28"/>
          <w:szCs w:val="28"/>
        </w:rPr>
      </w:pPr>
      <w:proofErr w:type="spellStart"/>
      <w:r w:rsidRPr="00EF11BB">
        <w:rPr>
          <w:rFonts w:ascii="Times New Roman" w:hAnsi="Times New Roman" w:cs="Times New Roman"/>
          <w:sz w:val="28"/>
          <w:szCs w:val="28"/>
        </w:rPr>
        <w:t>Ладухин</w:t>
      </w:r>
      <w:proofErr w:type="spellEnd"/>
      <w:r w:rsidRPr="00EF11BB">
        <w:rPr>
          <w:rFonts w:ascii="Times New Roman" w:hAnsi="Times New Roman" w:cs="Times New Roman"/>
          <w:sz w:val="28"/>
          <w:szCs w:val="28"/>
        </w:rPr>
        <w:t xml:space="preserve"> Н. 1000 примеров музыкального диктанта. М.: «Композитор», 1993 </w:t>
      </w:r>
    </w:p>
    <w:p w:rsidR="00EF11BB" w:rsidRPr="00EF11BB" w:rsidRDefault="00EF11BB" w:rsidP="009E49CE">
      <w:pPr>
        <w:numPr>
          <w:ilvl w:val="0"/>
          <w:numId w:val="17"/>
        </w:numPr>
        <w:spacing w:after="0" w:line="240" w:lineRule="atLeast"/>
        <w:ind w:left="0" w:hanging="442"/>
        <w:jc w:val="both"/>
        <w:rPr>
          <w:rFonts w:ascii="Times New Roman" w:hAnsi="Times New Roman" w:cs="Times New Roman"/>
          <w:sz w:val="28"/>
          <w:szCs w:val="28"/>
        </w:rPr>
      </w:pPr>
      <w:r w:rsidRPr="00EF11BB">
        <w:rPr>
          <w:rFonts w:ascii="Times New Roman" w:hAnsi="Times New Roman" w:cs="Times New Roman"/>
          <w:sz w:val="28"/>
          <w:szCs w:val="28"/>
        </w:rPr>
        <w:lastRenderedPageBreak/>
        <w:t xml:space="preserve">Лопатина И. Сборник диктантов. </w:t>
      </w:r>
      <w:proofErr w:type="spellStart"/>
      <w:r w:rsidRPr="00EF11BB">
        <w:rPr>
          <w:rFonts w:ascii="Times New Roman" w:hAnsi="Times New Roman" w:cs="Times New Roman"/>
          <w:sz w:val="28"/>
          <w:szCs w:val="28"/>
        </w:rPr>
        <w:t>Одноголосие</w:t>
      </w:r>
      <w:proofErr w:type="spellEnd"/>
      <w:r w:rsidRPr="00EF11BB">
        <w:rPr>
          <w:rFonts w:ascii="Times New Roman" w:hAnsi="Times New Roman" w:cs="Times New Roman"/>
          <w:sz w:val="28"/>
          <w:szCs w:val="28"/>
        </w:rPr>
        <w:t xml:space="preserve"> и </w:t>
      </w:r>
      <w:proofErr w:type="spellStart"/>
      <w:r w:rsidRPr="00EF11BB">
        <w:rPr>
          <w:rFonts w:ascii="Times New Roman" w:hAnsi="Times New Roman" w:cs="Times New Roman"/>
          <w:sz w:val="28"/>
          <w:szCs w:val="28"/>
        </w:rPr>
        <w:t>двухголосие</w:t>
      </w:r>
      <w:proofErr w:type="spellEnd"/>
      <w:r w:rsidRPr="00EF11BB">
        <w:rPr>
          <w:rFonts w:ascii="Times New Roman" w:hAnsi="Times New Roman" w:cs="Times New Roman"/>
          <w:sz w:val="28"/>
          <w:szCs w:val="28"/>
        </w:rPr>
        <w:t xml:space="preserve">. М.: «Музыка», 1985 7. </w:t>
      </w:r>
      <w:proofErr w:type="spellStart"/>
      <w:r w:rsidRPr="00EF11BB">
        <w:rPr>
          <w:rFonts w:ascii="Times New Roman" w:hAnsi="Times New Roman" w:cs="Times New Roman"/>
          <w:sz w:val="28"/>
          <w:szCs w:val="28"/>
        </w:rPr>
        <w:t>Русяева</w:t>
      </w:r>
      <w:proofErr w:type="spellEnd"/>
      <w:r w:rsidRPr="00EF11BB">
        <w:rPr>
          <w:rFonts w:ascii="Times New Roman" w:hAnsi="Times New Roman" w:cs="Times New Roman"/>
          <w:sz w:val="28"/>
          <w:szCs w:val="28"/>
        </w:rPr>
        <w:t xml:space="preserve"> И. Одноголосные диктанты. М., 1999 </w:t>
      </w:r>
    </w:p>
    <w:p w:rsidR="00EF11BB" w:rsidRPr="00EF11BB" w:rsidRDefault="00EF11BB" w:rsidP="009E49CE">
      <w:pPr>
        <w:numPr>
          <w:ilvl w:val="0"/>
          <w:numId w:val="18"/>
        </w:numPr>
        <w:spacing w:after="0" w:line="240" w:lineRule="atLeast"/>
        <w:ind w:left="0" w:hanging="245"/>
        <w:jc w:val="both"/>
        <w:rPr>
          <w:rFonts w:ascii="Times New Roman" w:hAnsi="Times New Roman" w:cs="Times New Roman"/>
          <w:sz w:val="28"/>
          <w:szCs w:val="28"/>
        </w:rPr>
      </w:pPr>
      <w:proofErr w:type="spellStart"/>
      <w:r w:rsidRPr="00EF11BB">
        <w:rPr>
          <w:rFonts w:ascii="Times New Roman" w:hAnsi="Times New Roman" w:cs="Times New Roman"/>
          <w:sz w:val="28"/>
          <w:szCs w:val="28"/>
        </w:rPr>
        <w:t>Русяева</w:t>
      </w:r>
      <w:proofErr w:type="spellEnd"/>
      <w:r w:rsidRPr="00EF11BB">
        <w:rPr>
          <w:rFonts w:ascii="Times New Roman" w:hAnsi="Times New Roman" w:cs="Times New Roman"/>
          <w:sz w:val="28"/>
          <w:szCs w:val="28"/>
        </w:rPr>
        <w:t xml:space="preserve"> И. Развитие гармонического слуха на уроках сольфеджио. М., 1993 </w:t>
      </w:r>
    </w:p>
    <w:p w:rsidR="00EF11BB" w:rsidRPr="00EF11BB" w:rsidRDefault="00EF11BB" w:rsidP="009E49CE">
      <w:pPr>
        <w:numPr>
          <w:ilvl w:val="0"/>
          <w:numId w:val="18"/>
        </w:numPr>
        <w:spacing w:after="0" w:line="240" w:lineRule="atLeast"/>
        <w:ind w:left="0" w:hanging="245"/>
        <w:jc w:val="both"/>
        <w:rPr>
          <w:rFonts w:ascii="Times New Roman" w:hAnsi="Times New Roman" w:cs="Times New Roman"/>
          <w:sz w:val="28"/>
          <w:szCs w:val="28"/>
        </w:rPr>
      </w:pPr>
      <w:r w:rsidRPr="00EF11BB">
        <w:rPr>
          <w:rFonts w:ascii="Times New Roman" w:hAnsi="Times New Roman" w:cs="Times New Roman"/>
          <w:sz w:val="28"/>
          <w:szCs w:val="28"/>
        </w:rPr>
        <w:t xml:space="preserve">Жуковская Г., Казакова Т., Петрова А. Сборник диктантов по сольфеджио. М., 2007 </w:t>
      </w:r>
      <w:r w:rsidRPr="00EF11BB">
        <w:rPr>
          <w:rFonts w:ascii="Times New Roman" w:hAnsi="Times New Roman" w:cs="Times New Roman"/>
          <w:b/>
          <w:i/>
          <w:sz w:val="28"/>
          <w:szCs w:val="28"/>
        </w:rPr>
        <w:t xml:space="preserve">Методическая литература  </w:t>
      </w:r>
    </w:p>
    <w:p w:rsidR="00EF11BB" w:rsidRPr="00EF11BB" w:rsidRDefault="00EF11BB" w:rsidP="009E49CE">
      <w:pPr>
        <w:numPr>
          <w:ilvl w:val="0"/>
          <w:numId w:val="19"/>
        </w:numPr>
        <w:spacing w:after="0" w:line="240" w:lineRule="atLeast"/>
        <w:ind w:left="0" w:hanging="245"/>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Давыдова Е. Сольфеджио. 3 класс. ДМШ Методическое пособие. М., «Музыка», 1976 </w:t>
      </w:r>
    </w:p>
    <w:p w:rsidR="00EF11BB" w:rsidRPr="00EF11BB" w:rsidRDefault="00EF11BB" w:rsidP="009E49CE">
      <w:pPr>
        <w:numPr>
          <w:ilvl w:val="0"/>
          <w:numId w:val="19"/>
        </w:numPr>
        <w:spacing w:after="0" w:line="240" w:lineRule="atLeast"/>
        <w:ind w:left="0" w:hanging="245"/>
        <w:jc w:val="both"/>
        <w:rPr>
          <w:rFonts w:ascii="Times New Roman" w:hAnsi="Times New Roman" w:cs="Times New Roman"/>
          <w:sz w:val="28"/>
          <w:szCs w:val="28"/>
        </w:rPr>
      </w:pPr>
      <w:r w:rsidRPr="00EF11BB">
        <w:rPr>
          <w:rFonts w:ascii="Times New Roman" w:hAnsi="Times New Roman" w:cs="Times New Roman"/>
          <w:sz w:val="28"/>
          <w:szCs w:val="28"/>
        </w:rPr>
        <w:t xml:space="preserve">Давыдова Е. Сольфеджио. 4 класс. ДМШ Методическое пособие. М., «Музыка», 2005 </w:t>
      </w:r>
    </w:p>
    <w:p w:rsidR="00EF11BB" w:rsidRPr="00EF11BB" w:rsidRDefault="00EF11BB" w:rsidP="009E49CE">
      <w:pPr>
        <w:numPr>
          <w:ilvl w:val="0"/>
          <w:numId w:val="19"/>
        </w:numPr>
        <w:spacing w:after="0" w:line="240" w:lineRule="atLeast"/>
        <w:ind w:left="0" w:hanging="245"/>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Давыдова Е. Сольфеджио. 5 класс. ДМШ Методическое пособие. М., «Музыка», 1981 </w:t>
      </w:r>
    </w:p>
    <w:p w:rsidR="00EF11BB" w:rsidRPr="00EF11BB" w:rsidRDefault="00EF11BB" w:rsidP="009E49CE">
      <w:pPr>
        <w:numPr>
          <w:ilvl w:val="0"/>
          <w:numId w:val="19"/>
        </w:numPr>
        <w:spacing w:after="0" w:line="240" w:lineRule="atLeast"/>
        <w:ind w:left="0" w:hanging="245"/>
        <w:jc w:val="both"/>
        <w:rPr>
          <w:rFonts w:ascii="Times New Roman" w:hAnsi="Times New Roman" w:cs="Times New Roman"/>
          <w:sz w:val="28"/>
          <w:szCs w:val="28"/>
        </w:rPr>
      </w:pPr>
      <w:r w:rsidRPr="00EF11BB">
        <w:rPr>
          <w:rFonts w:ascii="Times New Roman" w:eastAsia="Calibri" w:hAnsi="Times New Roman" w:cs="Times New Roman"/>
          <w:sz w:val="28"/>
          <w:szCs w:val="28"/>
        </w:rPr>
        <w:t xml:space="preserve">Калужская Т. Сольфеджио 6 класс ДМШ. Учебно-методическое пособие. М., «Музыка», 1988 </w:t>
      </w:r>
    </w:p>
    <w:p w:rsidR="00EF11BB" w:rsidRPr="00EF11BB" w:rsidRDefault="00EF11BB" w:rsidP="009E49CE">
      <w:pPr>
        <w:numPr>
          <w:ilvl w:val="0"/>
          <w:numId w:val="19"/>
        </w:numPr>
        <w:spacing w:after="0" w:line="240" w:lineRule="atLeast"/>
        <w:ind w:left="0" w:hanging="245"/>
        <w:jc w:val="both"/>
        <w:rPr>
          <w:rFonts w:ascii="Times New Roman" w:hAnsi="Times New Roman" w:cs="Times New Roman"/>
          <w:sz w:val="28"/>
          <w:szCs w:val="28"/>
        </w:rPr>
      </w:pPr>
      <w:proofErr w:type="spellStart"/>
      <w:r w:rsidRPr="00EF11BB">
        <w:rPr>
          <w:rFonts w:ascii="Times New Roman" w:eastAsia="Calibri" w:hAnsi="Times New Roman" w:cs="Times New Roman"/>
          <w:sz w:val="28"/>
          <w:szCs w:val="28"/>
        </w:rPr>
        <w:t>Стоклицкая</w:t>
      </w:r>
      <w:proofErr w:type="spellEnd"/>
      <w:r w:rsidRPr="00EF11BB">
        <w:rPr>
          <w:rFonts w:ascii="Times New Roman" w:eastAsia="Calibri" w:hAnsi="Times New Roman" w:cs="Times New Roman"/>
          <w:sz w:val="28"/>
          <w:szCs w:val="28"/>
        </w:rPr>
        <w:t xml:space="preserve"> Т. 100 уроков сольфеджио для самых маленьких. Ч.1 и 2. М. «Музыка», 1999 </w:t>
      </w:r>
    </w:p>
    <w:p w:rsidR="00EF11BB" w:rsidRPr="00EF11BB" w:rsidRDefault="00EF11BB" w:rsidP="00EF11BB">
      <w:pPr>
        <w:spacing w:after="0" w:line="240" w:lineRule="atLeast"/>
        <w:rPr>
          <w:rFonts w:ascii="Times New Roman" w:hAnsi="Times New Roman" w:cs="Times New Roman"/>
          <w:sz w:val="28"/>
          <w:szCs w:val="28"/>
        </w:rPr>
      </w:pPr>
      <w:r w:rsidRPr="00EF11BB">
        <w:rPr>
          <w:rFonts w:ascii="Times New Roman" w:hAnsi="Times New Roman" w:cs="Times New Roman"/>
          <w:b/>
          <w:sz w:val="28"/>
          <w:szCs w:val="28"/>
        </w:rPr>
        <w:t xml:space="preserve"> </w:t>
      </w:r>
    </w:p>
    <w:p w:rsidR="00EF11BB" w:rsidRDefault="00EF11BB"/>
    <w:sectPr w:rsidR="00EF11BB" w:rsidSect="006F3A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6D79"/>
    <w:multiLevelType w:val="hybridMultilevel"/>
    <w:tmpl w:val="0FE07588"/>
    <w:lvl w:ilvl="0" w:tplc="67B2B02C">
      <w:start w:val="1"/>
      <w:numFmt w:val="decimal"/>
      <w:lvlText w:val="%1"/>
      <w:lvlJc w:val="left"/>
      <w:pPr>
        <w:ind w:left="5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BA230A">
      <w:start w:val="1"/>
      <w:numFmt w:val="lowerLetter"/>
      <w:lvlText w:val="%2"/>
      <w:lvlJc w:val="left"/>
      <w:pPr>
        <w:ind w:left="2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6416F4">
      <w:start w:val="1"/>
      <w:numFmt w:val="lowerRoman"/>
      <w:lvlText w:val="%3"/>
      <w:lvlJc w:val="left"/>
      <w:pPr>
        <w:ind w:left="2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CEA85E">
      <w:start w:val="1"/>
      <w:numFmt w:val="decimal"/>
      <w:lvlText w:val="%4"/>
      <w:lvlJc w:val="left"/>
      <w:pPr>
        <w:ind w:left="3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3458CE">
      <w:start w:val="1"/>
      <w:numFmt w:val="lowerLetter"/>
      <w:lvlText w:val="%5"/>
      <w:lvlJc w:val="left"/>
      <w:pPr>
        <w:ind w:left="4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5E8820">
      <w:start w:val="1"/>
      <w:numFmt w:val="lowerRoman"/>
      <w:lvlText w:val="%6"/>
      <w:lvlJc w:val="left"/>
      <w:pPr>
        <w:ind w:left="4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181806">
      <w:start w:val="1"/>
      <w:numFmt w:val="decimal"/>
      <w:lvlText w:val="%7"/>
      <w:lvlJc w:val="left"/>
      <w:pPr>
        <w:ind w:left="5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5E708C">
      <w:start w:val="1"/>
      <w:numFmt w:val="lowerLetter"/>
      <w:lvlText w:val="%8"/>
      <w:lvlJc w:val="left"/>
      <w:pPr>
        <w:ind w:left="6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1AA7C6">
      <w:start w:val="1"/>
      <w:numFmt w:val="lowerRoman"/>
      <w:lvlText w:val="%9"/>
      <w:lvlJc w:val="left"/>
      <w:pPr>
        <w:ind w:left="7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5AF33B1"/>
    <w:multiLevelType w:val="hybridMultilevel"/>
    <w:tmpl w:val="7A3608D0"/>
    <w:lvl w:ilvl="0" w:tplc="7C567C54">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A009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3ECD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4FB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C02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078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640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6BE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C8AF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896C30"/>
    <w:multiLevelType w:val="hybridMultilevel"/>
    <w:tmpl w:val="94D407E4"/>
    <w:lvl w:ilvl="0" w:tplc="F3D6DE84">
      <w:start w:val="1"/>
      <w:numFmt w:val="bullet"/>
      <w:lvlText w:val="-"/>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EAA6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74FF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4633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A926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F0EE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A775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675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60C0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19C35C2"/>
    <w:multiLevelType w:val="hybridMultilevel"/>
    <w:tmpl w:val="06044B06"/>
    <w:lvl w:ilvl="0" w:tplc="AFCA80F4">
      <w:start w:val="1"/>
      <w:numFmt w:val="decimal"/>
      <w:lvlText w:val="%1."/>
      <w:lvlJc w:val="left"/>
      <w:pPr>
        <w:ind w:left="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02D7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24D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025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299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D0F1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873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271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4092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3457BEA"/>
    <w:multiLevelType w:val="hybridMultilevel"/>
    <w:tmpl w:val="1FCAF3C0"/>
    <w:lvl w:ilvl="0" w:tplc="AA96A7C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C02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0F3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413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E23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94F0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8440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AC0F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0217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3DF783D"/>
    <w:multiLevelType w:val="hybridMultilevel"/>
    <w:tmpl w:val="2B98CA4C"/>
    <w:lvl w:ilvl="0" w:tplc="7CBCA63E">
      <w:start w:val="10"/>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2ED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2A7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280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06E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09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36FB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4B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0E12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7CF180B"/>
    <w:multiLevelType w:val="hybridMultilevel"/>
    <w:tmpl w:val="2E04B1EC"/>
    <w:lvl w:ilvl="0" w:tplc="2C1200E0">
      <w:start w:val="14"/>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6C35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280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CA2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A15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CE4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CFE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438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AE03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6E050F"/>
    <w:multiLevelType w:val="hybridMultilevel"/>
    <w:tmpl w:val="677EE490"/>
    <w:lvl w:ilvl="0" w:tplc="E86048D0">
      <w:start w:val="2"/>
      <w:numFmt w:val="decimal"/>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236D474">
      <w:start w:val="1"/>
      <w:numFmt w:val="lowerLetter"/>
      <w:lvlText w:val="%2"/>
      <w:lvlJc w:val="left"/>
      <w:pPr>
        <w:ind w:left="178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B0C8DBE">
      <w:start w:val="1"/>
      <w:numFmt w:val="lowerRoman"/>
      <w:lvlText w:val="%3"/>
      <w:lvlJc w:val="left"/>
      <w:pPr>
        <w:ind w:left="250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4E879C8">
      <w:start w:val="1"/>
      <w:numFmt w:val="decimal"/>
      <w:lvlText w:val="%4"/>
      <w:lvlJc w:val="left"/>
      <w:pPr>
        <w:ind w:left="322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CF86C6C">
      <w:start w:val="1"/>
      <w:numFmt w:val="lowerLetter"/>
      <w:lvlText w:val="%5"/>
      <w:lvlJc w:val="left"/>
      <w:pPr>
        <w:ind w:left="394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EA04C5E">
      <w:start w:val="1"/>
      <w:numFmt w:val="lowerRoman"/>
      <w:lvlText w:val="%6"/>
      <w:lvlJc w:val="left"/>
      <w:pPr>
        <w:ind w:left="466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104A5D28">
      <w:start w:val="1"/>
      <w:numFmt w:val="decimal"/>
      <w:lvlText w:val="%7"/>
      <w:lvlJc w:val="left"/>
      <w:pPr>
        <w:ind w:left="538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5FE938E">
      <w:start w:val="1"/>
      <w:numFmt w:val="lowerLetter"/>
      <w:lvlText w:val="%8"/>
      <w:lvlJc w:val="left"/>
      <w:pPr>
        <w:ind w:left="610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B847CF0">
      <w:start w:val="1"/>
      <w:numFmt w:val="lowerRoman"/>
      <w:lvlText w:val="%9"/>
      <w:lvlJc w:val="left"/>
      <w:pPr>
        <w:ind w:left="682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8">
    <w:nsid w:val="2C700506"/>
    <w:multiLevelType w:val="hybridMultilevel"/>
    <w:tmpl w:val="CD5A9A78"/>
    <w:lvl w:ilvl="0" w:tplc="5E4870B0">
      <w:start w:val="8"/>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20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04E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043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448F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8C5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8E89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147C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00A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EA117BD"/>
    <w:multiLevelType w:val="hybridMultilevel"/>
    <w:tmpl w:val="A0C63C48"/>
    <w:lvl w:ilvl="0" w:tplc="E6D8A85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4EC8A8">
      <w:start w:val="1"/>
      <w:numFmt w:val="bullet"/>
      <w:lvlText w:val="o"/>
      <w:lvlJc w:val="left"/>
      <w:pPr>
        <w:ind w:left="1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869D2E">
      <w:start w:val="1"/>
      <w:numFmt w:val="bullet"/>
      <w:lvlText w:val="▪"/>
      <w:lvlJc w:val="left"/>
      <w:pPr>
        <w:ind w:left="2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5AFA84">
      <w:start w:val="1"/>
      <w:numFmt w:val="bullet"/>
      <w:lvlText w:val="•"/>
      <w:lvlJc w:val="left"/>
      <w:pPr>
        <w:ind w:left="3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1C4CA6">
      <w:start w:val="1"/>
      <w:numFmt w:val="bullet"/>
      <w:lvlText w:val="o"/>
      <w:lvlJc w:val="left"/>
      <w:pPr>
        <w:ind w:left="3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684B5C">
      <w:start w:val="1"/>
      <w:numFmt w:val="bullet"/>
      <w:lvlText w:val="▪"/>
      <w:lvlJc w:val="left"/>
      <w:pPr>
        <w:ind w:left="4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CCB21C">
      <w:start w:val="1"/>
      <w:numFmt w:val="bullet"/>
      <w:lvlText w:val="•"/>
      <w:lvlJc w:val="left"/>
      <w:pPr>
        <w:ind w:left="5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4A4B44">
      <w:start w:val="1"/>
      <w:numFmt w:val="bullet"/>
      <w:lvlText w:val="o"/>
      <w:lvlJc w:val="left"/>
      <w:pPr>
        <w:ind w:left="6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7E8B64">
      <w:start w:val="1"/>
      <w:numFmt w:val="bullet"/>
      <w:lvlText w:val="▪"/>
      <w:lvlJc w:val="left"/>
      <w:pPr>
        <w:ind w:left="6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34A2608E"/>
    <w:multiLevelType w:val="hybridMultilevel"/>
    <w:tmpl w:val="C4AC84A2"/>
    <w:lvl w:ilvl="0" w:tplc="AC083D52">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DE62930">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AE07A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7418F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56029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AB0C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B8F66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D2D8C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82F3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A6B4CD0"/>
    <w:multiLevelType w:val="hybridMultilevel"/>
    <w:tmpl w:val="3968AA70"/>
    <w:lvl w:ilvl="0" w:tplc="2C528F0C">
      <w:start w:val="1"/>
      <w:numFmt w:val="bullet"/>
      <w:lvlText w:val="–"/>
      <w:lvlJc w:val="left"/>
      <w:pPr>
        <w:ind w:left="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C35A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A10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CD62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4209D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E4E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5A500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649A1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28F0B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C653088"/>
    <w:multiLevelType w:val="hybridMultilevel"/>
    <w:tmpl w:val="FE300EA6"/>
    <w:lvl w:ilvl="0" w:tplc="4F48063A">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1C96CE">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CBD5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AAA4F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649C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E5AE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E6A8C">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82CF70">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8DA1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54F23CA"/>
    <w:multiLevelType w:val="hybridMultilevel"/>
    <w:tmpl w:val="5CA6C4BA"/>
    <w:lvl w:ilvl="0" w:tplc="A2EA77E0">
      <w:start w:val="1"/>
      <w:numFmt w:val="bullet"/>
      <w:lvlText w:val="-"/>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5CA2A0">
      <w:start w:val="1"/>
      <w:numFmt w:val="bullet"/>
      <w:lvlText w:val="o"/>
      <w:lvlJc w:val="left"/>
      <w:pPr>
        <w:ind w:left="1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52BD4A">
      <w:start w:val="1"/>
      <w:numFmt w:val="bullet"/>
      <w:lvlText w:val="▪"/>
      <w:lvlJc w:val="left"/>
      <w:pPr>
        <w:ind w:left="2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2CACB8">
      <w:start w:val="1"/>
      <w:numFmt w:val="bullet"/>
      <w:lvlText w:val="•"/>
      <w:lvlJc w:val="left"/>
      <w:pPr>
        <w:ind w:left="3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0CAC4E">
      <w:start w:val="1"/>
      <w:numFmt w:val="bullet"/>
      <w:lvlText w:val="o"/>
      <w:lvlJc w:val="left"/>
      <w:pPr>
        <w:ind w:left="3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A24740">
      <w:start w:val="1"/>
      <w:numFmt w:val="bullet"/>
      <w:lvlText w:val="▪"/>
      <w:lvlJc w:val="left"/>
      <w:pPr>
        <w:ind w:left="4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2832AC">
      <w:start w:val="1"/>
      <w:numFmt w:val="bullet"/>
      <w:lvlText w:val="•"/>
      <w:lvlJc w:val="left"/>
      <w:pPr>
        <w:ind w:left="5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109018">
      <w:start w:val="1"/>
      <w:numFmt w:val="bullet"/>
      <w:lvlText w:val="o"/>
      <w:lvlJc w:val="left"/>
      <w:pPr>
        <w:ind w:left="6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30A0B4">
      <w:start w:val="1"/>
      <w:numFmt w:val="bullet"/>
      <w:lvlText w:val="▪"/>
      <w:lvlJc w:val="left"/>
      <w:pPr>
        <w:ind w:left="6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4D7F53A2"/>
    <w:multiLevelType w:val="hybridMultilevel"/>
    <w:tmpl w:val="8844156C"/>
    <w:lvl w:ilvl="0" w:tplc="107CCA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549168">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8E1B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4CA78A">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61E7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C3EE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AAE30">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8D550">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2368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535D6887"/>
    <w:multiLevelType w:val="hybridMultilevel"/>
    <w:tmpl w:val="975C2944"/>
    <w:lvl w:ilvl="0" w:tplc="83828F84">
      <w:start w:val="1"/>
      <w:numFmt w:val="bullet"/>
      <w:lvlText w:val="-"/>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0EA230">
      <w:start w:val="1"/>
      <w:numFmt w:val="bullet"/>
      <w:lvlText w:val="o"/>
      <w:lvlJc w:val="left"/>
      <w:pPr>
        <w:ind w:left="1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424FCA">
      <w:start w:val="1"/>
      <w:numFmt w:val="bullet"/>
      <w:lvlText w:val="▪"/>
      <w:lvlJc w:val="left"/>
      <w:pPr>
        <w:ind w:left="2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4201E8">
      <w:start w:val="1"/>
      <w:numFmt w:val="bullet"/>
      <w:lvlText w:val="•"/>
      <w:lvlJc w:val="left"/>
      <w:pPr>
        <w:ind w:left="3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3632EE">
      <w:start w:val="1"/>
      <w:numFmt w:val="bullet"/>
      <w:lvlText w:val="o"/>
      <w:lvlJc w:val="left"/>
      <w:pPr>
        <w:ind w:left="3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90E8FC">
      <w:start w:val="1"/>
      <w:numFmt w:val="bullet"/>
      <w:lvlText w:val="▪"/>
      <w:lvlJc w:val="left"/>
      <w:pPr>
        <w:ind w:left="4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544238">
      <w:start w:val="1"/>
      <w:numFmt w:val="bullet"/>
      <w:lvlText w:val="•"/>
      <w:lvlJc w:val="left"/>
      <w:pPr>
        <w:ind w:left="5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0EC1F6">
      <w:start w:val="1"/>
      <w:numFmt w:val="bullet"/>
      <w:lvlText w:val="o"/>
      <w:lvlJc w:val="left"/>
      <w:pPr>
        <w:ind w:left="6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C6A9A4">
      <w:start w:val="1"/>
      <w:numFmt w:val="bullet"/>
      <w:lvlText w:val="▪"/>
      <w:lvlJc w:val="left"/>
      <w:pPr>
        <w:ind w:left="68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nsid w:val="5A29220C"/>
    <w:multiLevelType w:val="hybridMultilevel"/>
    <w:tmpl w:val="D1182ABA"/>
    <w:lvl w:ilvl="0" w:tplc="7DB620E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A5E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00E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22B4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C6BE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EC95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F854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6A3B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AB4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B2B386F"/>
    <w:multiLevelType w:val="hybridMultilevel"/>
    <w:tmpl w:val="BFCEDEBA"/>
    <w:lvl w:ilvl="0" w:tplc="89BC8E26">
      <w:start w:val="3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8A21B3"/>
    <w:multiLevelType w:val="hybridMultilevel"/>
    <w:tmpl w:val="2D66FBF4"/>
    <w:lvl w:ilvl="0" w:tplc="71DA360E">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3E1F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F44A8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942F5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4439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4CC48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C6C17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2D0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2227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7CD2669C"/>
    <w:multiLevelType w:val="hybridMultilevel"/>
    <w:tmpl w:val="79CE4F08"/>
    <w:lvl w:ilvl="0" w:tplc="4792331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C80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4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E85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6661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E82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E820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88D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56BE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0"/>
  </w:num>
  <w:num w:numId="3">
    <w:abstractNumId w:val="0"/>
  </w:num>
  <w:num w:numId="4">
    <w:abstractNumId w:val="19"/>
  </w:num>
  <w:num w:numId="5">
    <w:abstractNumId w:val="12"/>
  </w:num>
  <w:num w:numId="6">
    <w:abstractNumId w:val="16"/>
  </w:num>
  <w:num w:numId="7">
    <w:abstractNumId w:val="11"/>
  </w:num>
  <w:num w:numId="8">
    <w:abstractNumId w:val="9"/>
  </w:num>
  <w:num w:numId="9">
    <w:abstractNumId w:val="4"/>
  </w:num>
  <w:num w:numId="10">
    <w:abstractNumId w:val="13"/>
  </w:num>
  <w:num w:numId="11">
    <w:abstractNumId w:val="15"/>
  </w:num>
  <w:num w:numId="12">
    <w:abstractNumId w:val="14"/>
  </w:num>
  <w:num w:numId="13">
    <w:abstractNumId w:val="2"/>
  </w:num>
  <w:num w:numId="14">
    <w:abstractNumId w:val="1"/>
  </w:num>
  <w:num w:numId="15">
    <w:abstractNumId w:val="5"/>
  </w:num>
  <w:num w:numId="16">
    <w:abstractNumId w:val="6"/>
  </w:num>
  <w:num w:numId="17">
    <w:abstractNumId w:val="3"/>
  </w:num>
  <w:num w:numId="18">
    <w:abstractNumId w:val="8"/>
  </w:num>
  <w:num w:numId="19">
    <w:abstractNumId w:val="18"/>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445AB"/>
    <w:rsid w:val="000C67D4"/>
    <w:rsid w:val="003730E1"/>
    <w:rsid w:val="006F3A7F"/>
    <w:rsid w:val="00765491"/>
    <w:rsid w:val="009E49CE"/>
    <w:rsid w:val="00BB54E5"/>
    <w:rsid w:val="00EF11BB"/>
    <w:rsid w:val="00F05369"/>
    <w:rsid w:val="00F445AB"/>
    <w:rsid w:val="00FB2C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8CA4A2-0C92-4DA2-AC92-74CDD485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3A7F"/>
  </w:style>
  <w:style w:type="paragraph" w:styleId="1">
    <w:name w:val="heading 1"/>
    <w:next w:val="a"/>
    <w:link w:val="10"/>
    <w:uiPriority w:val="9"/>
    <w:unhideWhenUsed/>
    <w:qFormat/>
    <w:rsid w:val="00EF11BB"/>
    <w:pPr>
      <w:keepNext/>
      <w:keepLines/>
      <w:spacing w:after="72" w:line="259" w:lineRule="auto"/>
      <w:ind w:left="10" w:right="4224" w:hanging="10"/>
      <w:outlineLvl w:val="0"/>
    </w:pPr>
    <w:rPr>
      <w:rFonts w:ascii="Times New Roman" w:eastAsia="Times New Roman" w:hAnsi="Times New Roman" w:cs="Times New Roman"/>
      <w:b/>
      <w:i/>
      <w:color w:val="000000"/>
      <w:sz w:val="28"/>
      <w:lang w:val="en-US" w:eastAsia="en-US"/>
    </w:rPr>
  </w:style>
  <w:style w:type="paragraph" w:styleId="2">
    <w:name w:val="heading 2"/>
    <w:next w:val="a"/>
    <w:link w:val="20"/>
    <w:uiPriority w:val="9"/>
    <w:unhideWhenUsed/>
    <w:qFormat/>
    <w:rsid w:val="00EF11BB"/>
    <w:pPr>
      <w:keepNext/>
      <w:keepLines/>
      <w:spacing w:after="72" w:line="259" w:lineRule="auto"/>
      <w:ind w:left="10" w:right="67" w:hanging="10"/>
      <w:jc w:val="both"/>
      <w:outlineLvl w:val="1"/>
    </w:pPr>
    <w:rPr>
      <w:rFonts w:ascii="Times New Roman" w:eastAsia="Times New Roman" w:hAnsi="Times New Roman" w:cs="Times New Roman"/>
      <w:b/>
      <w:color w:val="000000"/>
      <w:sz w:val="28"/>
      <w:lang w:val="en-US" w:eastAsia="en-US"/>
    </w:rPr>
  </w:style>
  <w:style w:type="paragraph" w:styleId="3">
    <w:name w:val="heading 3"/>
    <w:next w:val="a"/>
    <w:link w:val="30"/>
    <w:uiPriority w:val="9"/>
    <w:unhideWhenUsed/>
    <w:qFormat/>
    <w:rsid w:val="00EF11BB"/>
    <w:pPr>
      <w:keepNext/>
      <w:keepLines/>
      <w:spacing w:after="4" w:line="271" w:lineRule="auto"/>
      <w:ind w:left="308" w:hanging="10"/>
      <w:outlineLvl w:val="2"/>
    </w:pPr>
    <w:rPr>
      <w:rFonts w:ascii="Times New Roman" w:eastAsia="Times New Roman" w:hAnsi="Times New Roman" w:cs="Times New Roman"/>
      <w:b/>
      <w:i/>
      <w:color w:val="000000"/>
      <w:sz w:val="24"/>
      <w:lang w:val="en-US" w:eastAsia="en-US"/>
    </w:rPr>
  </w:style>
  <w:style w:type="paragraph" w:styleId="4">
    <w:name w:val="heading 4"/>
    <w:next w:val="a"/>
    <w:link w:val="40"/>
    <w:uiPriority w:val="9"/>
    <w:unhideWhenUsed/>
    <w:qFormat/>
    <w:rsid w:val="00EF11BB"/>
    <w:pPr>
      <w:keepNext/>
      <w:keepLines/>
      <w:spacing w:after="4" w:line="271" w:lineRule="auto"/>
      <w:ind w:left="308" w:hanging="10"/>
      <w:outlineLvl w:val="3"/>
    </w:pPr>
    <w:rPr>
      <w:rFonts w:ascii="Times New Roman" w:eastAsia="Times New Roman" w:hAnsi="Times New Roman" w:cs="Times New Roman"/>
      <w:b/>
      <w:i/>
      <w:color w:val="000000"/>
      <w:sz w:val="24"/>
      <w:lang w:val="en-US" w:eastAsia="en-US"/>
    </w:rPr>
  </w:style>
  <w:style w:type="paragraph" w:styleId="5">
    <w:name w:val="heading 5"/>
    <w:next w:val="a"/>
    <w:link w:val="50"/>
    <w:uiPriority w:val="9"/>
    <w:unhideWhenUsed/>
    <w:qFormat/>
    <w:rsid w:val="00EF11BB"/>
    <w:pPr>
      <w:keepNext/>
      <w:keepLines/>
      <w:spacing w:after="4" w:line="271" w:lineRule="auto"/>
      <w:ind w:left="308" w:hanging="10"/>
      <w:outlineLvl w:val="4"/>
    </w:pPr>
    <w:rPr>
      <w:rFonts w:ascii="Times New Roman" w:eastAsia="Times New Roman" w:hAnsi="Times New Roman" w:cs="Times New Roman"/>
      <w:b/>
      <w:i/>
      <w:color w:val="000000"/>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45AB"/>
    <w:pPr>
      <w:widowControl w:val="0"/>
      <w:spacing w:after="0" w:line="240" w:lineRule="auto"/>
    </w:pPr>
    <w:rPr>
      <w:rFonts w:ascii="Courier New" w:eastAsia="Times New Roman" w:hAnsi="Courier New" w:cs="Courier New"/>
      <w:color w:val="000000"/>
      <w:sz w:val="24"/>
      <w:szCs w:val="24"/>
    </w:rPr>
  </w:style>
  <w:style w:type="paragraph" w:styleId="a4">
    <w:name w:val="Body Text"/>
    <w:basedOn w:val="a"/>
    <w:link w:val="a5"/>
    <w:rsid w:val="00F445AB"/>
    <w:pPr>
      <w:suppressAutoHyphens/>
      <w:spacing w:after="0" w:line="240" w:lineRule="atLeast"/>
      <w:jc w:val="both"/>
    </w:pPr>
    <w:rPr>
      <w:rFonts w:ascii="Arial" w:eastAsia="SimSun" w:hAnsi="Arial" w:cs="Mangal"/>
      <w:kern w:val="1"/>
      <w:sz w:val="24"/>
      <w:szCs w:val="24"/>
      <w:lang w:eastAsia="hi-IN" w:bidi="hi-IN"/>
    </w:rPr>
  </w:style>
  <w:style w:type="character" w:customStyle="1" w:styleId="a5">
    <w:name w:val="Основной текст Знак"/>
    <w:basedOn w:val="a0"/>
    <w:link w:val="a4"/>
    <w:rsid w:val="00F445AB"/>
    <w:rPr>
      <w:rFonts w:ascii="Arial" w:eastAsia="SimSun" w:hAnsi="Arial" w:cs="Mangal"/>
      <w:kern w:val="1"/>
      <w:sz w:val="24"/>
      <w:szCs w:val="24"/>
      <w:lang w:eastAsia="hi-IN" w:bidi="hi-IN"/>
    </w:rPr>
  </w:style>
  <w:style w:type="character" w:customStyle="1" w:styleId="11">
    <w:name w:val="Основной текст Знак1"/>
    <w:rsid w:val="00F445AB"/>
    <w:rPr>
      <w:rFonts w:ascii="Calibri" w:hAnsi="Calibri" w:cs="Calibri"/>
      <w:sz w:val="31"/>
      <w:szCs w:val="31"/>
    </w:rPr>
  </w:style>
  <w:style w:type="character" w:customStyle="1" w:styleId="10">
    <w:name w:val="Заголовок 1 Знак"/>
    <w:basedOn w:val="a0"/>
    <w:link w:val="1"/>
    <w:uiPriority w:val="9"/>
    <w:rsid w:val="00EF11BB"/>
    <w:rPr>
      <w:rFonts w:ascii="Times New Roman" w:eastAsia="Times New Roman" w:hAnsi="Times New Roman" w:cs="Times New Roman"/>
      <w:b/>
      <w:i/>
      <w:color w:val="000000"/>
      <w:sz w:val="28"/>
      <w:lang w:val="en-US" w:eastAsia="en-US"/>
    </w:rPr>
  </w:style>
  <w:style w:type="character" w:customStyle="1" w:styleId="20">
    <w:name w:val="Заголовок 2 Знак"/>
    <w:basedOn w:val="a0"/>
    <w:link w:val="2"/>
    <w:uiPriority w:val="9"/>
    <w:rsid w:val="00EF11BB"/>
    <w:rPr>
      <w:rFonts w:ascii="Times New Roman" w:eastAsia="Times New Roman" w:hAnsi="Times New Roman" w:cs="Times New Roman"/>
      <w:b/>
      <w:color w:val="000000"/>
      <w:sz w:val="28"/>
      <w:lang w:val="en-US" w:eastAsia="en-US"/>
    </w:rPr>
  </w:style>
  <w:style w:type="character" w:customStyle="1" w:styleId="30">
    <w:name w:val="Заголовок 3 Знак"/>
    <w:basedOn w:val="a0"/>
    <w:link w:val="3"/>
    <w:uiPriority w:val="9"/>
    <w:rsid w:val="00EF11BB"/>
    <w:rPr>
      <w:rFonts w:ascii="Times New Roman" w:eastAsia="Times New Roman" w:hAnsi="Times New Roman" w:cs="Times New Roman"/>
      <w:b/>
      <w:i/>
      <w:color w:val="000000"/>
      <w:sz w:val="24"/>
      <w:lang w:val="en-US" w:eastAsia="en-US"/>
    </w:rPr>
  </w:style>
  <w:style w:type="character" w:customStyle="1" w:styleId="40">
    <w:name w:val="Заголовок 4 Знак"/>
    <w:basedOn w:val="a0"/>
    <w:link w:val="4"/>
    <w:uiPriority w:val="9"/>
    <w:rsid w:val="00EF11BB"/>
    <w:rPr>
      <w:rFonts w:ascii="Times New Roman" w:eastAsia="Times New Roman" w:hAnsi="Times New Roman" w:cs="Times New Roman"/>
      <w:b/>
      <w:i/>
      <w:color w:val="000000"/>
      <w:sz w:val="24"/>
      <w:lang w:val="en-US" w:eastAsia="en-US"/>
    </w:rPr>
  </w:style>
  <w:style w:type="character" w:customStyle="1" w:styleId="50">
    <w:name w:val="Заголовок 5 Знак"/>
    <w:basedOn w:val="a0"/>
    <w:link w:val="5"/>
    <w:uiPriority w:val="9"/>
    <w:rsid w:val="00EF11BB"/>
    <w:rPr>
      <w:rFonts w:ascii="Times New Roman" w:eastAsia="Times New Roman" w:hAnsi="Times New Roman" w:cs="Times New Roman"/>
      <w:b/>
      <w:i/>
      <w:color w:val="000000"/>
      <w:sz w:val="24"/>
      <w:lang w:val="en-US" w:eastAsia="en-US"/>
    </w:rPr>
  </w:style>
  <w:style w:type="paragraph" w:customStyle="1" w:styleId="footnotedescription">
    <w:name w:val="footnote description"/>
    <w:next w:val="a"/>
    <w:link w:val="footnotedescriptionChar"/>
    <w:hidden/>
    <w:rsid w:val="00EF11BB"/>
    <w:pPr>
      <w:spacing w:after="0" w:line="266" w:lineRule="auto"/>
      <w:ind w:left="298"/>
    </w:pPr>
    <w:rPr>
      <w:rFonts w:ascii="Times New Roman" w:eastAsia="Times New Roman" w:hAnsi="Times New Roman" w:cs="Times New Roman"/>
      <w:color w:val="000000"/>
      <w:sz w:val="20"/>
      <w:lang w:val="en-US" w:eastAsia="en-US"/>
    </w:rPr>
  </w:style>
  <w:style w:type="character" w:customStyle="1" w:styleId="footnotedescriptionChar">
    <w:name w:val="footnote description Char"/>
    <w:link w:val="footnotedescription"/>
    <w:rsid w:val="00EF11BB"/>
    <w:rPr>
      <w:rFonts w:ascii="Times New Roman" w:eastAsia="Times New Roman" w:hAnsi="Times New Roman" w:cs="Times New Roman"/>
      <w:color w:val="000000"/>
      <w:sz w:val="20"/>
      <w:lang w:val="en-US" w:eastAsia="en-US"/>
    </w:rPr>
  </w:style>
  <w:style w:type="character" w:customStyle="1" w:styleId="footnotemark">
    <w:name w:val="footnote mark"/>
    <w:hidden/>
    <w:rsid w:val="00EF11BB"/>
    <w:rPr>
      <w:rFonts w:ascii="Calibri" w:eastAsia="Calibri" w:hAnsi="Calibri" w:cs="Calibri"/>
      <w:color w:val="000000"/>
      <w:sz w:val="20"/>
      <w:vertAlign w:val="superscript"/>
    </w:rPr>
  </w:style>
  <w:style w:type="table" w:customStyle="1" w:styleId="TableGrid">
    <w:name w:val="TableGrid"/>
    <w:rsid w:val="00EF11BB"/>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styleId="a6">
    <w:name w:val="Balloon Text"/>
    <w:basedOn w:val="a"/>
    <w:link w:val="a7"/>
    <w:uiPriority w:val="99"/>
    <w:semiHidden/>
    <w:unhideWhenUsed/>
    <w:rsid w:val="00EF11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11BB"/>
    <w:rPr>
      <w:rFonts w:ascii="Tahoma" w:hAnsi="Tahoma" w:cs="Tahoma"/>
      <w:sz w:val="16"/>
      <w:szCs w:val="16"/>
    </w:rPr>
  </w:style>
  <w:style w:type="paragraph" w:styleId="a8">
    <w:name w:val="List Paragraph"/>
    <w:basedOn w:val="a"/>
    <w:uiPriority w:val="34"/>
    <w:qFormat/>
    <w:rsid w:val="00EF11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57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41</Pages>
  <Words>10197</Words>
  <Characters>58125</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Вадим</cp:lastModifiedBy>
  <cp:revision>9</cp:revision>
  <dcterms:created xsi:type="dcterms:W3CDTF">2023-02-09T08:12:00Z</dcterms:created>
  <dcterms:modified xsi:type="dcterms:W3CDTF">2023-10-07T08:07:00Z</dcterms:modified>
</cp:coreProperties>
</file>