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56" w:rsidRDefault="00E65556" w:rsidP="00E65556">
      <w:pPr>
        <w:jc w:val="center"/>
        <w:rPr>
          <w:b/>
          <w:sz w:val="28"/>
          <w:szCs w:val="28"/>
        </w:rPr>
      </w:pPr>
    </w:p>
    <w:p w:rsidR="00544399" w:rsidRPr="006D7D53" w:rsidRDefault="00544399" w:rsidP="00544399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  <w:r w:rsidRPr="00464519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 xml:space="preserve">альное бюджетное </w:t>
      </w:r>
      <w:r w:rsidRPr="00464519">
        <w:rPr>
          <w:b/>
          <w:sz w:val="28"/>
          <w:szCs w:val="28"/>
        </w:rPr>
        <w:t xml:space="preserve"> учреждение </w:t>
      </w: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  <w:r w:rsidRPr="0046451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ополнительного образования </w:t>
      </w: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  <w:r w:rsidRPr="00464519">
        <w:rPr>
          <w:b/>
          <w:sz w:val="28"/>
          <w:szCs w:val="28"/>
        </w:rPr>
        <w:t>«Детская школа искусств</w:t>
      </w:r>
      <w:r>
        <w:rPr>
          <w:b/>
          <w:sz w:val="28"/>
          <w:szCs w:val="28"/>
        </w:rPr>
        <w:t>»</w:t>
      </w:r>
      <w:r w:rsidRPr="00464519">
        <w:rPr>
          <w:b/>
          <w:sz w:val="28"/>
          <w:szCs w:val="28"/>
        </w:rPr>
        <w:t xml:space="preserve"> р. п. </w:t>
      </w:r>
      <w:proofErr w:type="gramStart"/>
      <w:r w:rsidRPr="00464519">
        <w:rPr>
          <w:b/>
          <w:sz w:val="28"/>
          <w:szCs w:val="28"/>
        </w:rPr>
        <w:t>Ровное</w:t>
      </w:r>
      <w:proofErr w:type="gramEnd"/>
      <w:r w:rsidRPr="00464519">
        <w:rPr>
          <w:b/>
          <w:sz w:val="28"/>
          <w:szCs w:val="28"/>
        </w:rPr>
        <w:t xml:space="preserve"> Саратовской области</w:t>
      </w: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  ПРОГРАММА</w:t>
      </w: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УЧЕБНОГО  ПРЕДМЕТА</w:t>
      </w: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544399" w:rsidRDefault="00544399" w:rsidP="00544399">
      <w:pPr>
        <w:jc w:val="center"/>
        <w:rPr>
          <w:b/>
          <w:sz w:val="48"/>
          <w:szCs w:val="48"/>
        </w:rPr>
      </w:pPr>
      <w:r w:rsidRPr="00464519">
        <w:rPr>
          <w:b/>
          <w:sz w:val="48"/>
          <w:szCs w:val="48"/>
        </w:rPr>
        <w:t>«</w:t>
      </w:r>
      <w:r>
        <w:rPr>
          <w:b/>
          <w:sz w:val="56"/>
          <w:szCs w:val="56"/>
        </w:rPr>
        <w:t>Ансамбль</w:t>
      </w:r>
      <w:r w:rsidRPr="00464519">
        <w:rPr>
          <w:b/>
          <w:sz w:val="48"/>
          <w:szCs w:val="48"/>
        </w:rPr>
        <w:t>»</w:t>
      </w:r>
    </w:p>
    <w:p w:rsidR="00544399" w:rsidRPr="001459C6" w:rsidRDefault="00544399" w:rsidP="00544399">
      <w:pPr>
        <w:jc w:val="center"/>
        <w:rPr>
          <w:sz w:val="28"/>
          <w:szCs w:val="28"/>
        </w:rPr>
      </w:pPr>
      <w:r w:rsidRPr="001459C6">
        <w:rPr>
          <w:color w:val="000000"/>
          <w:sz w:val="28"/>
          <w:szCs w:val="28"/>
        </w:rPr>
        <w:t>дополнительной общеразвивающей программы в области музыкального искусства</w:t>
      </w:r>
      <w:r>
        <w:rPr>
          <w:color w:val="000000"/>
          <w:sz w:val="28"/>
          <w:szCs w:val="28"/>
        </w:rPr>
        <w:t xml:space="preserve"> «Народные инструменты»</w:t>
      </w: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Pr="0046451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b/>
          <w:sz w:val="28"/>
          <w:szCs w:val="28"/>
        </w:rPr>
      </w:pPr>
    </w:p>
    <w:p w:rsidR="00544399" w:rsidRDefault="00544399" w:rsidP="00544399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Ровное</w:t>
      </w:r>
    </w:p>
    <w:p w:rsidR="00544399" w:rsidRPr="00464519" w:rsidRDefault="00544399" w:rsidP="00544399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544399" w:rsidRDefault="00544399" w:rsidP="00544399">
      <w:pPr>
        <w:ind w:right="28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544399" w:rsidRPr="00104149" w:rsidTr="00621528">
        <w:tc>
          <w:tcPr>
            <w:tcW w:w="4827" w:type="dxa"/>
            <w:shd w:val="clear" w:color="auto" w:fill="auto"/>
          </w:tcPr>
          <w:p w:rsidR="00544399" w:rsidRPr="00104149" w:rsidRDefault="00544399" w:rsidP="00621528">
            <w:pPr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>«Одобрено»</w:t>
            </w:r>
          </w:p>
          <w:p w:rsidR="00544399" w:rsidRPr="00104149" w:rsidRDefault="00544399" w:rsidP="00621528">
            <w:pPr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>Методическим советом образовательного учреждения</w:t>
            </w:r>
          </w:p>
          <w:p w:rsidR="00544399" w:rsidRPr="00104149" w:rsidRDefault="00544399" w:rsidP="00621528">
            <w:pPr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 xml:space="preserve">«Детская школа искусств р. п. </w:t>
            </w:r>
            <w:proofErr w:type="gramStart"/>
            <w:r w:rsidRPr="00104149">
              <w:rPr>
                <w:sz w:val="28"/>
                <w:szCs w:val="28"/>
              </w:rPr>
              <w:t>Ровное</w:t>
            </w:r>
            <w:proofErr w:type="gramEnd"/>
            <w:r w:rsidRPr="00104149">
              <w:rPr>
                <w:sz w:val="28"/>
                <w:szCs w:val="28"/>
              </w:rPr>
              <w:t>» Саратовской области</w:t>
            </w:r>
          </w:p>
          <w:p w:rsidR="00544399" w:rsidRPr="00104149" w:rsidRDefault="00544399" w:rsidP="00621528">
            <w:pPr>
              <w:rPr>
                <w:sz w:val="28"/>
                <w:szCs w:val="28"/>
              </w:rPr>
            </w:pPr>
          </w:p>
          <w:p w:rsidR="00544399" w:rsidRPr="00104149" w:rsidRDefault="00544399" w:rsidP="00621528">
            <w:pPr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shd w:val="clear" w:color="auto" w:fill="auto"/>
          </w:tcPr>
          <w:p w:rsidR="00544399" w:rsidRPr="00104149" w:rsidRDefault="00544399" w:rsidP="00621528">
            <w:pPr>
              <w:jc w:val="right"/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>«Утверждаю»</w:t>
            </w:r>
          </w:p>
          <w:p w:rsidR="00544399" w:rsidRPr="00104149" w:rsidRDefault="00544399" w:rsidP="00621528">
            <w:pPr>
              <w:jc w:val="right"/>
              <w:rPr>
                <w:sz w:val="28"/>
                <w:szCs w:val="28"/>
              </w:rPr>
            </w:pPr>
            <w:r w:rsidRPr="00104149">
              <w:rPr>
                <w:sz w:val="28"/>
                <w:szCs w:val="28"/>
              </w:rPr>
              <w:t xml:space="preserve">Директор – Макарова Светлана </w:t>
            </w:r>
            <w:proofErr w:type="spellStart"/>
            <w:r w:rsidRPr="00104149">
              <w:rPr>
                <w:sz w:val="28"/>
                <w:szCs w:val="28"/>
              </w:rPr>
              <w:t>Францевна</w:t>
            </w:r>
            <w:proofErr w:type="spellEnd"/>
          </w:p>
          <w:p w:rsidR="00544399" w:rsidRPr="00104149" w:rsidRDefault="00544399" w:rsidP="00621528">
            <w:pPr>
              <w:jc w:val="right"/>
              <w:rPr>
                <w:sz w:val="28"/>
                <w:szCs w:val="28"/>
              </w:rPr>
            </w:pPr>
          </w:p>
          <w:p w:rsidR="00544399" w:rsidRPr="00104149" w:rsidRDefault="00544399" w:rsidP="00621528">
            <w:pPr>
              <w:jc w:val="right"/>
              <w:rPr>
                <w:sz w:val="28"/>
                <w:szCs w:val="28"/>
              </w:rPr>
            </w:pPr>
          </w:p>
          <w:p w:rsidR="00544399" w:rsidRDefault="00544399" w:rsidP="00621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544399" w:rsidRPr="00104149" w:rsidRDefault="00544399" w:rsidP="00621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104149">
              <w:rPr>
                <w:sz w:val="28"/>
                <w:szCs w:val="28"/>
              </w:rPr>
              <w:t>Дата утверждения</w:t>
            </w:r>
          </w:p>
        </w:tc>
      </w:tr>
    </w:tbl>
    <w:p w:rsidR="00544399" w:rsidRPr="00104149" w:rsidRDefault="00544399" w:rsidP="00544399">
      <w:pPr>
        <w:jc w:val="center"/>
        <w:rPr>
          <w:sz w:val="28"/>
          <w:szCs w:val="28"/>
        </w:rPr>
      </w:pPr>
    </w:p>
    <w:p w:rsidR="00544399" w:rsidRPr="00104149" w:rsidRDefault="00544399" w:rsidP="00544399">
      <w:pPr>
        <w:jc w:val="center"/>
        <w:rPr>
          <w:sz w:val="28"/>
          <w:szCs w:val="28"/>
        </w:rPr>
      </w:pPr>
    </w:p>
    <w:p w:rsidR="00544399" w:rsidRDefault="00544399" w:rsidP="00544399">
      <w:pPr>
        <w:jc w:val="center"/>
        <w:rPr>
          <w:sz w:val="28"/>
          <w:szCs w:val="28"/>
        </w:rPr>
      </w:pPr>
    </w:p>
    <w:p w:rsidR="00544399" w:rsidRDefault="00544399" w:rsidP="00544399">
      <w:pPr>
        <w:jc w:val="center"/>
        <w:rPr>
          <w:sz w:val="28"/>
          <w:szCs w:val="28"/>
        </w:rPr>
      </w:pPr>
    </w:p>
    <w:p w:rsidR="00544399" w:rsidRPr="00104149" w:rsidRDefault="00544399" w:rsidP="00544399">
      <w:pPr>
        <w:jc w:val="center"/>
        <w:rPr>
          <w:sz w:val="28"/>
          <w:szCs w:val="28"/>
        </w:rPr>
      </w:pPr>
    </w:p>
    <w:p w:rsidR="00544399" w:rsidRPr="00104149" w:rsidRDefault="00544399" w:rsidP="00544399">
      <w:pPr>
        <w:rPr>
          <w:sz w:val="28"/>
          <w:szCs w:val="28"/>
        </w:rPr>
      </w:pPr>
      <w:r w:rsidRPr="00104149">
        <w:rPr>
          <w:sz w:val="28"/>
          <w:szCs w:val="28"/>
        </w:rPr>
        <w:t>Разработчик –</w:t>
      </w:r>
      <w:r>
        <w:rPr>
          <w:sz w:val="28"/>
          <w:szCs w:val="28"/>
        </w:rPr>
        <w:t xml:space="preserve"> Пономарев Виктор Митрофанович, заведующий </w:t>
      </w:r>
      <w:r w:rsidRPr="00104149">
        <w:rPr>
          <w:sz w:val="28"/>
          <w:szCs w:val="28"/>
        </w:rPr>
        <w:t xml:space="preserve">отделением </w:t>
      </w:r>
      <w:r>
        <w:rPr>
          <w:sz w:val="28"/>
          <w:szCs w:val="28"/>
        </w:rPr>
        <w:t>народных инструментов</w:t>
      </w:r>
    </w:p>
    <w:p w:rsidR="00544399" w:rsidRDefault="00544399" w:rsidP="00544399">
      <w:pPr>
        <w:rPr>
          <w:sz w:val="28"/>
          <w:szCs w:val="28"/>
        </w:rPr>
      </w:pPr>
    </w:p>
    <w:p w:rsidR="00544399" w:rsidRDefault="00544399" w:rsidP="00544399">
      <w:pPr>
        <w:rPr>
          <w:sz w:val="28"/>
          <w:szCs w:val="28"/>
        </w:rPr>
      </w:pPr>
    </w:p>
    <w:p w:rsidR="00544399" w:rsidRPr="00104149" w:rsidRDefault="00544399" w:rsidP="00544399">
      <w:pPr>
        <w:rPr>
          <w:sz w:val="28"/>
          <w:szCs w:val="28"/>
        </w:rPr>
      </w:pPr>
    </w:p>
    <w:p w:rsidR="00544399" w:rsidRDefault="00544399" w:rsidP="00544399">
      <w:pPr>
        <w:rPr>
          <w:sz w:val="28"/>
          <w:szCs w:val="28"/>
        </w:rPr>
      </w:pPr>
      <w:r w:rsidRPr="00104149">
        <w:rPr>
          <w:sz w:val="28"/>
          <w:szCs w:val="28"/>
        </w:rPr>
        <w:t>Рецензент –</w:t>
      </w:r>
      <w:r>
        <w:rPr>
          <w:sz w:val="28"/>
          <w:szCs w:val="28"/>
        </w:rPr>
        <w:t xml:space="preserve"> Макарова Светлана </w:t>
      </w:r>
      <w:proofErr w:type="spellStart"/>
      <w:r>
        <w:rPr>
          <w:sz w:val="28"/>
          <w:szCs w:val="28"/>
        </w:rPr>
        <w:t>Францевна</w:t>
      </w:r>
      <w:proofErr w:type="spellEnd"/>
      <w:r w:rsidRPr="00104149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фортепианного отделения</w:t>
      </w:r>
    </w:p>
    <w:p w:rsidR="00544399" w:rsidRPr="00104149" w:rsidRDefault="00544399" w:rsidP="00544399">
      <w:pPr>
        <w:rPr>
          <w:sz w:val="28"/>
          <w:szCs w:val="28"/>
        </w:rPr>
      </w:pPr>
    </w:p>
    <w:p w:rsidR="00544399" w:rsidRPr="00104149" w:rsidRDefault="00544399" w:rsidP="00544399">
      <w:pPr>
        <w:rPr>
          <w:sz w:val="28"/>
          <w:szCs w:val="28"/>
        </w:rPr>
      </w:pPr>
      <w:r w:rsidRPr="00104149"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>– Рындина Ольга Николаевна, преподаватель отделения народных инструментов</w:t>
      </w:r>
    </w:p>
    <w:p w:rsidR="00544399" w:rsidRPr="00104149" w:rsidRDefault="00544399" w:rsidP="00544399">
      <w:pPr>
        <w:jc w:val="center"/>
        <w:rPr>
          <w:sz w:val="28"/>
          <w:szCs w:val="28"/>
        </w:rPr>
      </w:pPr>
    </w:p>
    <w:p w:rsidR="00544399" w:rsidRPr="00082D73" w:rsidRDefault="00544399" w:rsidP="00544399">
      <w:pPr>
        <w:jc w:val="center"/>
        <w:rPr>
          <w:sz w:val="28"/>
          <w:szCs w:val="28"/>
        </w:rPr>
      </w:pPr>
    </w:p>
    <w:p w:rsidR="00544399" w:rsidRPr="00082D73" w:rsidRDefault="00544399" w:rsidP="00544399">
      <w:pPr>
        <w:jc w:val="center"/>
        <w:rPr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jc w:val="center"/>
        <w:rPr>
          <w:b/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E65556" w:rsidRDefault="00E65556" w:rsidP="00E65556">
      <w:pPr>
        <w:spacing w:line="360" w:lineRule="auto"/>
        <w:rPr>
          <w:sz w:val="28"/>
          <w:szCs w:val="28"/>
        </w:rPr>
      </w:pPr>
    </w:p>
    <w:p w:rsidR="00834BF7" w:rsidRDefault="00834BF7" w:rsidP="00E65556">
      <w:pPr>
        <w:spacing w:line="360" w:lineRule="auto"/>
        <w:rPr>
          <w:sz w:val="28"/>
          <w:szCs w:val="28"/>
        </w:rPr>
      </w:pPr>
    </w:p>
    <w:p w:rsidR="00834BF7" w:rsidRDefault="00834BF7" w:rsidP="00E65556">
      <w:pPr>
        <w:spacing w:line="360" w:lineRule="auto"/>
        <w:rPr>
          <w:sz w:val="28"/>
          <w:szCs w:val="28"/>
        </w:rPr>
      </w:pPr>
    </w:p>
    <w:p w:rsidR="00E65556" w:rsidRPr="00E37C0C" w:rsidRDefault="00E65556" w:rsidP="00E65556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t>Структура программы учебного предмета</w:t>
      </w:r>
    </w:p>
    <w:p w:rsidR="00E65556" w:rsidRPr="00E37C0C" w:rsidRDefault="00E65556" w:rsidP="00E6555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E65556" w:rsidRPr="00E37C0C" w:rsidRDefault="00E65556" w:rsidP="00E65556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Пояснительная записка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proofErr w:type="gramStart"/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</w:p>
    <w:p w:rsidR="00E65556" w:rsidRPr="00E37C0C" w:rsidRDefault="00E65556" w:rsidP="00E65556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предмета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E65556" w:rsidRDefault="00E65556" w:rsidP="00E65556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E37C0C">
        <w:rPr>
          <w:b/>
          <w:sz w:val="28"/>
          <w:szCs w:val="28"/>
        </w:rPr>
        <w:t>обучающихся</w:t>
      </w:r>
      <w:proofErr w:type="gramEnd"/>
      <w:r w:rsidRPr="00E37C0C">
        <w:rPr>
          <w:b/>
          <w:sz w:val="28"/>
          <w:szCs w:val="28"/>
        </w:rPr>
        <w:tab/>
      </w:r>
    </w:p>
    <w:p w:rsidR="00E65556" w:rsidRPr="00B67FE3" w:rsidRDefault="00E65556" w:rsidP="00E65556">
      <w:pPr>
        <w:spacing w:before="100" w:beforeAutospacing="1"/>
        <w:rPr>
          <w:b/>
          <w:sz w:val="16"/>
          <w:szCs w:val="16"/>
        </w:rPr>
      </w:pPr>
    </w:p>
    <w:p w:rsidR="00E65556" w:rsidRPr="00C055FD" w:rsidRDefault="00E65556" w:rsidP="00E6555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E65556" w:rsidRPr="002A0859" w:rsidRDefault="00E65556" w:rsidP="00E65556">
      <w:pPr>
        <w:pStyle w:val="a5"/>
        <w:rPr>
          <w:rFonts w:ascii="Times New Roman" w:hAnsi="Times New Roman" w:cs="Times New Roman"/>
          <w:i/>
        </w:rPr>
      </w:pPr>
    </w:p>
    <w:p w:rsidR="00E65556" w:rsidRDefault="00E65556" w:rsidP="00E6555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65556" w:rsidRDefault="00E65556" w:rsidP="00E655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E65556" w:rsidRPr="00E30443" w:rsidRDefault="00E65556" w:rsidP="00E655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hAnsi="Times New Roman" w:cs="Times New Roman"/>
          <w:i/>
        </w:rPr>
        <w:t>обучающихся</w:t>
      </w:r>
      <w:proofErr w:type="gramEnd"/>
      <w:r w:rsidRPr="002A0859">
        <w:rPr>
          <w:rFonts w:ascii="Calibri" w:hAnsi="Calibri" w:cs="Times New Roman"/>
        </w:rPr>
        <w:t>;</w:t>
      </w:r>
    </w:p>
    <w:p w:rsidR="00E65556" w:rsidRPr="002A0859" w:rsidRDefault="00E65556" w:rsidP="00E65556">
      <w:pPr>
        <w:pStyle w:val="a5"/>
        <w:ind w:left="426"/>
        <w:rPr>
          <w:rFonts w:ascii="Calibri" w:hAnsi="Calibri" w:cs="Times New Roman"/>
        </w:rPr>
      </w:pPr>
    </w:p>
    <w:p w:rsidR="00E65556" w:rsidRPr="00C055FD" w:rsidRDefault="00E65556" w:rsidP="00E6555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65556" w:rsidRPr="00DE4166" w:rsidRDefault="00E65556" w:rsidP="00E6555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Учебная литература;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Нотная литература для переложений;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Ансамбли для смешанного состава;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E65556" w:rsidRDefault="00E65556" w:rsidP="00E65556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Учебная литература для балалаечников;</w:t>
      </w: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Default="00E65556" w:rsidP="00E6555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65556" w:rsidRDefault="00E65556" w:rsidP="00E65556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E65556" w:rsidRPr="00E37C0C" w:rsidRDefault="00E65556" w:rsidP="00E65556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65556" w:rsidRPr="004A545C" w:rsidRDefault="00E65556" w:rsidP="00E65556">
      <w:pPr>
        <w:spacing w:line="360" w:lineRule="auto"/>
        <w:ind w:firstLine="708"/>
        <w:jc w:val="both"/>
        <w:rPr>
          <w:sz w:val="32"/>
          <w:szCs w:val="32"/>
        </w:rPr>
      </w:pPr>
      <w:r w:rsidRPr="004A545C">
        <w:rPr>
          <w:b/>
          <w:i/>
          <w:sz w:val="28"/>
          <w:szCs w:val="28"/>
        </w:rPr>
        <w:t>1.</w:t>
      </w:r>
      <w:r w:rsidRPr="00F23F0F">
        <w:rPr>
          <w:b/>
          <w:i/>
          <w:color w:val="00B050"/>
          <w:sz w:val="28"/>
          <w:szCs w:val="28"/>
        </w:rPr>
        <w:t xml:space="preserve"> </w:t>
      </w:r>
      <w:r w:rsidRPr="004A545C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834BF7" w:rsidRPr="00BB70B0" w:rsidRDefault="00834BF7" w:rsidP="00544399">
      <w:pPr>
        <w:spacing w:line="360" w:lineRule="auto"/>
        <w:ind w:firstLine="426"/>
        <w:jc w:val="both"/>
        <w:rPr>
          <w:rFonts w:ascii="Calibri" w:hAnsi="Calibri"/>
          <w:color w:val="000000"/>
        </w:rPr>
      </w:pPr>
      <w:r w:rsidRPr="00BB70B0">
        <w:rPr>
          <w:color w:val="000000"/>
          <w:sz w:val="28"/>
          <w:szCs w:val="28"/>
        </w:rPr>
        <w:t>Программа учебного предмета «</w:t>
      </w:r>
      <w:r>
        <w:rPr>
          <w:color w:val="000000"/>
          <w:sz w:val="28"/>
          <w:szCs w:val="28"/>
        </w:rPr>
        <w:t>Ансамбль</w:t>
      </w:r>
      <w:r w:rsidRPr="00BB70B0">
        <w:rPr>
          <w:color w:val="000000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педагогического опыта в области музыкального воспитания детей.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BC0">
        <w:rPr>
          <w:sz w:val="28"/>
          <w:szCs w:val="28"/>
        </w:rPr>
        <w:t xml:space="preserve">Навыки </w:t>
      </w:r>
      <w:proofErr w:type="gramStart"/>
      <w:r w:rsidRPr="00536BC0">
        <w:rPr>
          <w:sz w:val="28"/>
          <w:szCs w:val="28"/>
        </w:rPr>
        <w:t>коллективного</w:t>
      </w:r>
      <w:proofErr w:type="gramEnd"/>
      <w:r w:rsidRPr="00536B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</w:t>
      </w:r>
      <w:r w:rsidRPr="00536BC0">
        <w:rPr>
          <w:sz w:val="28"/>
          <w:szCs w:val="28"/>
        </w:rPr>
        <w:t>цирования</w:t>
      </w:r>
      <w:proofErr w:type="spellEnd"/>
      <w:r w:rsidRPr="00536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и развиваются на основе </w:t>
      </w:r>
      <w:r w:rsidRPr="00536BC0">
        <w:rPr>
          <w:sz w:val="28"/>
          <w:szCs w:val="28"/>
        </w:rPr>
        <w:t xml:space="preserve">и параллельно </w:t>
      </w:r>
      <w:r>
        <w:rPr>
          <w:sz w:val="28"/>
          <w:szCs w:val="28"/>
        </w:rPr>
        <w:t xml:space="preserve">с уже приобретенными </w:t>
      </w:r>
      <w:r w:rsidRPr="00536BC0">
        <w:rPr>
          <w:sz w:val="28"/>
          <w:szCs w:val="28"/>
        </w:rPr>
        <w:t xml:space="preserve">знаниями в классе по специальности. Смешанные ансамбли русских народных инструментов </w:t>
      </w:r>
      <w:r>
        <w:rPr>
          <w:sz w:val="28"/>
          <w:szCs w:val="28"/>
        </w:rPr>
        <w:t>широко распространяются в школьной учебной практике</w:t>
      </w:r>
      <w:r w:rsidRPr="00536B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536BC0">
        <w:rPr>
          <w:sz w:val="28"/>
          <w:szCs w:val="28"/>
        </w:rPr>
        <w:t>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BC0">
        <w:rPr>
          <w:sz w:val="28"/>
          <w:szCs w:val="28"/>
        </w:rPr>
        <w:t xml:space="preserve">Успешный </w:t>
      </w:r>
      <w:r>
        <w:rPr>
          <w:sz w:val="28"/>
          <w:szCs w:val="28"/>
        </w:rPr>
        <w:t>опыт</w:t>
      </w:r>
      <w:r w:rsidRPr="00536BC0">
        <w:rPr>
          <w:sz w:val="28"/>
          <w:szCs w:val="28"/>
        </w:rPr>
        <w:t xml:space="preserve"> смешанных ансамблей </w:t>
      </w:r>
      <w:r w:rsidRPr="004A545C">
        <w:rPr>
          <w:sz w:val="28"/>
          <w:szCs w:val="28"/>
        </w:rPr>
        <w:t>должен основываться</w:t>
      </w:r>
      <w:r w:rsidRPr="00536BC0">
        <w:rPr>
          <w:sz w:val="28"/>
          <w:szCs w:val="28"/>
        </w:rPr>
        <w:t xml:space="preserve"> на творческих контактах руководителя коллектива с преподавателями по специальности.</w:t>
      </w:r>
    </w:p>
    <w:p w:rsidR="00E65556" w:rsidRPr="00536BC0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ансамбля струнных народных инструментов.</w:t>
      </w:r>
    </w:p>
    <w:p w:rsidR="00E65556" w:rsidRDefault="00E65556" w:rsidP="00E65556">
      <w:pPr>
        <w:spacing w:line="360" w:lineRule="auto"/>
        <w:jc w:val="both"/>
      </w:pPr>
      <w:r w:rsidRPr="00536BC0">
        <w:rPr>
          <w:sz w:val="28"/>
          <w:szCs w:val="28"/>
        </w:rPr>
        <w:t xml:space="preserve">   </w:t>
      </w:r>
    </w:p>
    <w:p w:rsidR="00E65556" w:rsidRPr="0030315A" w:rsidRDefault="00E65556" w:rsidP="00E65556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2. </w:t>
      </w:r>
      <w:r w:rsidRPr="0030315A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«Ансамбль»</w:t>
      </w:r>
    </w:p>
    <w:p w:rsidR="00E65556" w:rsidRPr="00CE57C4" w:rsidRDefault="00E65556" w:rsidP="00E6555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Реализации данной программы осуществляется </w:t>
      </w:r>
      <w:r w:rsidR="00834BF7">
        <w:rPr>
          <w:sz w:val="28"/>
          <w:szCs w:val="28"/>
        </w:rPr>
        <w:t>со 2 по 3 классы.</w:t>
      </w:r>
    </w:p>
    <w:p w:rsidR="00E65556" w:rsidRDefault="00E65556" w:rsidP="00E65556"/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3. Объем учебного времени, </w:t>
      </w:r>
      <w:r>
        <w:rPr>
          <w:sz w:val="28"/>
          <w:szCs w:val="28"/>
        </w:rPr>
        <w:t>предусмотренный учебным планом  образовательного учреждения на реализацию предмета «Ансамбль»:</w:t>
      </w:r>
    </w:p>
    <w:p w:rsidR="00834BF7" w:rsidRDefault="00834BF7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нагрузка – </w:t>
      </w:r>
      <w:r w:rsidR="00544399">
        <w:rPr>
          <w:sz w:val="28"/>
          <w:szCs w:val="28"/>
        </w:rPr>
        <w:t>132 часа</w:t>
      </w:r>
    </w:p>
    <w:p w:rsidR="00834BF7" w:rsidRDefault="00834BF7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Аудиторные занятия – </w:t>
      </w:r>
      <w:r w:rsidR="00544399">
        <w:rPr>
          <w:sz w:val="28"/>
          <w:szCs w:val="28"/>
        </w:rPr>
        <w:t>66 часов</w:t>
      </w:r>
    </w:p>
    <w:p w:rsidR="00834BF7" w:rsidRDefault="00834BF7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544399">
        <w:rPr>
          <w:sz w:val="28"/>
          <w:szCs w:val="28"/>
        </w:rPr>
        <w:t>66 часов</w:t>
      </w:r>
    </w:p>
    <w:p w:rsidR="00834BF7" w:rsidRDefault="00834BF7" w:rsidP="00E65556">
      <w:pPr>
        <w:spacing w:line="360" w:lineRule="auto"/>
        <w:jc w:val="both"/>
        <w:rPr>
          <w:sz w:val="28"/>
          <w:szCs w:val="28"/>
        </w:rPr>
      </w:pPr>
    </w:p>
    <w:p w:rsidR="00E65556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4. Форма проведения учебных аудиторных занятий:</w:t>
      </w:r>
      <w:r>
        <w:rPr>
          <w:sz w:val="28"/>
          <w:szCs w:val="28"/>
        </w:rPr>
        <w:t xml:space="preserve"> мелко</w:t>
      </w:r>
      <w:r w:rsidR="00834BF7">
        <w:rPr>
          <w:sz w:val="28"/>
          <w:szCs w:val="28"/>
        </w:rPr>
        <w:t>групповая (от 2 до 10 человек).</w:t>
      </w:r>
      <w:r w:rsidR="00544399">
        <w:rPr>
          <w:sz w:val="28"/>
          <w:szCs w:val="28"/>
        </w:rPr>
        <w:t xml:space="preserve"> </w:t>
      </w:r>
      <w:r w:rsidR="00834BF7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урока - 45 минут.</w:t>
      </w:r>
    </w:p>
    <w:p w:rsidR="00E65556" w:rsidRPr="004A545C" w:rsidRDefault="00E65556" w:rsidP="00E65556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5. Цель</w:t>
      </w:r>
      <w:r w:rsidRPr="004A545C">
        <w:rPr>
          <w:b/>
          <w:i/>
          <w:sz w:val="28"/>
          <w:szCs w:val="28"/>
        </w:rPr>
        <w:t xml:space="preserve"> и зад</w:t>
      </w:r>
      <w:r>
        <w:rPr>
          <w:b/>
          <w:i/>
          <w:sz w:val="28"/>
          <w:szCs w:val="28"/>
        </w:rPr>
        <w:t xml:space="preserve">ачи учебного предмета </w:t>
      </w:r>
    </w:p>
    <w:p w:rsidR="00E65556" w:rsidRPr="004A545C" w:rsidRDefault="00E65556" w:rsidP="00E655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</w:t>
      </w:r>
      <w:r w:rsidRPr="004A545C">
        <w:rPr>
          <w:b/>
          <w:sz w:val="28"/>
          <w:szCs w:val="28"/>
        </w:rPr>
        <w:t>:</w:t>
      </w:r>
    </w:p>
    <w:p w:rsidR="00E65556" w:rsidRPr="004A545C" w:rsidRDefault="00E65556" w:rsidP="00E65556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4A545C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ансамблевого исполнительства.</w:t>
      </w:r>
    </w:p>
    <w:p w:rsidR="00E65556" w:rsidRDefault="00E65556" w:rsidP="00E65556">
      <w:pPr>
        <w:pStyle w:val="a5"/>
        <w:widowControl/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E65556" w:rsidRPr="004A545C" w:rsidRDefault="00E65556" w:rsidP="00E65556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E65556" w:rsidRPr="004A545C" w:rsidRDefault="00E65556" w:rsidP="00E65556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4A545C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ансамблевого </w:t>
      </w:r>
      <w:proofErr w:type="spellStart"/>
      <w:r w:rsidRPr="004A545C">
        <w:rPr>
          <w:rFonts w:ascii="Times New Roman" w:hAnsi="Times New Roman" w:cs="Times New Roman"/>
          <w:color w:val="auto"/>
          <w:sz w:val="28"/>
          <w:szCs w:val="28"/>
        </w:rPr>
        <w:t>музицирования</w:t>
      </w:r>
      <w:proofErr w:type="spellEnd"/>
      <w:r w:rsidRPr="004A545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65556" w:rsidRPr="00A663D3" w:rsidRDefault="00E65556" w:rsidP="00E65556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учащегося путем ознакомления с ансамблевым репертуаром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65556" w:rsidRPr="004A545C" w:rsidRDefault="00E65556" w:rsidP="00E65556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музицирования</w:t>
      </w:r>
      <w:proofErr w:type="spell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, оценивать игру друг друга);</w:t>
      </w:r>
    </w:p>
    <w:p w:rsidR="00E65556" w:rsidRPr="004A545C" w:rsidRDefault="00E65556" w:rsidP="00E65556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E65556" w:rsidRPr="004A545C" w:rsidRDefault="00E65556" w:rsidP="00E65556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E65556" w:rsidRPr="004A545C" w:rsidRDefault="00E65556" w:rsidP="00E65556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приобретение </w:t>
      </w:r>
      <w:proofErr w:type="gram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музицирования</w:t>
      </w:r>
      <w:proofErr w:type="spell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834BF7" w:rsidRPr="005C7C3C" w:rsidRDefault="00E65556" w:rsidP="005E56DA">
      <w:pPr>
        <w:spacing w:line="360" w:lineRule="auto"/>
        <w:ind w:firstLine="708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Предмет «Ансамбль» расширяет границы творческого общения инструменталистов - народников с </w:t>
      </w:r>
      <w:r>
        <w:rPr>
          <w:sz w:val="28"/>
          <w:szCs w:val="28"/>
        </w:rPr>
        <w:t>учащимися других отделений</w:t>
      </w:r>
      <w:r w:rsidRPr="005C7C3C">
        <w:rPr>
          <w:sz w:val="28"/>
          <w:szCs w:val="28"/>
        </w:rPr>
        <w:t xml:space="preserve"> учебного заведения, привлекая к сотрудничеству флейтистов, ударников, пианистов и  исполнителей на других инструментах. Ансамбль может выступать  в роли  сопровождения солистам-вокалистам  академического и</w:t>
      </w:r>
      <w:r>
        <w:rPr>
          <w:sz w:val="28"/>
          <w:szCs w:val="28"/>
        </w:rPr>
        <w:t xml:space="preserve">ли народного пения, </w:t>
      </w:r>
      <w:r>
        <w:rPr>
          <w:sz w:val="28"/>
          <w:szCs w:val="28"/>
        </w:rPr>
        <w:lastRenderedPageBreak/>
        <w:t>хору, а так</w:t>
      </w:r>
      <w:r w:rsidRPr="005C7C3C">
        <w:rPr>
          <w:sz w:val="28"/>
          <w:szCs w:val="28"/>
        </w:rPr>
        <w:t>же принимать участие в театрализованных с</w:t>
      </w:r>
      <w:r w:rsidR="00834BF7">
        <w:rPr>
          <w:sz w:val="28"/>
          <w:szCs w:val="28"/>
        </w:rPr>
        <w:t>пектаклях фольклорных ансамблей.</w:t>
      </w:r>
      <w:bookmarkStart w:id="0" w:name="_GoBack"/>
      <w:bookmarkEnd w:id="0"/>
    </w:p>
    <w:p w:rsidR="00E65556" w:rsidRPr="004A545C" w:rsidRDefault="00E65556" w:rsidP="00E6555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 xml:space="preserve">6. Обоснование структуры учебного предмета </w:t>
      </w:r>
    </w:p>
    <w:p w:rsidR="00E65556" w:rsidRPr="004A545C" w:rsidRDefault="00E65556" w:rsidP="00E65556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учебного предмета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распределение учебного материала по годам обучения;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описание дидактических единиц учебного предмета;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формы и методы контроля, система оценок;</w:t>
      </w:r>
    </w:p>
    <w:p w:rsidR="00E65556" w:rsidRPr="004A545C" w:rsidRDefault="00E65556" w:rsidP="00E65556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методическое обеспечение учебного процесса.</w:t>
      </w:r>
    </w:p>
    <w:p w:rsidR="00E65556" w:rsidRPr="00E67CA2" w:rsidRDefault="00E65556" w:rsidP="00E65556">
      <w:pPr>
        <w:spacing w:line="360" w:lineRule="auto"/>
        <w:ind w:firstLine="567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E65556" w:rsidRDefault="00E65556" w:rsidP="00E6555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7. Методы обучения</w:t>
      </w:r>
    </w:p>
    <w:p w:rsidR="00E65556" w:rsidRDefault="00E65556" w:rsidP="00E65556">
      <w:pPr>
        <w:spacing w:line="360" w:lineRule="auto"/>
        <w:ind w:firstLine="420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Выбор методов обучения  по предмету «Ансамбль» зависит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 w:rsidRPr="005C7C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65556" w:rsidRDefault="00E65556" w:rsidP="00E6555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 учащихся;</w:t>
      </w:r>
      <w:r w:rsidRPr="005C7C3C">
        <w:rPr>
          <w:sz w:val="28"/>
          <w:szCs w:val="28"/>
        </w:rPr>
        <w:t xml:space="preserve"> </w:t>
      </w:r>
    </w:p>
    <w:p w:rsidR="00E65556" w:rsidRDefault="00E65556" w:rsidP="00E6555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их индивидуальных </w:t>
      </w:r>
      <w:r>
        <w:rPr>
          <w:sz w:val="28"/>
          <w:szCs w:val="28"/>
        </w:rPr>
        <w:t xml:space="preserve"> способностей;</w:t>
      </w:r>
    </w:p>
    <w:p w:rsidR="00E65556" w:rsidRDefault="00E65556" w:rsidP="00E6555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состава ансамбля;</w:t>
      </w:r>
    </w:p>
    <w:p w:rsidR="00E65556" w:rsidRPr="005C7C3C" w:rsidRDefault="00E65556" w:rsidP="00E6555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от количества участников ансамбля</w:t>
      </w:r>
      <w:r>
        <w:rPr>
          <w:sz w:val="28"/>
          <w:szCs w:val="28"/>
        </w:rPr>
        <w:t>.</w:t>
      </w:r>
    </w:p>
    <w:p w:rsidR="00E65556" w:rsidRPr="005C7C3C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C3C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65556" w:rsidRPr="005C7C3C" w:rsidRDefault="00E65556" w:rsidP="00E65556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словесный (рассказ, объяснение);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метод показа</w:t>
      </w:r>
      <w:r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ч</w:t>
      </w:r>
      <w:r w:rsidRPr="005C7C3C">
        <w:rPr>
          <w:sz w:val="28"/>
          <w:szCs w:val="28"/>
        </w:rPr>
        <w:t xml:space="preserve">астично – </w:t>
      </w:r>
      <w:proofErr w:type="gramStart"/>
      <w:r w:rsidRPr="005C7C3C">
        <w:rPr>
          <w:sz w:val="28"/>
          <w:szCs w:val="28"/>
        </w:rPr>
        <w:t>поисковый</w:t>
      </w:r>
      <w:proofErr w:type="gramEnd"/>
      <w:r w:rsidRPr="005C7C3C">
        <w:rPr>
          <w:sz w:val="28"/>
          <w:szCs w:val="28"/>
        </w:rPr>
        <w:t xml:space="preserve"> (ученики участвуют в поисках решения поставленной  задачи)</w:t>
      </w:r>
      <w:r>
        <w:rPr>
          <w:sz w:val="28"/>
          <w:szCs w:val="28"/>
        </w:rPr>
        <w:t>.</w:t>
      </w:r>
    </w:p>
    <w:p w:rsidR="00E65556" w:rsidRPr="004A545C" w:rsidRDefault="00E65556" w:rsidP="00E6555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:rsidR="00E65556" w:rsidRPr="002626B8" w:rsidRDefault="00E65556" w:rsidP="00E65556">
      <w:pPr>
        <w:spacing w:line="360" w:lineRule="auto"/>
        <w:jc w:val="both"/>
        <w:rPr>
          <w:sz w:val="28"/>
          <w:szCs w:val="28"/>
        </w:rPr>
      </w:pPr>
      <w:r>
        <w:tab/>
      </w:r>
      <w:r w:rsidRPr="002626B8">
        <w:rPr>
          <w:sz w:val="28"/>
          <w:szCs w:val="28"/>
        </w:rPr>
        <w:t>Материально – техническая база образовательного учреждения соответств</w:t>
      </w:r>
      <w:r w:rsidR="00B149B7">
        <w:rPr>
          <w:sz w:val="28"/>
          <w:szCs w:val="28"/>
        </w:rPr>
        <w:t>ует</w:t>
      </w:r>
      <w:r w:rsidRPr="002626B8">
        <w:rPr>
          <w:sz w:val="28"/>
          <w:szCs w:val="28"/>
        </w:rPr>
        <w:t xml:space="preserve"> санитарным и противопожарным нормам, нормам охраны труда. 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626B8">
        <w:rPr>
          <w:sz w:val="28"/>
          <w:szCs w:val="28"/>
        </w:rPr>
        <w:t xml:space="preserve">В образовательном учреждении по всем народным инструментам </w:t>
      </w:r>
      <w:r w:rsidR="00B149B7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>достаточное количество высоко</w:t>
      </w:r>
      <w:r w:rsidRPr="002626B8">
        <w:rPr>
          <w:sz w:val="28"/>
          <w:szCs w:val="28"/>
        </w:rPr>
        <w:t>качественных оркестровых русск</w:t>
      </w:r>
      <w:r>
        <w:rPr>
          <w:sz w:val="28"/>
          <w:szCs w:val="28"/>
        </w:rPr>
        <w:t>их народных инструментов, а так</w:t>
      </w:r>
      <w:r w:rsidRPr="002626B8">
        <w:rPr>
          <w:sz w:val="28"/>
          <w:szCs w:val="28"/>
        </w:rPr>
        <w:t xml:space="preserve">же созданы условия для их содержания, своевременного обслуживания и ремонта. </w:t>
      </w:r>
    </w:p>
    <w:p w:rsidR="00E65556" w:rsidRDefault="00E65556" w:rsidP="00E65556">
      <w:pPr>
        <w:spacing w:line="360" w:lineRule="auto"/>
        <w:jc w:val="both"/>
        <w:rPr>
          <w:color w:val="FF0000"/>
          <w:sz w:val="28"/>
          <w:szCs w:val="28"/>
        </w:rPr>
      </w:pPr>
    </w:p>
    <w:p w:rsidR="00E65556" w:rsidRPr="004A545C" w:rsidRDefault="00E65556" w:rsidP="00E65556">
      <w:pPr>
        <w:spacing w:after="240" w:line="360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4A545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Содержание учебного предмета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tab/>
      </w:r>
      <w:r w:rsidRPr="001E3FDB">
        <w:rPr>
          <w:sz w:val="28"/>
          <w:szCs w:val="28"/>
        </w:rPr>
        <w:t xml:space="preserve">Основные составы ансамблей  – дуэты, трио. Реже – квартеты, квинтеты и т. д. </w:t>
      </w:r>
    </w:p>
    <w:p w:rsidR="00E65556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Ансамбли могут быть составлены  как из однородных инструментов, (только из домр, балалаек, </w:t>
      </w:r>
      <w:r>
        <w:rPr>
          <w:sz w:val="28"/>
          <w:szCs w:val="28"/>
        </w:rPr>
        <w:t>баянов, гитар, гуслей),</w:t>
      </w:r>
      <w:r w:rsidRPr="001E3FDB">
        <w:rPr>
          <w:sz w:val="28"/>
          <w:szCs w:val="28"/>
        </w:rPr>
        <w:t xml:space="preserve"> так и</w:t>
      </w:r>
      <w:r>
        <w:rPr>
          <w:sz w:val="28"/>
          <w:szCs w:val="28"/>
        </w:rPr>
        <w:t xml:space="preserve"> из различных</w:t>
      </w:r>
      <w:r w:rsidRPr="001E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 </w:t>
      </w:r>
      <w:r w:rsidRPr="001E3FDB">
        <w:rPr>
          <w:sz w:val="28"/>
          <w:szCs w:val="28"/>
        </w:rPr>
        <w:t xml:space="preserve">инструментов, куда могут входить домра, баян и балалайка, гусли, гитара. </w:t>
      </w:r>
    </w:p>
    <w:p w:rsidR="00E65556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Инструментальный состав, количество  участников в ансамбле могут варьироваться</w:t>
      </w:r>
      <w:r>
        <w:rPr>
          <w:sz w:val="28"/>
          <w:szCs w:val="28"/>
        </w:rPr>
        <w:t>.</w:t>
      </w:r>
    </w:p>
    <w:p w:rsidR="00E65556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Варианты возможных составов ансамблей:</w:t>
      </w:r>
    </w:p>
    <w:p w:rsidR="00E65556" w:rsidRDefault="00E65556" w:rsidP="00544399">
      <w:pPr>
        <w:spacing w:line="360" w:lineRule="auto"/>
        <w:jc w:val="both"/>
        <w:rPr>
          <w:sz w:val="28"/>
          <w:szCs w:val="28"/>
        </w:rPr>
      </w:pPr>
    </w:p>
    <w:p w:rsidR="00E65556" w:rsidRDefault="00E65556" w:rsidP="00E65556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1E3FDB">
        <w:rPr>
          <w:b/>
          <w:sz w:val="28"/>
          <w:szCs w:val="28"/>
        </w:rPr>
        <w:t>Однородные составы</w:t>
      </w:r>
      <w:r>
        <w:rPr>
          <w:b/>
          <w:sz w:val="28"/>
          <w:szCs w:val="28"/>
        </w:rPr>
        <w:t>:</w:t>
      </w:r>
    </w:p>
    <w:p w:rsidR="00E65556" w:rsidRPr="001E3FDB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Дуэты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домристов – домра малая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домра малая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 домра малая и домра альт – в </w:t>
      </w:r>
      <w:r w:rsidRPr="001E3FDB">
        <w:rPr>
          <w:sz w:val="28"/>
          <w:szCs w:val="28"/>
        </w:rPr>
        <w:t>старших классах 7, 8)</w:t>
      </w:r>
      <w:r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балалаечников </w:t>
      </w:r>
      <w:r>
        <w:rPr>
          <w:sz w:val="28"/>
          <w:szCs w:val="28"/>
        </w:rPr>
        <w:t xml:space="preserve">– балалайка </w:t>
      </w:r>
      <w:r w:rsidRPr="001E3FDB">
        <w:rPr>
          <w:sz w:val="28"/>
          <w:szCs w:val="28"/>
        </w:rPr>
        <w:t xml:space="preserve">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 </w:t>
      </w:r>
      <w:r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>;</w:t>
      </w:r>
    </w:p>
    <w:p w:rsidR="00E65556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Дуэт гусляров – гусли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гусли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.</w:t>
      </w:r>
    </w:p>
    <w:p w:rsidR="00E65556" w:rsidRPr="003E5AC7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Трио домристов – домра</w:t>
      </w:r>
      <w:r w:rsidRPr="001E3FDB">
        <w:rPr>
          <w:sz w:val="28"/>
          <w:szCs w:val="28"/>
        </w:rPr>
        <w:t xml:space="preserve"> малая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малая </w:t>
      </w:r>
      <w:r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, домра альт;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балалаечников – балалайка прима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альт;</w:t>
      </w:r>
    </w:p>
    <w:p w:rsidR="00E65556" w:rsidRPr="001E3FDB" w:rsidRDefault="00E65556" w:rsidP="00E65556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балалайка прима, балалайка секунда, балалайка бас </w:t>
      </w:r>
      <w:r>
        <w:rPr>
          <w:sz w:val="28"/>
          <w:szCs w:val="28"/>
        </w:rPr>
        <w:t>(в старших классах</w:t>
      </w:r>
      <w:r w:rsidRPr="001E3FD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 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баян III;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 гитаристов -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;</w:t>
      </w:r>
    </w:p>
    <w:p w:rsidR="00E65556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lastRenderedPageBreak/>
        <w:t xml:space="preserve">Трио гусляров  – гусли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гусли III;</w:t>
      </w:r>
    </w:p>
    <w:p w:rsidR="00E65556" w:rsidRPr="003E5AC7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Квартеты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 домристов – 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, домра бас </w:t>
      </w:r>
      <w:r w:rsidRPr="001E3FDB">
        <w:rPr>
          <w:sz w:val="28"/>
          <w:szCs w:val="28"/>
        </w:rPr>
        <w:t>(</w:t>
      </w:r>
      <w:r>
        <w:rPr>
          <w:sz w:val="28"/>
          <w:szCs w:val="28"/>
        </w:rPr>
        <w:t>в старших классах</w:t>
      </w:r>
      <w:r w:rsidRPr="001E3FD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балалаечников – балалайка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бас;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E65556" w:rsidRPr="003E5AC7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Квартет гуслей – гусли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гусли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 xml:space="preserve">,  гусли </w:t>
      </w:r>
      <w:r w:rsidRPr="003E5AC7">
        <w:rPr>
          <w:sz w:val="28"/>
          <w:szCs w:val="28"/>
          <w:lang w:val="en-GB"/>
        </w:rPr>
        <w:t>III</w:t>
      </w:r>
      <w:r w:rsidRPr="003E5AC7">
        <w:rPr>
          <w:sz w:val="28"/>
          <w:szCs w:val="28"/>
        </w:rPr>
        <w:t xml:space="preserve">,  гусли  </w:t>
      </w:r>
      <w:r w:rsidRPr="003E5AC7">
        <w:rPr>
          <w:sz w:val="28"/>
          <w:szCs w:val="28"/>
          <w:lang w:val="en-GB"/>
        </w:rPr>
        <w:t>IV</w:t>
      </w:r>
      <w:r w:rsidRPr="003E5AC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3E5AC7">
        <w:rPr>
          <w:sz w:val="28"/>
          <w:szCs w:val="28"/>
        </w:rPr>
        <w:t xml:space="preserve">ри наличии в школе альтовых гуслей гусли </w:t>
      </w:r>
      <w:r w:rsidRPr="003E5AC7">
        <w:rPr>
          <w:sz w:val="28"/>
          <w:szCs w:val="28"/>
          <w:lang w:val="en-GB"/>
        </w:rPr>
        <w:t>IV</w:t>
      </w:r>
      <w:r>
        <w:rPr>
          <w:sz w:val="28"/>
          <w:szCs w:val="28"/>
        </w:rPr>
        <w:t xml:space="preserve">  заменяются гуслями альт);</w:t>
      </w:r>
    </w:p>
    <w:p w:rsidR="00E65556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>
        <w:rPr>
          <w:sz w:val="28"/>
          <w:szCs w:val="28"/>
        </w:rPr>
        <w:t>.</w:t>
      </w:r>
    </w:p>
    <w:p w:rsidR="00E65556" w:rsidRPr="003E5AC7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Квинтеты</w:t>
      </w:r>
    </w:p>
    <w:p w:rsidR="00E65556" w:rsidRPr="003E5AC7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Квинтет домристов </w:t>
      </w:r>
      <w:r w:rsidRPr="001E3FDB">
        <w:rPr>
          <w:sz w:val="28"/>
          <w:szCs w:val="28"/>
        </w:rPr>
        <w:t>–</w:t>
      </w:r>
      <w:r w:rsidRPr="003E5AC7">
        <w:rPr>
          <w:sz w:val="28"/>
          <w:szCs w:val="28"/>
        </w:rPr>
        <w:t xml:space="preserve"> домра малая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домра малая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 xml:space="preserve">, домра альт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домра альт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домра бас (лучше балалайка бас);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балалаечников – балалайка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 (лучше контрабас);</w:t>
      </w:r>
    </w:p>
    <w:p w:rsidR="00E65556" w:rsidRPr="003E5AC7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Квинтет баянистов – (при наличии в школе соответствующих инструментов) – баян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баян 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баян альт,  баян тенор, баян бас;</w:t>
      </w:r>
    </w:p>
    <w:p w:rsidR="00E65556" w:rsidRPr="003E5AC7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V</w:t>
      </w:r>
      <w:r w:rsidRPr="001E3FDB">
        <w:rPr>
          <w:sz w:val="28"/>
          <w:szCs w:val="28"/>
        </w:rPr>
        <w:t>;</w:t>
      </w:r>
    </w:p>
    <w:p w:rsidR="00E65556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гуслей – гусли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V</w:t>
      </w:r>
      <w:r w:rsidRPr="001E3FDB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 в школе гу</w:t>
      </w:r>
      <w:r w:rsidRPr="001E3FDB">
        <w:rPr>
          <w:sz w:val="28"/>
          <w:szCs w:val="28"/>
        </w:rPr>
        <w:t xml:space="preserve">слей альт, гусли </w:t>
      </w:r>
      <w:r w:rsidRPr="001E3FDB">
        <w:rPr>
          <w:sz w:val="28"/>
          <w:szCs w:val="28"/>
          <w:lang w:val="en-GB"/>
        </w:rPr>
        <w:t>V</w:t>
      </w:r>
      <w:r w:rsidRPr="001E3FDB">
        <w:rPr>
          <w:sz w:val="28"/>
          <w:szCs w:val="28"/>
        </w:rPr>
        <w:t xml:space="preserve"> можно заменить на них)</w:t>
      </w:r>
      <w:r>
        <w:rPr>
          <w:sz w:val="28"/>
          <w:szCs w:val="28"/>
        </w:rPr>
        <w:t>.</w:t>
      </w:r>
    </w:p>
    <w:p w:rsidR="00E65556" w:rsidRPr="003E5AC7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Секстеты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Секстет домристов  – домра малая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малая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домра альт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домра бас I, домра бас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С</w:t>
      </w:r>
      <w:r>
        <w:rPr>
          <w:sz w:val="28"/>
          <w:szCs w:val="28"/>
        </w:rPr>
        <w:t xml:space="preserve">екстет балалаечников – балалайка </w:t>
      </w:r>
      <w:r w:rsidRPr="001E3FDB">
        <w:rPr>
          <w:sz w:val="28"/>
          <w:szCs w:val="28"/>
        </w:rPr>
        <w:t xml:space="preserve">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бас, балалайка  контрабас;</w:t>
      </w:r>
    </w:p>
    <w:p w:rsidR="00E65556" w:rsidRPr="001E3FDB" w:rsidRDefault="00E65556" w:rsidP="00E65556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Секстет баянистов (</w:t>
      </w:r>
      <w:r w:rsidRPr="001E3FDB">
        <w:rPr>
          <w:sz w:val="28"/>
          <w:szCs w:val="28"/>
        </w:rPr>
        <w:t>при наличии в школе соответствующих инструментов) –</w:t>
      </w:r>
    </w:p>
    <w:p w:rsidR="00E65556" w:rsidRPr="001E3FDB" w:rsidRDefault="00E65556" w:rsidP="00E65556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сопрано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сопрано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баян альт, баян тенор, баян бас, баян контрабас;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E3FDB">
        <w:rPr>
          <w:sz w:val="28"/>
          <w:szCs w:val="28"/>
        </w:rPr>
        <w:t>Соответственно по принципу прибавления еще одного инструмента формируются секстет гитаристов и гусляров.</w:t>
      </w:r>
    </w:p>
    <w:p w:rsidR="00B149B7" w:rsidRDefault="00B149B7" w:rsidP="00E65556">
      <w:pPr>
        <w:spacing w:line="360" w:lineRule="auto"/>
        <w:jc w:val="both"/>
        <w:rPr>
          <w:sz w:val="28"/>
          <w:szCs w:val="28"/>
        </w:rPr>
      </w:pPr>
    </w:p>
    <w:p w:rsidR="00E65556" w:rsidRPr="003E5AC7" w:rsidRDefault="00E65556" w:rsidP="00E65556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 xml:space="preserve">Смешанные составы: </w:t>
      </w:r>
    </w:p>
    <w:p w:rsidR="00E65556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Дуэты:</w:t>
      </w:r>
    </w:p>
    <w:p w:rsidR="00E65556" w:rsidRPr="003E5AC7" w:rsidRDefault="00E65556" w:rsidP="00E65556">
      <w:pPr>
        <w:numPr>
          <w:ilvl w:val="2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баян;</w:t>
      </w:r>
    </w:p>
    <w:p w:rsidR="00E65556" w:rsidRPr="001E3FDB" w:rsidRDefault="00E65556" w:rsidP="00E65556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балалайка прима;</w:t>
      </w:r>
    </w:p>
    <w:p w:rsidR="00E65556" w:rsidRPr="001E3FDB" w:rsidRDefault="00E65556" w:rsidP="00E65556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 гитара;</w:t>
      </w:r>
    </w:p>
    <w:p w:rsidR="00E65556" w:rsidRPr="001E3FDB" w:rsidRDefault="00E65556" w:rsidP="00E65556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балалайка прима, гитара;</w:t>
      </w:r>
    </w:p>
    <w:p w:rsidR="00E65556" w:rsidRDefault="00E65556" w:rsidP="00E65556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баян, балалайка прима.</w:t>
      </w:r>
    </w:p>
    <w:p w:rsidR="00E65556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Трио:</w:t>
      </w:r>
    </w:p>
    <w:p w:rsidR="00E65556" w:rsidRPr="003E5AC7" w:rsidRDefault="00E65556" w:rsidP="00E65556">
      <w:pPr>
        <w:numPr>
          <w:ilvl w:val="2"/>
          <w:numId w:val="12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балалайка прима, баян;</w:t>
      </w:r>
    </w:p>
    <w:p w:rsidR="00E65556" w:rsidRPr="001E3FDB" w:rsidRDefault="00E65556" w:rsidP="00E65556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баян;</w:t>
      </w:r>
    </w:p>
    <w:p w:rsidR="00E65556" w:rsidRDefault="00E65556" w:rsidP="00E65556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балалайка секунда, балалайка бас.</w:t>
      </w:r>
    </w:p>
    <w:p w:rsidR="00E65556" w:rsidRPr="003612B8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Квартеты:</w:t>
      </w:r>
    </w:p>
    <w:p w:rsidR="00E65556" w:rsidRPr="001E3FDB" w:rsidRDefault="00E65556" w:rsidP="00E65556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баян;</w:t>
      </w:r>
    </w:p>
    <w:p w:rsidR="00E65556" w:rsidRPr="001E3FDB" w:rsidRDefault="00E65556" w:rsidP="00E65556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секунда, балалайка бас;</w:t>
      </w:r>
    </w:p>
    <w:p w:rsidR="00E65556" w:rsidRDefault="00E65556" w:rsidP="00E65556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домра бас, баян.</w:t>
      </w:r>
    </w:p>
    <w:p w:rsidR="00E65556" w:rsidRDefault="00E65556" w:rsidP="00E65556">
      <w:pPr>
        <w:spacing w:line="360" w:lineRule="auto"/>
        <w:ind w:left="1440"/>
        <w:jc w:val="both"/>
        <w:rPr>
          <w:sz w:val="28"/>
          <w:szCs w:val="28"/>
        </w:rPr>
      </w:pPr>
    </w:p>
    <w:p w:rsidR="00E65556" w:rsidRPr="003612B8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Квинтеты:</w:t>
      </w:r>
    </w:p>
    <w:p w:rsidR="00E65556" w:rsidRPr="001E3FDB" w:rsidRDefault="00E65556" w:rsidP="00E65556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баян, балалайка бас;</w:t>
      </w:r>
    </w:p>
    <w:p w:rsidR="00E65556" w:rsidRPr="001E3FDB" w:rsidRDefault="00E65556" w:rsidP="00E65556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 домра альт, домра бас, баян, балалайка прима;</w:t>
      </w:r>
    </w:p>
    <w:p w:rsidR="00E65556" w:rsidRDefault="00E65556" w:rsidP="00E65556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бас.</w:t>
      </w:r>
    </w:p>
    <w:p w:rsidR="00E65556" w:rsidRPr="003612B8" w:rsidRDefault="00E65556" w:rsidP="00B149B7">
      <w:pPr>
        <w:spacing w:line="360" w:lineRule="auto"/>
        <w:ind w:left="1440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Секстеты:</w:t>
      </w:r>
    </w:p>
    <w:p w:rsidR="00E65556" w:rsidRPr="001E3FDB" w:rsidRDefault="00E65556" w:rsidP="00E65556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бас, баян;</w:t>
      </w:r>
    </w:p>
    <w:p w:rsidR="00E65556" w:rsidRPr="001E3FDB" w:rsidRDefault="00E65556" w:rsidP="00E65556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контрабас баян;</w:t>
      </w:r>
    </w:p>
    <w:p w:rsidR="00E65556" w:rsidRPr="001E3FDB" w:rsidRDefault="00E65556" w:rsidP="00E65556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домра бас, балалайка прима, баян.</w:t>
      </w:r>
    </w:p>
    <w:p w:rsidR="00E65556" w:rsidRPr="001E3FDB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в классе </w:t>
      </w:r>
      <w:r w:rsidRPr="001E3FDB">
        <w:rPr>
          <w:sz w:val="28"/>
          <w:szCs w:val="28"/>
        </w:rPr>
        <w:t>ансамбля п</w:t>
      </w:r>
      <w:r>
        <w:rPr>
          <w:sz w:val="28"/>
          <w:szCs w:val="28"/>
        </w:rPr>
        <w:t xml:space="preserve">рактикуется унисонная форма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. 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E3FDB">
        <w:rPr>
          <w:sz w:val="28"/>
          <w:szCs w:val="28"/>
        </w:rPr>
        <w:t xml:space="preserve">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</w:p>
    <w:p w:rsidR="00E65556" w:rsidRPr="00E67CA2" w:rsidRDefault="00E65556" w:rsidP="00E65556">
      <w:pPr>
        <w:pStyle w:val="a5"/>
        <w:numPr>
          <w:ilvl w:val="0"/>
          <w:numId w:val="19"/>
        </w:numPr>
        <w:spacing w:line="360" w:lineRule="auto"/>
        <w:ind w:left="142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 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B149B7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Аудиторные занятия: </w:t>
      </w:r>
      <w:r w:rsidR="00B149B7">
        <w:rPr>
          <w:sz w:val="28"/>
          <w:szCs w:val="28"/>
        </w:rPr>
        <w:t>1 час в неделю</w:t>
      </w:r>
    </w:p>
    <w:p w:rsidR="00E65556" w:rsidRPr="00366B3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занятия: </w:t>
      </w:r>
      <w:r w:rsidR="00B149B7">
        <w:rPr>
          <w:sz w:val="28"/>
          <w:szCs w:val="28"/>
        </w:rPr>
        <w:t>1 час в неделю</w:t>
      </w:r>
    </w:p>
    <w:p w:rsidR="00E65556" w:rsidRPr="004A545C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 w:rsidRPr="004A545C">
        <w:rPr>
          <w:rFonts w:eastAsia="Helvetica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E65556" w:rsidRPr="004A545C" w:rsidRDefault="00E65556" w:rsidP="00E65556">
      <w:pPr>
        <w:spacing w:line="360" w:lineRule="auto"/>
        <w:ind w:firstLine="567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Виды  внеаудиторной  работы:</w:t>
      </w:r>
    </w:p>
    <w:p w:rsidR="00E65556" w:rsidRPr="004A545C" w:rsidRDefault="00E65556" w:rsidP="00E65556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выполнение  домашнего  задания;</w:t>
      </w:r>
    </w:p>
    <w:p w:rsidR="00E65556" w:rsidRPr="004A545C" w:rsidRDefault="00E65556" w:rsidP="00E65556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подготовка  к  концертным  выступлениям;</w:t>
      </w:r>
    </w:p>
    <w:p w:rsidR="00E65556" w:rsidRPr="004A545C" w:rsidRDefault="00E65556" w:rsidP="00E65556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E65556" w:rsidRPr="004A545C" w:rsidRDefault="00E65556" w:rsidP="00E65556">
      <w:pPr>
        <w:spacing w:line="360" w:lineRule="auto"/>
        <w:ind w:left="142" w:firstLine="556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E65556" w:rsidRPr="004A545C" w:rsidRDefault="00E65556" w:rsidP="00E65556">
      <w:pPr>
        <w:spacing w:line="360" w:lineRule="auto"/>
        <w:ind w:left="142" w:firstLine="709"/>
        <w:jc w:val="both"/>
        <w:rPr>
          <w:sz w:val="28"/>
          <w:szCs w:val="28"/>
        </w:rPr>
      </w:pPr>
      <w:r w:rsidRPr="004A545C">
        <w:rPr>
          <w:sz w:val="28"/>
          <w:szCs w:val="28"/>
        </w:rPr>
        <w:t xml:space="preserve">Учебный материал распределяется по годам обучения – классам. </w:t>
      </w:r>
    </w:p>
    <w:p w:rsidR="00E65556" w:rsidRDefault="00E65556" w:rsidP="00E65556">
      <w:pPr>
        <w:tabs>
          <w:tab w:val="left" w:pos="1860"/>
        </w:tabs>
        <w:spacing w:line="360" w:lineRule="auto"/>
        <w:ind w:left="142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E65556" w:rsidRPr="004A545C" w:rsidRDefault="00E65556" w:rsidP="00E65556">
      <w:pPr>
        <w:pStyle w:val="a6"/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4A545C">
        <w:rPr>
          <w:b/>
          <w:i/>
          <w:sz w:val="28"/>
          <w:szCs w:val="28"/>
          <w:lang w:val="ru-RU"/>
        </w:rPr>
        <w:t>Требования по годам обучения</w:t>
      </w:r>
    </w:p>
    <w:p w:rsidR="00E65556" w:rsidRPr="004A545C" w:rsidRDefault="00E65556" w:rsidP="00E65556">
      <w:pPr>
        <w:spacing w:line="360" w:lineRule="auto"/>
        <w:ind w:left="142" w:firstLine="720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 ансамблевой  игре  так  же,  как   и  в  сольном  испол</w:t>
      </w:r>
      <w:r>
        <w:rPr>
          <w:sz w:val="28"/>
          <w:szCs w:val="28"/>
        </w:rPr>
        <w:t>нительстве,  требуются  определе</w:t>
      </w:r>
      <w:r w:rsidRPr="004A545C">
        <w:rPr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такие</w:t>
      </w:r>
      <w:r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как:</w:t>
      </w:r>
    </w:p>
    <w:p w:rsidR="00E65556" w:rsidRPr="004A545C" w:rsidRDefault="00E65556" w:rsidP="00E6555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E65556" w:rsidRPr="004A545C" w:rsidRDefault="00E65556" w:rsidP="00E6555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E65556" w:rsidRPr="00407AD5" w:rsidRDefault="00E65556" w:rsidP="00E65556">
      <w:pPr>
        <w:pStyle w:val="Body1"/>
        <w:spacing w:line="360" w:lineRule="auto"/>
        <w:ind w:left="709"/>
        <w:jc w:val="both"/>
        <w:rPr>
          <w:rFonts w:ascii="Times New Roman" w:eastAsia="Helvetica" w:hAnsi="Times New Roman"/>
          <w:b/>
          <w:color w:val="00B050"/>
          <w:sz w:val="16"/>
          <w:szCs w:val="16"/>
          <w:lang w:val="ru-RU"/>
        </w:rPr>
      </w:pPr>
    </w:p>
    <w:p w:rsidR="00E65556" w:rsidRDefault="00E65556" w:rsidP="007041D5">
      <w:pPr>
        <w:spacing w:line="360" w:lineRule="auto"/>
        <w:jc w:val="center"/>
        <w:rPr>
          <w:b/>
          <w:i/>
          <w:sz w:val="28"/>
          <w:szCs w:val="28"/>
        </w:rPr>
      </w:pPr>
      <w:r w:rsidRPr="00FC4266">
        <w:rPr>
          <w:b/>
          <w:i/>
          <w:sz w:val="28"/>
          <w:szCs w:val="28"/>
        </w:rPr>
        <w:t xml:space="preserve">Годовые требования </w:t>
      </w:r>
      <w:r>
        <w:rPr>
          <w:b/>
          <w:i/>
          <w:sz w:val="28"/>
          <w:szCs w:val="28"/>
        </w:rPr>
        <w:t>(домра)</w:t>
      </w:r>
    </w:p>
    <w:p w:rsidR="00D309CB" w:rsidRPr="00FC4266" w:rsidRDefault="00D309CB" w:rsidP="007041D5">
      <w:pPr>
        <w:spacing w:line="360" w:lineRule="auto"/>
        <w:jc w:val="center"/>
        <w:rPr>
          <w:b/>
          <w:i/>
          <w:sz w:val="28"/>
          <w:szCs w:val="28"/>
        </w:rPr>
      </w:pPr>
    </w:p>
    <w:p w:rsidR="00D309CB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Второй класс    (1 час в неделю)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>
        <w:rPr>
          <w:sz w:val="28"/>
          <w:szCs w:val="28"/>
        </w:rPr>
        <w:t>рольный урок – 1 пьеса наизусть,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1 пьеса наизусть.     </w:t>
      </w:r>
    </w:p>
    <w:p w:rsidR="00E65556" w:rsidRPr="00366B36" w:rsidRDefault="00E65556" w:rsidP="00E6555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366B36">
        <w:rPr>
          <w:b/>
          <w:i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</w:t>
      </w:r>
      <w:r w:rsidRPr="00FC4266">
        <w:rPr>
          <w:sz w:val="28"/>
          <w:szCs w:val="28"/>
        </w:rPr>
        <w:t>:</w:t>
      </w:r>
    </w:p>
    <w:p w:rsidR="00E65556" w:rsidRPr="00FC4266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 w:rsidRPr="00FC4266">
        <w:rPr>
          <w:sz w:val="28"/>
          <w:szCs w:val="28"/>
        </w:rPr>
        <w:t xml:space="preserve">1. «Посеяли </w:t>
      </w:r>
      <w:proofErr w:type="gramStart"/>
      <w:r w:rsidRPr="00FC4266">
        <w:rPr>
          <w:sz w:val="28"/>
          <w:szCs w:val="28"/>
        </w:rPr>
        <w:t>девки</w:t>
      </w:r>
      <w:proofErr w:type="gramEnd"/>
      <w:r w:rsidRPr="00FC4266">
        <w:rPr>
          <w:sz w:val="28"/>
          <w:szCs w:val="28"/>
        </w:rPr>
        <w:t xml:space="preserve"> лен»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Мусоргский</w:t>
      </w:r>
      <w:r w:rsidRPr="00FC4266">
        <w:rPr>
          <w:sz w:val="28"/>
          <w:szCs w:val="28"/>
        </w:rPr>
        <w:t xml:space="preserve"> </w:t>
      </w:r>
      <w:proofErr w:type="spellStart"/>
      <w:r w:rsidRPr="00FC4266">
        <w:rPr>
          <w:sz w:val="28"/>
          <w:szCs w:val="28"/>
        </w:rPr>
        <w:t>М.«Поздно</w:t>
      </w:r>
      <w:proofErr w:type="spellEnd"/>
      <w:r w:rsidRPr="00FC4266">
        <w:rPr>
          <w:sz w:val="28"/>
          <w:szCs w:val="28"/>
        </w:rPr>
        <w:t xml:space="preserve"> вечером си</w:t>
      </w:r>
      <w:r>
        <w:rPr>
          <w:sz w:val="28"/>
          <w:szCs w:val="28"/>
        </w:rPr>
        <w:t xml:space="preserve">дела». Хор из оперы « 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Б</w:t>
      </w:r>
      <w:r>
        <w:rPr>
          <w:sz w:val="28"/>
          <w:szCs w:val="28"/>
        </w:rPr>
        <w:t>етховен  Л. «Прекрасный цветок»</w:t>
      </w:r>
    </w:p>
    <w:p w:rsidR="00E65556" w:rsidRPr="00FC4266" w:rsidRDefault="00E65556" w:rsidP="00E6555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«Пастушок» Чешская народн</w:t>
      </w:r>
      <w:r>
        <w:rPr>
          <w:sz w:val="28"/>
          <w:szCs w:val="28"/>
        </w:rPr>
        <w:t xml:space="preserve">ая песня. Обр. </w:t>
      </w:r>
      <w:proofErr w:type="spellStart"/>
      <w:r>
        <w:rPr>
          <w:sz w:val="28"/>
          <w:szCs w:val="28"/>
        </w:rPr>
        <w:t>С.Стемпневского</w:t>
      </w:r>
      <w:proofErr w:type="spellEnd"/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Гретри</w:t>
      </w:r>
      <w:proofErr w:type="spellEnd"/>
      <w:r>
        <w:rPr>
          <w:sz w:val="28"/>
          <w:szCs w:val="28"/>
        </w:rPr>
        <w:t xml:space="preserve"> А. «Кукушка»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6. Римский – Корсаков Н.  «Пров</w:t>
      </w:r>
      <w:r>
        <w:rPr>
          <w:sz w:val="28"/>
          <w:szCs w:val="28"/>
        </w:rPr>
        <w:t>оды зимы» из оперы «Снегурочка»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7.  </w:t>
      </w:r>
      <w:proofErr w:type="spellStart"/>
      <w:r w:rsidRPr="00FC4266">
        <w:rPr>
          <w:sz w:val="28"/>
          <w:szCs w:val="28"/>
        </w:rPr>
        <w:t>Польдяев</w:t>
      </w:r>
      <w:proofErr w:type="spellEnd"/>
      <w:r w:rsidRPr="00FC4266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  «Размышление»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Пьесы для  дуэта домр</w:t>
      </w:r>
      <w:r w:rsidRPr="00FC4266">
        <w:rPr>
          <w:b/>
          <w:sz w:val="28"/>
          <w:szCs w:val="28"/>
        </w:rPr>
        <w:t>, балалайк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«Веселые гуси» - Украинская</w:t>
      </w:r>
      <w:r>
        <w:rPr>
          <w:sz w:val="28"/>
          <w:szCs w:val="28"/>
        </w:rPr>
        <w:t xml:space="preserve"> народная песня. Обр. М </w:t>
      </w:r>
      <w:proofErr w:type="spellStart"/>
      <w:r>
        <w:rPr>
          <w:sz w:val="28"/>
          <w:szCs w:val="28"/>
        </w:rPr>
        <w:t>Красева</w:t>
      </w:r>
      <w:proofErr w:type="spellEnd"/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«Ходила </w:t>
      </w:r>
      <w:proofErr w:type="spellStart"/>
      <w:r w:rsidRPr="00FC4266">
        <w:rPr>
          <w:sz w:val="28"/>
          <w:szCs w:val="28"/>
        </w:rPr>
        <w:t>младешенька</w:t>
      </w:r>
      <w:proofErr w:type="spellEnd"/>
      <w:r w:rsidRPr="00FC4266">
        <w:rPr>
          <w:sz w:val="28"/>
          <w:szCs w:val="28"/>
        </w:rPr>
        <w:t>»   Обр. русско</w:t>
      </w:r>
      <w:r>
        <w:rPr>
          <w:sz w:val="28"/>
          <w:szCs w:val="28"/>
        </w:rPr>
        <w:t>й народной песни  Т. Захарьиной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  <w:u w:val="single"/>
        </w:rPr>
      </w:pPr>
      <w:r w:rsidRPr="00FC4266">
        <w:rPr>
          <w:sz w:val="28"/>
          <w:szCs w:val="28"/>
        </w:rPr>
        <w:t xml:space="preserve">3. Финская народная песня.  Обр. </w:t>
      </w:r>
      <w:proofErr w:type="spellStart"/>
      <w:r w:rsidRPr="00FC4266">
        <w:rPr>
          <w:sz w:val="28"/>
          <w:szCs w:val="28"/>
        </w:rPr>
        <w:t>М.Феркельмана</w:t>
      </w:r>
      <w:proofErr w:type="spellEnd"/>
    </w:p>
    <w:p w:rsidR="007041D5" w:rsidRPr="00FC4266" w:rsidRDefault="007041D5" w:rsidP="007041D5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7041D5" w:rsidRPr="00FC4266" w:rsidRDefault="007041D5" w:rsidP="007041D5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«Как в лесу, лесу – лесоч</w:t>
      </w:r>
      <w:r>
        <w:rPr>
          <w:sz w:val="28"/>
          <w:szCs w:val="28"/>
        </w:rPr>
        <w:t>ке». Обр. русской народной песни</w:t>
      </w:r>
    </w:p>
    <w:p w:rsidR="007041D5" w:rsidRDefault="007041D5" w:rsidP="007041D5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 « Вечерком красна девица»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</w:t>
      </w:r>
      <w:r>
        <w:rPr>
          <w:sz w:val="28"/>
          <w:szCs w:val="28"/>
        </w:rPr>
        <w:t>ой народной песни В. Евдокимова</w:t>
      </w:r>
    </w:p>
    <w:p w:rsidR="007041D5" w:rsidRDefault="007041D5" w:rsidP="007041D5">
      <w:pPr>
        <w:spacing w:line="360" w:lineRule="auto"/>
        <w:jc w:val="both"/>
        <w:rPr>
          <w:sz w:val="28"/>
          <w:szCs w:val="28"/>
        </w:rPr>
      </w:pPr>
    </w:p>
    <w:p w:rsidR="00D309CB" w:rsidRPr="00FC4266" w:rsidRDefault="00D309CB" w:rsidP="007041D5">
      <w:pPr>
        <w:spacing w:line="360" w:lineRule="auto"/>
        <w:jc w:val="both"/>
        <w:rPr>
          <w:sz w:val="28"/>
          <w:szCs w:val="28"/>
        </w:rPr>
      </w:pP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Третий класс  (</w:t>
      </w:r>
      <w:r w:rsidRPr="00FC4266">
        <w:rPr>
          <w:b/>
          <w:sz w:val="28"/>
          <w:szCs w:val="28"/>
        </w:rPr>
        <w:t>1 час в неделю)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</w:t>
      </w:r>
      <w:r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–       1 пьеса по нотам,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>
        <w:rPr>
          <w:sz w:val="28"/>
          <w:szCs w:val="28"/>
        </w:rPr>
        <w:t>ольный урок  – 1 пьеса наизусть,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1 пьеса по нотам,  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 1 пьеса наизусть.     </w:t>
      </w:r>
    </w:p>
    <w:p w:rsidR="00E65556" w:rsidRPr="00366B36" w:rsidRDefault="00E65556" w:rsidP="00E6555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366B36">
        <w:rPr>
          <w:b/>
          <w:i/>
          <w:sz w:val="28"/>
          <w:szCs w:val="28"/>
        </w:rPr>
        <w:t>Примерный перечень музыкальных произведени</w:t>
      </w:r>
      <w:r>
        <w:rPr>
          <w:b/>
          <w:i/>
          <w:sz w:val="28"/>
          <w:szCs w:val="28"/>
        </w:rPr>
        <w:t>й, рекомендуемых для исполнения</w:t>
      </w: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4266">
        <w:rPr>
          <w:sz w:val="28"/>
          <w:szCs w:val="28"/>
        </w:rPr>
        <w:t xml:space="preserve">« Как  в лесу, </w:t>
      </w:r>
      <w:r>
        <w:rPr>
          <w:sz w:val="28"/>
          <w:szCs w:val="28"/>
        </w:rPr>
        <w:t>лесочке» Русская народная песня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Бейер</w:t>
      </w:r>
      <w:proofErr w:type="spellEnd"/>
      <w:r>
        <w:rPr>
          <w:sz w:val="28"/>
          <w:szCs w:val="28"/>
        </w:rPr>
        <w:t xml:space="preserve"> Ф.   «Быстрый ручеек»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Маляров В. «Мультики»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Тобис</w:t>
      </w:r>
      <w:proofErr w:type="spellEnd"/>
      <w:r w:rsidRPr="00FC4266">
        <w:rPr>
          <w:sz w:val="28"/>
          <w:szCs w:val="28"/>
        </w:rPr>
        <w:t xml:space="preserve"> Б. «</w:t>
      </w:r>
      <w:proofErr w:type="spellStart"/>
      <w:r w:rsidRPr="00FC4266">
        <w:rPr>
          <w:sz w:val="28"/>
          <w:szCs w:val="28"/>
        </w:rPr>
        <w:t>Чеботуха</w:t>
      </w:r>
      <w:proofErr w:type="spellEnd"/>
      <w:r w:rsidRPr="00FC4266">
        <w:rPr>
          <w:sz w:val="28"/>
          <w:szCs w:val="28"/>
        </w:rPr>
        <w:t>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Моцарт </w:t>
      </w:r>
      <w:r w:rsidRPr="00FC4266">
        <w:rPr>
          <w:sz w:val="28"/>
          <w:szCs w:val="28"/>
        </w:rPr>
        <w:t>В.А.  «Колокольчи</w:t>
      </w:r>
      <w:r>
        <w:rPr>
          <w:sz w:val="28"/>
          <w:szCs w:val="28"/>
        </w:rPr>
        <w:t>ки» из оперы «Волшебная флейта»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Кригер И. Менуэт</w:t>
      </w: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Pr="00FC4266">
        <w:rPr>
          <w:b/>
          <w:sz w:val="28"/>
          <w:szCs w:val="28"/>
        </w:rPr>
        <w:t>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Дербенко</w:t>
      </w:r>
      <w:proofErr w:type="spellEnd"/>
      <w:r w:rsidRPr="00FC4266">
        <w:rPr>
          <w:sz w:val="28"/>
          <w:szCs w:val="28"/>
        </w:rPr>
        <w:t xml:space="preserve"> Е.  «Котенок», «Раз – два»  из сюиты «Детский альбом»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Вебер К.  «Хор охотников» из оперы «Волшебный стрелок»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Майкапар</w:t>
      </w:r>
      <w:proofErr w:type="spellEnd"/>
      <w:r w:rsidRPr="00FC4266">
        <w:rPr>
          <w:sz w:val="28"/>
          <w:szCs w:val="28"/>
        </w:rPr>
        <w:t xml:space="preserve"> С.  «Колыбел</w:t>
      </w:r>
      <w:r>
        <w:rPr>
          <w:sz w:val="28"/>
          <w:szCs w:val="28"/>
        </w:rPr>
        <w:t>ьная», «Маленький командир» из ц</w:t>
      </w:r>
      <w:r w:rsidRPr="00FC4266">
        <w:rPr>
          <w:sz w:val="28"/>
          <w:szCs w:val="28"/>
        </w:rPr>
        <w:t xml:space="preserve">икла «Бирюльки»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Гречанинов А.  «Ма</w:t>
      </w:r>
      <w:r w:rsidRPr="00FC4266">
        <w:rPr>
          <w:sz w:val="28"/>
          <w:szCs w:val="28"/>
        </w:rPr>
        <w:t>ленька</w:t>
      </w:r>
      <w:r>
        <w:rPr>
          <w:sz w:val="28"/>
          <w:szCs w:val="28"/>
        </w:rPr>
        <w:t>я сказка» из «Детского альбома»</w:t>
      </w:r>
    </w:p>
    <w:p w:rsidR="00303E6D" w:rsidRPr="00FC4266" w:rsidRDefault="00303E6D" w:rsidP="00303E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домр,   балалайки</w:t>
      </w:r>
      <w:r w:rsidRPr="00FC4266">
        <w:rPr>
          <w:b/>
          <w:sz w:val="28"/>
          <w:szCs w:val="28"/>
        </w:rPr>
        <w:t xml:space="preserve"> и фортепиано:</w:t>
      </w:r>
    </w:p>
    <w:p w:rsidR="00303E6D" w:rsidRPr="00FC4266" w:rsidRDefault="00303E6D" w:rsidP="00303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4266">
        <w:rPr>
          <w:sz w:val="28"/>
          <w:szCs w:val="28"/>
        </w:rPr>
        <w:t>Ф</w:t>
      </w:r>
      <w:r>
        <w:rPr>
          <w:sz w:val="28"/>
          <w:szCs w:val="28"/>
        </w:rPr>
        <w:t>еоктистов  Б.  Плясовой наигрыш</w:t>
      </w:r>
    </w:p>
    <w:p w:rsidR="00303E6D" w:rsidRDefault="00303E6D" w:rsidP="00303E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Польдяев</w:t>
      </w:r>
      <w:proofErr w:type="spellEnd"/>
      <w:r>
        <w:rPr>
          <w:sz w:val="28"/>
          <w:szCs w:val="28"/>
        </w:rPr>
        <w:t xml:space="preserve"> В.  Марш</w:t>
      </w:r>
    </w:p>
    <w:p w:rsidR="00303E6D" w:rsidRPr="00FC4266" w:rsidRDefault="00303E6D" w:rsidP="00303E6D">
      <w:pPr>
        <w:spacing w:line="360" w:lineRule="auto"/>
        <w:jc w:val="both"/>
        <w:rPr>
          <w:sz w:val="28"/>
          <w:szCs w:val="28"/>
        </w:rPr>
      </w:pPr>
    </w:p>
    <w:p w:rsidR="00E65556" w:rsidRDefault="00E65556" w:rsidP="007041D5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704402">
        <w:rPr>
          <w:b/>
          <w:i/>
          <w:sz w:val="28"/>
          <w:szCs w:val="28"/>
        </w:rPr>
        <w:t xml:space="preserve">Годовые требования </w:t>
      </w:r>
      <w:r>
        <w:rPr>
          <w:b/>
          <w:i/>
          <w:sz w:val="28"/>
          <w:szCs w:val="28"/>
        </w:rPr>
        <w:t>(балалайка)</w:t>
      </w:r>
    </w:p>
    <w:p w:rsidR="00D309CB" w:rsidRPr="00704402" w:rsidRDefault="00D309CB" w:rsidP="007041D5">
      <w:pPr>
        <w:spacing w:line="360" w:lineRule="auto"/>
        <w:jc w:val="center"/>
        <w:outlineLvl w:val="0"/>
        <w:rPr>
          <w:i/>
          <w:sz w:val="28"/>
          <w:szCs w:val="28"/>
        </w:rPr>
      </w:pPr>
    </w:p>
    <w:p w:rsidR="00D309CB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</w:t>
      </w:r>
      <w:r w:rsidRPr="00FC4266">
        <w:rPr>
          <w:b/>
          <w:sz w:val="28"/>
          <w:szCs w:val="28"/>
        </w:rPr>
        <w:t>1 час в неделю)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>
        <w:rPr>
          <w:sz w:val="28"/>
          <w:szCs w:val="28"/>
        </w:rPr>
        <w:t xml:space="preserve">рольный урок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Начало  марта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 зачет  –                        1 пьеса наизусть</w:t>
      </w:r>
      <w:r>
        <w:rPr>
          <w:sz w:val="28"/>
          <w:szCs w:val="28"/>
        </w:rPr>
        <w:t>.</w:t>
      </w:r>
    </w:p>
    <w:p w:rsidR="00D309CB" w:rsidRPr="00FC4266" w:rsidRDefault="00D309CB" w:rsidP="00D309CB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 Веселые гуси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Захарь</w:t>
      </w:r>
      <w:r>
        <w:rPr>
          <w:sz w:val="28"/>
          <w:szCs w:val="28"/>
        </w:rPr>
        <w:t>ина Т. Эстонский народный танец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FC4266">
        <w:rPr>
          <w:sz w:val="28"/>
          <w:szCs w:val="28"/>
        </w:rPr>
        <w:t>Еха</w:t>
      </w:r>
      <w:r>
        <w:rPr>
          <w:sz w:val="28"/>
          <w:szCs w:val="28"/>
        </w:rPr>
        <w:t xml:space="preserve">л казак». Русская народная песня.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Старинная фра</w:t>
      </w:r>
      <w:r>
        <w:rPr>
          <w:sz w:val="28"/>
          <w:szCs w:val="28"/>
        </w:rPr>
        <w:t xml:space="preserve">нцузская песенка. Обр. Г. </w:t>
      </w:r>
      <w:proofErr w:type="spellStart"/>
      <w:r>
        <w:rPr>
          <w:sz w:val="28"/>
          <w:szCs w:val="28"/>
        </w:rPr>
        <w:t>Вишко</w:t>
      </w:r>
      <w:proofErr w:type="spellEnd"/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унисона балалаечников</w:t>
      </w:r>
      <w:r w:rsidRPr="00FC4266">
        <w:rPr>
          <w:sz w:val="28"/>
          <w:szCs w:val="28"/>
        </w:rPr>
        <w:t>: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FC4266">
        <w:rPr>
          <w:sz w:val="28"/>
          <w:szCs w:val="28"/>
        </w:rPr>
        <w:t>Во</w:t>
      </w:r>
      <w:proofErr w:type="gramEnd"/>
      <w:r w:rsidRPr="00FC4266">
        <w:rPr>
          <w:sz w:val="28"/>
          <w:szCs w:val="28"/>
        </w:rPr>
        <w:t xml:space="preserve"> саду ли, в огороде</w:t>
      </w:r>
      <w:r>
        <w:rPr>
          <w:sz w:val="28"/>
          <w:szCs w:val="28"/>
        </w:rPr>
        <w:t>». Русская народная песня</w:t>
      </w:r>
      <w:r w:rsidRPr="00FC4266">
        <w:rPr>
          <w:sz w:val="28"/>
          <w:szCs w:val="28"/>
        </w:rPr>
        <w:t xml:space="preserve">. Обр. </w:t>
      </w:r>
      <w:proofErr w:type="spellStart"/>
      <w:r w:rsidRPr="00FC4266">
        <w:rPr>
          <w:sz w:val="28"/>
          <w:szCs w:val="28"/>
        </w:rPr>
        <w:t>Илюхина</w:t>
      </w:r>
      <w:proofErr w:type="spellEnd"/>
      <w:r w:rsidRPr="00FC4266">
        <w:rPr>
          <w:sz w:val="28"/>
          <w:szCs w:val="28"/>
        </w:rPr>
        <w:t xml:space="preserve"> А.</w:t>
      </w:r>
    </w:p>
    <w:p w:rsidR="007041D5" w:rsidRPr="00407AD5" w:rsidRDefault="007041D5" w:rsidP="00E65556">
      <w:pPr>
        <w:spacing w:line="360" w:lineRule="auto"/>
        <w:jc w:val="both"/>
        <w:rPr>
          <w:b/>
          <w:sz w:val="16"/>
          <w:szCs w:val="16"/>
        </w:rPr>
      </w:pP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Pr="00FC4266">
        <w:rPr>
          <w:b/>
          <w:sz w:val="28"/>
          <w:szCs w:val="28"/>
        </w:rPr>
        <w:t>1 час в неделю)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–   контрольный урок –     1 пьес по нотам,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 контрольный </w:t>
      </w:r>
      <w:r>
        <w:rPr>
          <w:sz w:val="28"/>
          <w:szCs w:val="28"/>
        </w:rPr>
        <w:t>урок – 1 пьеса наизусть,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–     контрольный урок   – 1 пьеса по нотам,   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–   зачет </w:t>
      </w:r>
      <w:r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–                      1 пьеса наизусть.     </w:t>
      </w: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FC4266">
        <w:rPr>
          <w:sz w:val="28"/>
          <w:szCs w:val="28"/>
        </w:rPr>
        <w:t>Ой, цветет</w:t>
      </w:r>
      <w:r>
        <w:rPr>
          <w:sz w:val="28"/>
          <w:szCs w:val="28"/>
        </w:rPr>
        <w:t xml:space="preserve"> калина». Русская народная песня</w:t>
      </w:r>
      <w:r w:rsidRPr="00FC4266">
        <w:rPr>
          <w:sz w:val="28"/>
          <w:szCs w:val="28"/>
        </w:rPr>
        <w:t xml:space="preserve">. Обр. В. </w:t>
      </w:r>
      <w:proofErr w:type="spellStart"/>
      <w:r w:rsidRPr="00FC4266">
        <w:rPr>
          <w:sz w:val="28"/>
          <w:szCs w:val="28"/>
        </w:rPr>
        <w:t>Авксентьева</w:t>
      </w:r>
      <w:proofErr w:type="spellEnd"/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FC4266">
        <w:rPr>
          <w:sz w:val="28"/>
          <w:szCs w:val="28"/>
        </w:rPr>
        <w:t xml:space="preserve">Уральская </w:t>
      </w:r>
      <w:proofErr w:type="spellStart"/>
      <w:r w:rsidRPr="00FC4266">
        <w:rPr>
          <w:sz w:val="28"/>
          <w:szCs w:val="28"/>
        </w:rPr>
        <w:t>ря</w:t>
      </w:r>
      <w:r>
        <w:rPr>
          <w:sz w:val="28"/>
          <w:szCs w:val="28"/>
        </w:rPr>
        <w:t>бинушка</w:t>
      </w:r>
      <w:proofErr w:type="spellEnd"/>
      <w:r>
        <w:rPr>
          <w:sz w:val="28"/>
          <w:szCs w:val="28"/>
        </w:rPr>
        <w:t>». Русская народная песня</w:t>
      </w:r>
      <w:r w:rsidRPr="00FC4266">
        <w:rPr>
          <w:sz w:val="28"/>
          <w:szCs w:val="28"/>
        </w:rPr>
        <w:t xml:space="preserve">. Обр. В. </w:t>
      </w:r>
      <w:proofErr w:type="spellStart"/>
      <w:r w:rsidRPr="00FC4266">
        <w:rPr>
          <w:sz w:val="28"/>
          <w:szCs w:val="28"/>
        </w:rPr>
        <w:t>Авксентьева</w:t>
      </w:r>
      <w:proofErr w:type="spellEnd"/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proofErr w:type="gramStart"/>
      <w:r w:rsidRPr="00FC4266">
        <w:rPr>
          <w:sz w:val="28"/>
          <w:szCs w:val="28"/>
        </w:rPr>
        <w:t>Тамарин</w:t>
      </w:r>
      <w:proofErr w:type="gramEnd"/>
      <w:r w:rsidRPr="00FC4266">
        <w:rPr>
          <w:sz w:val="28"/>
          <w:szCs w:val="28"/>
        </w:rPr>
        <w:t xml:space="preserve"> И.   «Веселая игра»</w:t>
      </w:r>
    </w:p>
    <w:p w:rsidR="00E65556" w:rsidRPr="00FC426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Шишаков Ю.  «</w:t>
      </w:r>
      <w:r w:rsidRPr="00FC4266">
        <w:rPr>
          <w:sz w:val="28"/>
          <w:szCs w:val="28"/>
        </w:rPr>
        <w:t>Эко сердце»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Дунаевский И. Галоп</w:t>
      </w:r>
    </w:p>
    <w:p w:rsidR="00D309CB" w:rsidRPr="00FC4266" w:rsidRDefault="00D309CB" w:rsidP="00D309CB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</w:t>
      </w:r>
      <w:r>
        <w:rPr>
          <w:sz w:val="28"/>
          <w:szCs w:val="28"/>
        </w:rPr>
        <w:t>. Страхов В. «Дедушка Андреев»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Белавин М. Эстонский танец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Бах И. С. Менуэт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Гла</w:t>
      </w:r>
      <w:r>
        <w:rPr>
          <w:sz w:val="28"/>
          <w:szCs w:val="28"/>
        </w:rPr>
        <w:t>дков Г. Песня друзей</w:t>
      </w:r>
    </w:p>
    <w:p w:rsidR="00D309CB" w:rsidRPr="00FC4266" w:rsidRDefault="00D309CB" w:rsidP="00D309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Грязнова Т. «Па д</w:t>
      </w:r>
      <w:r w:rsidRPr="00F57FFA">
        <w:rPr>
          <w:sz w:val="40"/>
          <w:szCs w:val="40"/>
          <w:vertAlign w:val="superscript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эспань</w:t>
      </w:r>
      <w:proofErr w:type="spellEnd"/>
      <w:r>
        <w:rPr>
          <w:sz w:val="28"/>
          <w:szCs w:val="28"/>
        </w:rPr>
        <w:t>»</w:t>
      </w:r>
    </w:p>
    <w:p w:rsidR="00303E6D" w:rsidRPr="00FC4266" w:rsidRDefault="00303E6D" w:rsidP="00E65556">
      <w:pPr>
        <w:spacing w:line="360" w:lineRule="auto"/>
        <w:jc w:val="both"/>
        <w:rPr>
          <w:sz w:val="28"/>
          <w:szCs w:val="28"/>
        </w:rPr>
      </w:pPr>
    </w:p>
    <w:p w:rsidR="007041D5" w:rsidRDefault="007041D5" w:rsidP="007041D5">
      <w:pPr>
        <w:spacing w:line="360" w:lineRule="auto"/>
        <w:jc w:val="both"/>
        <w:rPr>
          <w:b/>
          <w:sz w:val="28"/>
          <w:szCs w:val="28"/>
        </w:rPr>
      </w:pPr>
    </w:p>
    <w:p w:rsidR="00E65556" w:rsidRPr="00FC4266" w:rsidRDefault="00E65556" w:rsidP="00E65556">
      <w:pPr>
        <w:spacing w:line="360" w:lineRule="auto"/>
        <w:jc w:val="both"/>
        <w:rPr>
          <w:b/>
          <w:sz w:val="28"/>
          <w:szCs w:val="28"/>
        </w:rPr>
      </w:pPr>
    </w:p>
    <w:p w:rsidR="00E65556" w:rsidRDefault="00E65556" w:rsidP="00E65556">
      <w:pPr>
        <w:pStyle w:val="Body1"/>
        <w:spacing w:line="360" w:lineRule="auto"/>
        <w:jc w:val="both"/>
        <w:rPr>
          <w:rFonts w:ascii="Times New Roman" w:eastAsia="Helvetica" w:hAnsi="Times New Roman"/>
          <w:b/>
          <w:color w:val="00B050"/>
          <w:sz w:val="28"/>
          <w:szCs w:val="28"/>
          <w:lang w:val="ru-RU"/>
        </w:rPr>
      </w:pPr>
    </w:p>
    <w:p w:rsidR="00E65556" w:rsidRPr="006E65D8" w:rsidRDefault="00E65556" w:rsidP="00E65556">
      <w:pPr>
        <w:spacing w:after="240" w:line="360" w:lineRule="auto"/>
        <w:ind w:left="1069" w:firstLine="371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</w:t>
      </w:r>
      <w:r w:rsidRPr="006E65D8">
        <w:rPr>
          <w:b/>
          <w:sz w:val="28"/>
          <w:szCs w:val="28"/>
        </w:rPr>
        <w:t xml:space="preserve"> Требования к уровню подготовки </w:t>
      </w:r>
      <w:proofErr w:type="gramStart"/>
      <w:r w:rsidRPr="006E65D8">
        <w:rPr>
          <w:b/>
          <w:sz w:val="28"/>
          <w:szCs w:val="28"/>
        </w:rPr>
        <w:t>обучающихся</w:t>
      </w:r>
      <w:proofErr w:type="gramEnd"/>
    </w:p>
    <w:p w:rsidR="00E65556" w:rsidRDefault="00E65556" w:rsidP="00E65556">
      <w:pPr>
        <w:spacing w:after="240" w:line="360" w:lineRule="auto"/>
        <w:ind w:firstLine="720"/>
        <w:jc w:val="both"/>
        <w:rPr>
          <w:sz w:val="28"/>
          <w:szCs w:val="28"/>
        </w:rPr>
      </w:pPr>
      <w:r w:rsidRPr="00C64B52">
        <w:rPr>
          <w:sz w:val="28"/>
          <w:szCs w:val="28"/>
        </w:rPr>
        <w:t xml:space="preserve">Результатом освоения программы является приобретение обучающимися следующих знаний, умений и навыков в области </w:t>
      </w:r>
      <w:r>
        <w:rPr>
          <w:sz w:val="28"/>
          <w:szCs w:val="28"/>
        </w:rPr>
        <w:t>ансамблевого исполнительства</w:t>
      </w:r>
      <w:r w:rsidRPr="00C64B52">
        <w:rPr>
          <w:sz w:val="28"/>
          <w:szCs w:val="28"/>
        </w:rPr>
        <w:t>: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развитие </w:t>
      </w:r>
      <w:r w:rsidRPr="003E3D96">
        <w:rPr>
          <w:sz w:val="28"/>
          <w:szCs w:val="28"/>
        </w:rPr>
        <w:t xml:space="preserve">интереса у </w:t>
      </w:r>
      <w:proofErr w:type="gramStart"/>
      <w:r w:rsidRPr="003E3D96">
        <w:rPr>
          <w:sz w:val="28"/>
          <w:szCs w:val="28"/>
        </w:rPr>
        <w:t>обучающихся</w:t>
      </w:r>
      <w:proofErr w:type="gramEnd"/>
      <w:r w:rsidRPr="003E3D96">
        <w:rPr>
          <w:sz w:val="28"/>
          <w:szCs w:val="28"/>
        </w:rPr>
        <w:t xml:space="preserve"> к музыкальному искусству в целом;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приобретение  особых навыков игры в музыкальном</w:t>
      </w:r>
      <w:r>
        <w:rPr>
          <w:sz w:val="28"/>
          <w:szCs w:val="28"/>
        </w:rPr>
        <w:t xml:space="preserve"> коллективе (</w:t>
      </w:r>
      <w:r w:rsidRPr="003E3D96">
        <w:rPr>
          <w:sz w:val="28"/>
          <w:szCs w:val="28"/>
        </w:rPr>
        <w:t>ансамбль, оркестр);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чтения нот с листа;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транспонирования, подбора по слуху;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знание репертуара для  </w:t>
      </w:r>
      <w:r>
        <w:rPr>
          <w:sz w:val="28"/>
          <w:szCs w:val="28"/>
        </w:rPr>
        <w:t>ансамбля</w:t>
      </w:r>
      <w:r w:rsidRPr="003E3D96">
        <w:rPr>
          <w:sz w:val="28"/>
          <w:szCs w:val="28"/>
        </w:rPr>
        <w:t>;</w:t>
      </w:r>
    </w:p>
    <w:p w:rsidR="00E65556" w:rsidRPr="003E3D96" w:rsidRDefault="00E65556" w:rsidP="00E6555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наличие навыков </w:t>
      </w:r>
      <w:proofErr w:type="spellStart"/>
      <w:r>
        <w:rPr>
          <w:sz w:val="28"/>
          <w:szCs w:val="28"/>
        </w:rPr>
        <w:t>репетиционно</w:t>
      </w:r>
      <w:proofErr w:type="spellEnd"/>
      <w:r>
        <w:rPr>
          <w:sz w:val="28"/>
          <w:szCs w:val="28"/>
        </w:rPr>
        <w:t>-</w:t>
      </w:r>
      <w:r w:rsidRPr="003E3D96">
        <w:rPr>
          <w:sz w:val="28"/>
          <w:szCs w:val="28"/>
        </w:rPr>
        <w:t>концертной работы  в качестве члена музыкального коллектива;</w:t>
      </w:r>
    </w:p>
    <w:p w:rsidR="00E65556" w:rsidRPr="004A545C" w:rsidRDefault="00E65556" w:rsidP="00E65556">
      <w:pPr>
        <w:spacing w:line="360" w:lineRule="auto"/>
        <w:ind w:left="720" w:firstLine="720"/>
        <w:jc w:val="center"/>
        <w:rPr>
          <w:b/>
          <w:sz w:val="28"/>
          <w:szCs w:val="28"/>
        </w:rPr>
      </w:pPr>
      <w:r w:rsidRPr="004A545C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Формы и методы контроля, система оценок</w:t>
      </w:r>
    </w:p>
    <w:p w:rsidR="00E65556" w:rsidRDefault="00E65556" w:rsidP="00E65556">
      <w:pPr>
        <w:pStyle w:val="a5"/>
        <w:widowControl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: цели, виды, форма, содержание</w:t>
      </w:r>
    </w:p>
    <w:p w:rsidR="00E65556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являются:</w:t>
      </w:r>
    </w:p>
    <w:p w:rsidR="00E65556" w:rsidRDefault="00E65556" w:rsidP="00E65556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учащихся;</w:t>
      </w:r>
    </w:p>
    <w:p w:rsidR="00E65556" w:rsidRDefault="00E65556" w:rsidP="00E65556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аттестация;</w:t>
      </w:r>
    </w:p>
    <w:p w:rsidR="00E65556" w:rsidRDefault="00E65556" w:rsidP="00E65556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аттестация.</w:t>
      </w:r>
    </w:p>
    <w:p w:rsidR="00E65556" w:rsidRDefault="00E65556" w:rsidP="00E6555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ребенка к занятиям, его старания и прилежность;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качество выполнения предложенных заданий;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инициативность и проявление </w:t>
      </w:r>
      <w:proofErr w:type="gramStart"/>
      <w:r>
        <w:rPr>
          <w:sz w:val="28"/>
          <w:szCs w:val="28"/>
        </w:rPr>
        <w:t>самостоятельности</w:t>
      </w:r>
      <w:proofErr w:type="gramEnd"/>
      <w:r>
        <w:rPr>
          <w:sz w:val="28"/>
          <w:szCs w:val="28"/>
        </w:rPr>
        <w:t xml:space="preserve"> как на уроке, так и во время домашней работы;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продвижения.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</w:t>
      </w:r>
      <w:r>
        <w:rPr>
          <w:sz w:val="28"/>
          <w:szCs w:val="28"/>
        </w:rPr>
        <w:lastRenderedPageBreak/>
        <w:t xml:space="preserve">занятий в учебном году, в рамках промежуточной (экзаменационной) аттестации. </w:t>
      </w:r>
    </w:p>
    <w:p w:rsidR="00E65556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E65556" w:rsidRPr="00AA5AFF" w:rsidRDefault="00E65556" w:rsidP="00E6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E65556" w:rsidRPr="004A545C" w:rsidRDefault="00E65556" w:rsidP="00E65556">
      <w:pPr>
        <w:pStyle w:val="Body1"/>
        <w:numPr>
          <w:ilvl w:val="0"/>
          <w:numId w:val="21"/>
        </w:numPr>
        <w:spacing w:line="360" w:lineRule="auto"/>
        <w:ind w:left="1134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E65556" w:rsidRPr="004A545C" w:rsidRDefault="00E65556" w:rsidP="00E65556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545C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E65556" w:rsidRDefault="00E65556" w:rsidP="00E655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E65556" w:rsidRPr="004A545C" w:rsidRDefault="00E65556" w:rsidP="00E655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E65556" w:rsidRPr="004A545C" w:rsidRDefault="00E65556" w:rsidP="00E65556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E65556" w:rsidRDefault="00E65556" w:rsidP="00E65556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:rsidR="00E65556" w:rsidRPr="004A545C" w:rsidRDefault="00E65556" w:rsidP="00E65556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6274"/>
      </w:tblGrid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(как в техническо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м плане, так и в художественном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</w:tr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2 («неудовлетворительно</w:t>
            </w: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домашних занятий, а также плохой посещаемости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аудиторных занятий</w:t>
            </w:r>
          </w:p>
        </w:tc>
      </w:tr>
      <w:tr w:rsidR="00E65556" w:rsidRPr="004A545C" w:rsidTr="00834BF7">
        <w:tc>
          <w:tcPr>
            <w:tcW w:w="3510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E65556" w:rsidRPr="004A545C" w:rsidRDefault="00E65556" w:rsidP="00834BF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E65556" w:rsidRPr="004A545C" w:rsidRDefault="00E65556" w:rsidP="00E65556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65556" w:rsidRDefault="00D309CB" w:rsidP="00E6555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65556" w:rsidRPr="004A545C">
        <w:rPr>
          <w:sz w:val="28"/>
          <w:szCs w:val="28"/>
        </w:rPr>
        <w:t>учетом целесообразности оценка качества исполнения может быть дополнена системой «+» и «</w:t>
      </w:r>
      <w:proofErr w:type="gramStart"/>
      <w:r w:rsidR="00E65556" w:rsidRPr="004A545C">
        <w:rPr>
          <w:sz w:val="28"/>
          <w:szCs w:val="28"/>
        </w:rPr>
        <w:t>-»</w:t>
      </w:r>
      <w:proofErr w:type="gramEnd"/>
      <w:r w:rsidR="00E65556" w:rsidRPr="004A545C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D309CB" w:rsidRPr="004A545C" w:rsidRDefault="00D309CB" w:rsidP="00E65556">
      <w:pPr>
        <w:spacing w:line="360" w:lineRule="auto"/>
        <w:ind w:firstLine="851"/>
        <w:jc w:val="both"/>
        <w:rPr>
          <w:sz w:val="28"/>
          <w:szCs w:val="28"/>
        </w:rPr>
      </w:pPr>
    </w:p>
    <w:p w:rsidR="00E65556" w:rsidRDefault="00E65556" w:rsidP="00D309CB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Методическое обеспечение учебного процесса</w:t>
      </w:r>
    </w:p>
    <w:p w:rsidR="00D309CB" w:rsidRPr="004A545C" w:rsidRDefault="00D309CB" w:rsidP="00D309CB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5556" w:rsidRPr="004A545C" w:rsidRDefault="00E65556" w:rsidP="00E65556">
      <w:pPr>
        <w:pStyle w:val="Body1"/>
        <w:spacing w:line="360" w:lineRule="auto"/>
        <w:ind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отличие от </w:t>
      </w:r>
      <w:r>
        <w:rPr>
          <w:sz w:val="28"/>
          <w:szCs w:val="28"/>
        </w:rPr>
        <w:t xml:space="preserve"> другого вида коллективного </w:t>
      </w:r>
      <w:proofErr w:type="spellStart"/>
      <w:r>
        <w:rPr>
          <w:sz w:val="28"/>
          <w:szCs w:val="28"/>
        </w:rPr>
        <w:t>музи</w:t>
      </w:r>
      <w:r w:rsidRPr="00BB35A8">
        <w:rPr>
          <w:sz w:val="28"/>
          <w:szCs w:val="28"/>
        </w:rPr>
        <w:t>цирования</w:t>
      </w:r>
      <w:proofErr w:type="spellEnd"/>
      <w:r w:rsidRPr="00BB35A8">
        <w:rPr>
          <w:sz w:val="28"/>
          <w:szCs w:val="28"/>
        </w:rPr>
        <w:t xml:space="preserve">  - оркестра, где  партии,  как правило, дублируются, в ансамбле каждый голос солирующий, выполняет свою функциональную роль. </w:t>
      </w:r>
      <w:r>
        <w:rPr>
          <w:sz w:val="28"/>
          <w:szCs w:val="28"/>
        </w:rPr>
        <w:t>Регулярные д</w:t>
      </w:r>
      <w:r w:rsidRPr="00BB35A8">
        <w:rPr>
          <w:sz w:val="28"/>
          <w:szCs w:val="28"/>
        </w:rPr>
        <w:t>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</w:t>
      </w:r>
      <w:r>
        <w:rPr>
          <w:sz w:val="28"/>
          <w:szCs w:val="28"/>
        </w:rPr>
        <w:t>тельной нагрузки  по предмету «</w:t>
      </w:r>
      <w:r w:rsidRPr="00BB35A8">
        <w:rPr>
          <w:sz w:val="28"/>
          <w:szCs w:val="28"/>
        </w:rPr>
        <w:t>Ансамбль» составляет 1 час в неделю.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</w:t>
      </w:r>
      <w:r>
        <w:rPr>
          <w:sz w:val="28"/>
          <w:szCs w:val="28"/>
        </w:rPr>
        <w:t>четать и чередовать состав. Так</w:t>
      </w:r>
      <w:r w:rsidRPr="00BB35A8">
        <w:rPr>
          <w:sz w:val="28"/>
          <w:szCs w:val="28"/>
        </w:rPr>
        <w:t>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должен иметь в </w:t>
      </w:r>
      <w:r w:rsidRPr="00BB35A8">
        <w:rPr>
          <w:sz w:val="28"/>
          <w:szCs w:val="28"/>
        </w:rPr>
        <w:t xml:space="preserve">виду, что формирование ансамбля  иногда </w:t>
      </w:r>
      <w:r>
        <w:rPr>
          <w:sz w:val="28"/>
          <w:szCs w:val="28"/>
        </w:rPr>
        <w:t xml:space="preserve">происходит в </w:t>
      </w:r>
      <w:r w:rsidRPr="00BB35A8">
        <w:rPr>
          <w:sz w:val="28"/>
          <w:szCs w:val="28"/>
        </w:rPr>
        <w:t>зависимости от наличия конкретных инструменталистов в данном учебном заведении.  При определенных условиях  допустимо участие  в одном а</w:t>
      </w:r>
      <w:r>
        <w:rPr>
          <w:sz w:val="28"/>
          <w:szCs w:val="28"/>
        </w:rPr>
        <w:t xml:space="preserve">нсамбле учеников разных классов </w:t>
      </w:r>
      <w:r w:rsidRPr="00BB35A8">
        <w:rPr>
          <w:sz w:val="28"/>
          <w:szCs w:val="28"/>
        </w:rPr>
        <w:t>(младш</w:t>
      </w:r>
      <w:r>
        <w:rPr>
          <w:sz w:val="28"/>
          <w:szCs w:val="28"/>
        </w:rPr>
        <w:t>ие – средние, средние – старшие</w:t>
      </w:r>
      <w:r w:rsidRPr="00BB35A8">
        <w:rPr>
          <w:sz w:val="28"/>
          <w:szCs w:val="28"/>
        </w:rPr>
        <w:t>). В данном случае педагогу необходимо распределить партии в зависимости от степени подготовленности учеников.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целях расширения музыкального кругозора </w:t>
      </w:r>
      <w:r>
        <w:rPr>
          <w:sz w:val="28"/>
          <w:szCs w:val="28"/>
        </w:rPr>
        <w:t xml:space="preserve">и развития навыков чтения  нот </w:t>
      </w:r>
      <w:r w:rsidRPr="00BB35A8">
        <w:rPr>
          <w:sz w:val="28"/>
          <w:szCs w:val="28"/>
        </w:rPr>
        <w:t>с листа желательно знакомство учеников с большим  числом произведений, не доводя их до уровня концертного выступления.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На начальном этапе обучения важнейшим требованием является ясное понимание</w:t>
      </w:r>
      <w:r>
        <w:rPr>
          <w:sz w:val="28"/>
          <w:szCs w:val="28"/>
        </w:rPr>
        <w:t xml:space="preserve"> учеником своей роли  и значения</w:t>
      </w:r>
      <w:r w:rsidRPr="00BB35A8">
        <w:rPr>
          <w:sz w:val="28"/>
          <w:szCs w:val="28"/>
        </w:rPr>
        <w:t xml:space="preserve"> своих партий в исполняемом произведении в ансамбле.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Педагог должен обращать внимание на настройку инструментов, правильное </w:t>
      </w:r>
      <w:proofErr w:type="spellStart"/>
      <w:r w:rsidRPr="00BB35A8">
        <w:rPr>
          <w:sz w:val="28"/>
          <w:szCs w:val="28"/>
        </w:rPr>
        <w:t>звукоизвлечение</w:t>
      </w:r>
      <w:proofErr w:type="spellEnd"/>
      <w:r w:rsidRPr="00BB35A8">
        <w:rPr>
          <w:sz w:val="28"/>
          <w:szCs w:val="28"/>
        </w:rPr>
        <w:t>, сбалансированную динамику,  штриховую согласованность, ритмическую слаженность и четкую, ясную схему формообразующих элементов.</w:t>
      </w:r>
    </w:p>
    <w:p w:rsidR="00E65556" w:rsidRPr="00BB35A8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</w:t>
      </w:r>
      <w:r>
        <w:rPr>
          <w:sz w:val="28"/>
          <w:szCs w:val="28"/>
        </w:rPr>
        <w:t xml:space="preserve"> для конкретного состава, а так</w:t>
      </w:r>
      <w:r w:rsidRPr="00BB35A8">
        <w:rPr>
          <w:sz w:val="28"/>
          <w:szCs w:val="28"/>
        </w:rPr>
        <w:t>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</w:t>
      </w:r>
    </w:p>
    <w:p w:rsidR="00E65556" w:rsidRDefault="00E65556" w:rsidP="00E65556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В звучании ансамбля немаловажным моментом является р</w:t>
      </w:r>
      <w:r>
        <w:rPr>
          <w:sz w:val="28"/>
          <w:szCs w:val="28"/>
        </w:rPr>
        <w:t>азмещение исполнителей (</w:t>
      </w:r>
      <w:r w:rsidRPr="00BB35A8">
        <w:rPr>
          <w:sz w:val="28"/>
          <w:szCs w:val="28"/>
        </w:rPr>
        <w:t>посадка ансамбля).</w:t>
      </w:r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 xml:space="preserve">Оно должно исходить от акустических особенностей </w:t>
      </w:r>
      <w:r>
        <w:rPr>
          <w:sz w:val="28"/>
          <w:szCs w:val="28"/>
        </w:rPr>
        <w:t xml:space="preserve">инструментов, от необходимости </w:t>
      </w:r>
      <w:r w:rsidRPr="00BB35A8">
        <w:rPr>
          <w:sz w:val="28"/>
          <w:szCs w:val="28"/>
        </w:rPr>
        <w:t xml:space="preserve">музыкального </w:t>
      </w:r>
      <w:proofErr w:type="spellStart"/>
      <w:r w:rsidRPr="00BB35A8">
        <w:rPr>
          <w:sz w:val="28"/>
          <w:szCs w:val="28"/>
        </w:rPr>
        <w:t>контактирования</w:t>
      </w:r>
      <w:proofErr w:type="spellEnd"/>
      <w:r w:rsidRPr="00BB35A8">
        <w:rPr>
          <w:sz w:val="28"/>
          <w:szCs w:val="28"/>
        </w:rPr>
        <w:t xml:space="preserve"> между участниками ансамбля.  </w:t>
      </w:r>
    </w:p>
    <w:p w:rsidR="00E65556" w:rsidRPr="004A545C" w:rsidRDefault="00E65556" w:rsidP="00E65556">
      <w:pPr>
        <w:pStyle w:val="a5"/>
        <w:spacing w:line="360" w:lineRule="auto"/>
        <w:ind w:firstLine="1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обучающихся</w:t>
      </w:r>
      <w:proofErr w:type="gramEnd"/>
    </w:p>
    <w:p w:rsidR="00E65556" w:rsidRPr="00D309CB" w:rsidRDefault="00E65556" w:rsidP="00D309CB">
      <w:pPr>
        <w:pStyle w:val="10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</w:t>
      </w:r>
      <w:r>
        <w:rPr>
          <w:rFonts w:ascii="Times New Roman" w:eastAsia="ヒラギノ角ゴ Pro W3" w:hAnsi="Times New Roman"/>
          <w:sz w:val="28"/>
        </w:rPr>
        <w:lastRenderedPageBreak/>
        <w:t xml:space="preserve">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>
        <w:rPr>
          <w:rFonts w:ascii="Times New Roman" w:eastAsia="ヒラギノ角ゴ Pro W3" w:hAnsi="Times New Roman"/>
          <w:sz w:val="28"/>
        </w:rPr>
        <w:t>согласовывая  их друг с</w:t>
      </w:r>
      <w:proofErr w:type="gramEnd"/>
      <w:r>
        <w:rPr>
          <w:rFonts w:ascii="Times New Roman" w:eastAsia="ヒラギノ角ゴ Pro W3" w:hAnsi="Times New Roman"/>
          <w:sz w:val="28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E65556" w:rsidRDefault="00E65556" w:rsidP="00E65556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E65556" w:rsidRPr="004A545C" w:rsidRDefault="00E65556" w:rsidP="00E65556">
      <w:pPr>
        <w:pStyle w:val="Body1"/>
        <w:tabs>
          <w:tab w:val="left" w:pos="0"/>
        </w:tabs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учебной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и методической литературы</w:t>
      </w:r>
    </w:p>
    <w:p w:rsidR="00E65556" w:rsidRDefault="00E65556" w:rsidP="00E65556">
      <w:pPr>
        <w:rPr>
          <w:b/>
        </w:rPr>
      </w:pPr>
    </w:p>
    <w:p w:rsidR="00E65556" w:rsidRPr="00FE6519" w:rsidRDefault="00E65556" w:rsidP="00E65556">
      <w:pPr>
        <w:pStyle w:val="a6"/>
        <w:numPr>
          <w:ilvl w:val="0"/>
          <w:numId w:val="22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Учебная литература</w:t>
      </w:r>
    </w:p>
    <w:p w:rsidR="00E65556" w:rsidRPr="00FE6519" w:rsidRDefault="00E65556" w:rsidP="00E65556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 xml:space="preserve">Ансамбли   струнных народных </w:t>
      </w:r>
      <w:r>
        <w:rPr>
          <w:b/>
          <w:sz w:val="28"/>
          <w:szCs w:val="28"/>
        </w:rPr>
        <w:t>инструментов различных составов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Азбука домриста Тетрадь 1. Составитель Дьяконова И. М., 2004</w:t>
      </w:r>
    </w:p>
    <w:p w:rsidR="00E65556" w:rsidRPr="00B9735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B9735F">
        <w:rPr>
          <w:sz w:val="28"/>
          <w:szCs w:val="28"/>
          <w:lang w:val="ru-RU"/>
        </w:rPr>
        <w:t>Азбука домриста Тетрадь 2. Составитель Дьяконова И. М., 2004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9735F">
        <w:rPr>
          <w:sz w:val="28"/>
          <w:szCs w:val="28"/>
          <w:lang w:val="ru-RU"/>
        </w:rPr>
        <w:t xml:space="preserve">Азбука домриста (трехструнная домра). Младшие классы ДМШ. </w:t>
      </w:r>
      <w:proofErr w:type="spellStart"/>
      <w:r w:rsidRPr="0046117F">
        <w:rPr>
          <w:sz w:val="28"/>
          <w:szCs w:val="28"/>
        </w:rPr>
        <w:t>Составитель</w:t>
      </w:r>
      <w:proofErr w:type="spellEnd"/>
      <w:r w:rsidRPr="0046117F">
        <w:rPr>
          <w:sz w:val="28"/>
          <w:szCs w:val="28"/>
        </w:rPr>
        <w:t xml:space="preserve"> </w:t>
      </w:r>
      <w:proofErr w:type="spellStart"/>
      <w:r w:rsidRPr="0046117F">
        <w:rPr>
          <w:sz w:val="28"/>
          <w:szCs w:val="28"/>
        </w:rPr>
        <w:t>Разумеева</w:t>
      </w:r>
      <w:proofErr w:type="spellEnd"/>
      <w:r w:rsidRPr="0046117F">
        <w:rPr>
          <w:sz w:val="28"/>
          <w:szCs w:val="28"/>
        </w:rPr>
        <w:t xml:space="preserve"> Т. М., 2006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для русских народных инструментов. </w:t>
      </w:r>
      <w:r w:rsidRPr="00CA1E78">
        <w:rPr>
          <w:sz w:val="28"/>
          <w:szCs w:val="28"/>
          <w:lang w:val="ru-RU"/>
        </w:rPr>
        <w:t xml:space="preserve">Составитель </w:t>
      </w:r>
      <w:proofErr w:type="spellStart"/>
      <w:r w:rsidRPr="00CA1E78">
        <w:rPr>
          <w:sz w:val="28"/>
          <w:szCs w:val="28"/>
          <w:lang w:val="ru-RU"/>
        </w:rPr>
        <w:t>Шалов</w:t>
      </w:r>
      <w:proofErr w:type="spellEnd"/>
      <w:r w:rsidRPr="00CA1E78">
        <w:rPr>
          <w:sz w:val="28"/>
          <w:szCs w:val="28"/>
          <w:lang w:val="ru-RU"/>
        </w:rPr>
        <w:t xml:space="preserve"> А. и Ильин А. Л., 1964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A1E78">
        <w:rPr>
          <w:sz w:val="28"/>
          <w:szCs w:val="28"/>
          <w:lang w:val="ru-RU"/>
        </w:rPr>
        <w:t xml:space="preserve">Ансамбли 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CA1E78">
          <w:rPr>
            <w:sz w:val="28"/>
            <w:szCs w:val="28"/>
            <w:lang w:val="ru-RU"/>
          </w:rPr>
          <w:t xml:space="preserve">4. </w:t>
        </w:r>
        <w:r w:rsidRPr="004B5E85">
          <w:rPr>
            <w:sz w:val="28"/>
            <w:szCs w:val="28"/>
          </w:rPr>
          <w:t>М</w:t>
        </w:r>
      </w:smartTag>
      <w:r w:rsidRPr="004B5E85">
        <w:rPr>
          <w:sz w:val="28"/>
          <w:szCs w:val="28"/>
        </w:rPr>
        <w:t>., 1973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русских народных инструментов в музыкальной школе. </w:t>
      </w:r>
      <w:r w:rsidRPr="0046117F">
        <w:rPr>
          <w:sz w:val="28"/>
          <w:szCs w:val="28"/>
          <w:lang w:val="ru-RU"/>
        </w:rPr>
        <w:t>Составитель Дьяконова И. М., 1995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 xml:space="preserve">«Ансамбли  русских народных инструментов». И. </w:t>
      </w:r>
      <w:proofErr w:type="spellStart"/>
      <w:r w:rsidRPr="00CA1E78">
        <w:rPr>
          <w:sz w:val="28"/>
          <w:szCs w:val="28"/>
          <w:lang w:val="ru-RU"/>
        </w:rPr>
        <w:t>Обликин</w:t>
      </w:r>
      <w:proofErr w:type="spellEnd"/>
      <w:r w:rsidRPr="00CA1E78">
        <w:rPr>
          <w:sz w:val="28"/>
          <w:szCs w:val="28"/>
          <w:lang w:val="ru-RU"/>
        </w:rPr>
        <w:t>. Дуэты, трио, квартеты домр. Вып.1. М., 2004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 xml:space="preserve">«Балалайка и домра». Часть 1. Составители </w:t>
      </w:r>
      <w:proofErr w:type="spellStart"/>
      <w:r w:rsidRPr="00CA1E78">
        <w:rPr>
          <w:sz w:val="28"/>
          <w:szCs w:val="28"/>
          <w:lang w:val="ru-RU"/>
        </w:rPr>
        <w:t>Котягина</w:t>
      </w:r>
      <w:proofErr w:type="spellEnd"/>
      <w:r w:rsidRPr="00CA1E78">
        <w:rPr>
          <w:sz w:val="28"/>
          <w:szCs w:val="28"/>
          <w:lang w:val="ru-RU"/>
        </w:rPr>
        <w:t xml:space="preserve"> Н. и </w:t>
      </w:r>
      <w:proofErr w:type="spellStart"/>
      <w:r w:rsidRPr="00CA1E78">
        <w:rPr>
          <w:sz w:val="28"/>
          <w:szCs w:val="28"/>
          <w:lang w:val="ru-RU"/>
        </w:rPr>
        <w:t>Котягин</w:t>
      </w:r>
      <w:proofErr w:type="spellEnd"/>
      <w:r w:rsidRPr="00CA1E78">
        <w:rPr>
          <w:sz w:val="28"/>
          <w:szCs w:val="28"/>
          <w:lang w:val="ru-RU"/>
        </w:rPr>
        <w:t xml:space="preserve"> А. С.-П., 1999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 xml:space="preserve">«Балалайка и домра». Часть 2. Составители </w:t>
      </w:r>
      <w:proofErr w:type="spellStart"/>
      <w:r w:rsidRPr="00CA1E78">
        <w:rPr>
          <w:sz w:val="28"/>
          <w:szCs w:val="28"/>
          <w:lang w:val="ru-RU"/>
        </w:rPr>
        <w:t>Котягина</w:t>
      </w:r>
      <w:proofErr w:type="spellEnd"/>
      <w:r w:rsidRPr="00CA1E78">
        <w:rPr>
          <w:sz w:val="28"/>
          <w:szCs w:val="28"/>
          <w:lang w:val="ru-RU"/>
        </w:rPr>
        <w:t xml:space="preserve"> Н. и </w:t>
      </w:r>
      <w:proofErr w:type="spellStart"/>
      <w:r w:rsidRPr="00CA1E78">
        <w:rPr>
          <w:sz w:val="28"/>
          <w:szCs w:val="28"/>
          <w:lang w:val="ru-RU"/>
        </w:rPr>
        <w:t>Котягин</w:t>
      </w:r>
      <w:proofErr w:type="spellEnd"/>
      <w:r w:rsidRPr="00CA1E78">
        <w:rPr>
          <w:sz w:val="28"/>
          <w:szCs w:val="28"/>
          <w:lang w:val="ru-RU"/>
        </w:rPr>
        <w:t xml:space="preserve"> А. С.-П., 1999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  <w:lang w:val="ru-RU"/>
        </w:rPr>
        <w:t>Городовская</w:t>
      </w:r>
      <w:proofErr w:type="spellEnd"/>
      <w:r w:rsidRPr="004B5E85">
        <w:rPr>
          <w:sz w:val="28"/>
          <w:szCs w:val="28"/>
          <w:lang w:val="ru-RU"/>
        </w:rPr>
        <w:t xml:space="preserve"> В. Пьесы для ансамблей малых домр в сопровождении фортепиано. </w:t>
      </w:r>
      <w:r w:rsidRPr="0046117F">
        <w:rPr>
          <w:sz w:val="28"/>
          <w:szCs w:val="28"/>
          <w:lang w:val="ru-RU"/>
        </w:rPr>
        <w:t>Составитель Тарасова Г. М., 1999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  <w:lang w:val="ru-RU"/>
        </w:rPr>
        <w:t>Джулиани</w:t>
      </w:r>
      <w:proofErr w:type="spellEnd"/>
      <w:r w:rsidRPr="004B5E85">
        <w:rPr>
          <w:sz w:val="28"/>
          <w:szCs w:val="28"/>
          <w:lang w:val="ru-RU"/>
        </w:rPr>
        <w:t xml:space="preserve"> М. Концертный дуэт для домры и гитары. </w:t>
      </w:r>
      <w:r w:rsidRPr="0046117F">
        <w:rPr>
          <w:sz w:val="28"/>
          <w:szCs w:val="28"/>
          <w:lang w:val="ru-RU"/>
        </w:rPr>
        <w:t>С-П., 2000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CA1E78">
        <w:rPr>
          <w:sz w:val="28"/>
          <w:szCs w:val="28"/>
          <w:lang w:val="ru-RU"/>
        </w:rPr>
        <w:t>Дуэты. Под редакцией Фортунатова К. М., 1972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Золотая библиотека педагогического репертуара. Нотная папка домриста №2. </w:t>
      </w:r>
      <w:proofErr w:type="spellStart"/>
      <w:r w:rsidRPr="004B5E85">
        <w:rPr>
          <w:sz w:val="28"/>
          <w:szCs w:val="28"/>
        </w:rPr>
        <w:t>Тетрадь</w:t>
      </w:r>
      <w:proofErr w:type="spellEnd"/>
      <w:r w:rsidRPr="004B5E85">
        <w:rPr>
          <w:sz w:val="28"/>
          <w:szCs w:val="28"/>
        </w:rPr>
        <w:t xml:space="preserve"> 3. 4-5 </w:t>
      </w:r>
      <w:proofErr w:type="spellStart"/>
      <w:r w:rsidRPr="004B5E85">
        <w:rPr>
          <w:sz w:val="28"/>
          <w:szCs w:val="28"/>
        </w:rPr>
        <w:t>классы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музыкальной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школы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Чунин</w:t>
      </w:r>
      <w:proofErr w:type="spellEnd"/>
      <w:r w:rsidRPr="004B5E85">
        <w:rPr>
          <w:sz w:val="28"/>
          <w:szCs w:val="28"/>
        </w:rPr>
        <w:t xml:space="preserve"> В.  М., 2004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Играют ансамбли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1. 1980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«Играем вместе» Пьесы для балалайки в сопровождении фортепиано  и дуэта домра - балалайка учащихся ДМШ.  </w:t>
      </w:r>
      <w:r w:rsidRPr="0046117F">
        <w:rPr>
          <w:sz w:val="28"/>
          <w:szCs w:val="28"/>
          <w:lang w:val="ru-RU"/>
        </w:rPr>
        <w:t xml:space="preserve">Составители Бурдыкина Н. и Сенин И.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1. М., Аллегро, 2008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«Играем вместе» Пьесы для домры в сопровождении фортепиано и ансамблей для учащихся ДМШ, ДШИ. </w:t>
      </w:r>
      <w:r w:rsidRPr="0046117F">
        <w:rPr>
          <w:sz w:val="28"/>
          <w:szCs w:val="28"/>
          <w:lang w:val="ru-RU"/>
        </w:rPr>
        <w:t xml:space="preserve">Составители Бурдыкина Н. и Сенин И.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2. М., Аллегро, 2012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«Играем вместе» Пьесы для ансамблей народных инструментов. </w:t>
      </w:r>
      <w:r w:rsidRPr="0046117F">
        <w:rPr>
          <w:sz w:val="28"/>
          <w:szCs w:val="28"/>
          <w:lang w:val="ru-RU"/>
        </w:rPr>
        <w:t>ДМШ. М., 2005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Играет дуэт «БИС». Пьесы для дуэта домра – балалайка. </w:t>
      </w:r>
      <w:r w:rsidRPr="004B5E85">
        <w:rPr>
          <w:sz w:val="28"/>
          <w:szCs w:val="28"/>
        </w:rPr>
        <w:t>М., 2002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3. М"/>
        </w:smartTagPr>
        <w:r w:rsidRPr="0046117F">
          <w:rPr>
            <w:sz w:val="28"/>
            <w:szCs w:val="28"/>
            <w:lang w:val="ru-RU"/>
          </w:rPr>
          <w:t>13. М</w:t>
        </w:r>
      </w:smartTag>
      <w:r w:rsidRPr="0046117F">
        <w:rPr>
          <w:sz w:val="28"/>
          <w:szCs w:val="28"/>
          <w:lang w:val="ru-RU"/>
        </w:rPr>
        <w:t>.. 1970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r w:rsidRPr="0046117F">
        <w:rPr>
          <w:sz w:val="28"/>
          <w:szCs w:val="28"/>
          <w:lang w:val="ru-RU"/>
        </w:rPr>
        <w:t>М., 1983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 репертуара квартета русских народных инструментов. </w:t>
      </w:r>
      <w:r w:rsidRPr="0046117F">
        <w:rPr>
          <w:sz w:val="28"/>
          <w:szCs w:val="28"/>
          <w:lang w:val="ru-RU"/>
        </w:rPr>
        <w:t>« Сказ». М., 1979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Инструментальные ансамбли для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 .1. М., 1972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</w:rPr>
        <w:t>Инструментальные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>. М., 1978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</w:rPr>
        <w:t>Инструментальные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Вып</w:t>
      </w:r>
      <w:proofErr w:type="spellEnd"/>
      <w:r w:rsidRPr="004B5E85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4B5E85">
          <w:rPr>
            <w:sz w:val="28"/>
            <w:szCs w:val="28"/>
          </w:rPr>
          <w:t>2. М</w:t>
        </w:r>
      </w:smartTag>
      <w:r w:rsidRPr="004B5E85">
        <w:rPr>
          <w:sz w:val="28"/>
          <w:szCs w:val="28"/>
        </w:rPr>
        <w:t>., 1973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Инструментальные ансамбли. Составитель </w:t>
      </w:r>
      <w:proofErr w:type="spellStart"/>
      <w:r w:rsidRPr="00CA1E78">
        <w:rPr>
          <w:sz w:val="28"/>
          <w:szCs w:val="28"/>
          <w:lang w:val="ru-RU"/>
        </w:rPr>
        <w:t>Гевиксман</w:t>
      </w:r>
      <w:proofErr w:type="spellEnd"/>
      <w:r w:rsidRPr="00CA1E78">
        <w:rPr>
          <w:sz w:val="28"/>
          <w:szCs w:val="28"/>
          <w:lang w:val="ru-RU"/>
        </w:rPr>
        <w:t xml:space="preserve"> В. М.,1973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«Легкие дуэты». Составитель </w:t>
      </w:r>
      <w:proofErr w:type="spellStart"/>
      <w:r w:rsidRPr="00CA1E78">
        <w:rPr>
          <w:sz w:val="28"/>
          <w:szCs w:val="28"/>
          <w:lang w:val="ru-RU"/>
        </w:rPr>
        <w:t>Ногарева</w:t>
      </w:r>
      <w:proofErr w:type="spellEnd"/>
      <w:r w:rsidRPr="00CA1E78">
        <w:rPr>
          <w:sz w:val="28"/>
          <w:szCs w:val="28"/>
          <w:lang w:val="ru-RU"/>
        </w:rPr>
        <w:t xml:space="preserve"> Ю. С-П., 1999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  <w:lang w:val="ru-RU"/>
        </w:rPr>
        <w:t>Меццакапо</w:t>
      </w:r>
      <w:proofErr w:type="spellEnd"/>
      <w:r w:rsidRPr="004B5E85">
        <w:rPr>
          <w:sz w:val="28"/>
          <w:szCs w:val="28"/>
          <w:lang w:val="ru-RU"/>
        </w:rPr>
        <w:t xml:space="preserve"> Е. Пьесы для домры. </w:t>
      </w:r>
      <w:r w:rsidRPr="0046117F">
        <w:rPr>
          <w:sz w:val="28"/>
          <w:szCs w:val="28"/>
          <w:lang w:val="ru-RU"/>
        </w:rPr>
        <w:t>С-П., 2002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CA1E78">
          <w:rPr>
            <w:sz w:val="28"/>
            <w:szCs w:val="28"/>
            <w:lang w:val="ru-RU"/>
          </w:rPr>
          <w:t>1. М</w:t>
        </w:r>
      </w:smartTag>
      <w:r w:rsidRPr="00CA1E78">
        <w:rPr>
          <w:sz w:val="28"/>
          <w:szCs w:val="28"/>
          <w:lang w:val="ru-RU"/>
        </w:rPr>
        <w:t>., 1980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CA1E78">
          <w:rPr>
            <w:sz w:val="28"/>
            <w:szCs w:val="28"/>
            <w:lang w:val="ru-RU"/>
          </w:rPr>
          <w:t>2. М</w:t>
        </w:r>
      </w:smartTag>
      <w:r w:rsidRPr="00CA1E78">
        <w:rPr>
          <w:sz w:val="28"/>
          <w:szCs w:val="28"/>
          <w:lang w:val="ru-RU"/>
        </w:rPr>
        <w:t>., 1981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Pr="00CA1E78">
          <w:rPr>
            <w:sz w:val="28"/>
            <w:szCs w:val="28"/>
            <w:lang w:val="ru-RU"/>
          </w:rPr>
          <w:t>3. М</w:t>
        </w:r>
      </w:smartTag>
      <w:r w:rsidRPr="00CA1E78">
        <w:rPr>
          <w:sz w:val="28"/>
          <w:szCs w:val="28"/>
          <w:lang w:val="ru-RU"/>
        </w:rPr>
        <w:t>., 1982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«</w:t>
      </w:r>
      <w:r w:rsidRPr="004B5E85">
        <w:rPr>
          <w:sz w:val="28"/>
          <w:szCs w:val="28"/>
          <w:lang w:val="ru-RU"/>
        </w:rPr>
        <w:t xml:space="preserve">От соло до квартета» Пьесы для малой  домры в ансамбле с альтовой домрой, гитарой, баяном. </w:t>
      </w:r>
      <w:r w:rsidRPr="0046117F">
        <w:rPr>
          <w:sz w:val="28"/>
          <w:szCs w:val="28"/>
          <w:lang w:val="ru-RU"/>
        </w:rPr>
        <w:t>Составитель Потапова А. С-П., 2005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Педагогический репертуар для  ансамблей. Вып.1. Составитель и редакция Лачинова А. и Розанова В. М., 1966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Педагогический репертуар для  ансамблей. Вып.2.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Розанов</w:t>
      </w:r>
      <w:proofErr w:type="spellEnd"/>
      <w:r w:rsidRPr="004B5E85">
        <w:rPr>
          <w:sz w:val="28"/>
          <w:szCs w:val="28"/>
        </w:rPr>
        <w:t xml:space="preserve"> В. М., 1966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Педагогический репертуар домриста (трехструнная домра). </w:t>
      </w:r>
      <w:r w:rsidRPr="004B5E85">
        <w:rPr>
          <w:sz w:val="28"/>
          <w:szCs w:val="28"/>
        </w:rPr>
        <w:t>III</w:t>
      </w:r>
      <w:r w:rsidRPr="00CA1E78">
        <w:rPr>
          <w:sz w:val="28"/>
          <w:szCs w:val="28"/>
          <w:lang w:val="ru-RU"/>
        </w:rPr>
        <w:t xml:space="preserve">- </w:t>
      </w:r>
      <w:r w:rsidRPr="004B5E85">
        <w:rPr>
          <w:sz w:val="28"/>
          <w:szCs w:val="28"/>
        </w:rPr>
        <w:t>V</w:t>
      </w:r>
      <w:r w:rsidRPr="00CA1E78">
        <w:rPr>
          <w:sz w:val="28"/>
          <w:szCs w:val="28"/>
          <w:lang w:val="ru-RU"/>
        </w:rPr>
        <w:t xml:space="preserve"> классы ДМШ.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2. </w:t>
      </w:r>
      <w:r w:rsidRPr="004B5E85">
        <w:rPr>
          <w:sz w:val="28"/>
          <w:szCs w:val="28"/>
        </w:rPr>
        <w:t>М..1977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Педагогический репертуар домриста (трехструнная домра). </w:t>
      </w:r>
      <w:r w:rsidRPr="00CA1E78">
        <w:rPr>
          <w:sz w:val="28"/>
          <w:szCs w:val="28"/>
          <w:lang w:val="ru-RU"/>
        </w:rPr>
        <w:t>1-2 классы ДМШ. Вып.3. Составитель Александров А. М., 1981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Педагогический репертуар домриста (трехструнная домра). </w:t>
      </w:r>
      <w:r w:rsidRPr="00CA1E78">
        <w:rPr>
          <w:sz w:val="28"/>
          <w:szCs w:val="28"/>
          <w:lang w:val="ru-RU"/>
        </w:rPr>
        <w:t>1-2 классы ДМШ. Вып.4 Составитель Александров А. М., 1981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Педагогический репертуар для  ансамблей домры и гитары. </w:t>
      </w:r>
      <w:r w:rsidRPr="00CA1E78">
        <w:rPr>
          <w:sz w:val="28"/>
          <w:szCs w:val="28"/>
          <w:lang w:val="ru-RU"/>
        </w:rPr>
        <w:t xml:space="preserve">Средние классы ДМШ и ДШИ. </w:t>
      </w:r>
      <w:proofErr w:type="spellStart"/>
      <w:r w:rsidRPr="004B5E85">
        <w:rPr>
          <w:sz w:val="28"/>
          <w:szCs w:val="28"/>
        </w:rPr>
        <w:t>Составители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Потапова</w:t>
      </w:r>
      <w:proofErr w:type="spellEnd"/>
      <w:r w:rsidRPr="004B5E85">
        <w:rPr>
          <w:sz w:val="28"/>
          <w:szCs w:val="28"/>
        </w:rPr>
        <w:t xml:space="preserve"> А., </w:t>
      </w:r>
      <w:proofErr w:type="spellStart"/>
      <w:r w:rsidRPr="004B5E85">
        <w:rPr>
          <w:sz w:val="28"/>
          <w:szCs w:val="28"/>
        </w:rPr>
        <w:t>Донских</w:t>
      </w:r>
      <w:proofErr w:type="spellEnd"/>
      <w:r w:rsidRPr="004B5E85">
        <w:rPr>
          <w:sz w:val="28"/>
          <w:szCs w:val="28"/>
        </w:rPr>
        <w:t xml:space="preserve"> В. С-П., 2002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Произведения зарубежных композиторов. Переложение для скрипки и гитары </w:t>
      </w:r>
      <w:proofErr w:type="spellStart"/>
      <w:r w:rsidRPr="00CA1E78">
        <w:rPr>
          <w:sz w:val="28"/>
          <w:szCs w:val="28"/>
          <w:lang w:val="ru-RU"/>
        </w:rPr>
        <w:t>Возного</w:t>
      </w:r>
      <w:proofErr w:type="spellEnd"/>
      <w:r w:rsidRPr="00CA1E78">
        <w:rPr>
          <w:sz w:val="28"/>
          <w:szCs w:val="28"/>
          <w:lang w:val="ru-RU"/>
        </w:rPr>
        <w:t xml:space="preserve"> В. С–П., 2007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Произведения зарубежных и отечественных композиторов. </w:t>
      </w:r>
      <w:r w:rsidRPr="00CA1E78">
        <w:rPr>
          <w:sz w:val="28"/>
          <w:szCs w:val="28"/>
          <w:lang w:val="ru-RU"/>
        </w:rPr>
        <w:t xml:space="preserve">Переложения для трехструнной домры и фортепиано. </w:t>
      </w:r>
      <w:proofErr w:type="spellStart"/>
      <w:r w:rsidRPr="004B5E85">
        <w:rPr>
          <w:sz w:val="28"/>
          <w:szCs w:val="28"/>
        </w:rPr>
        <w:t>Для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старших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классов</w:t>
      </w:r>
      <w:proofErr w:type="spellEnd"/>
      <w:r w:rsidRPr="004B5E85">
        <w:rPr>
          <w:sz w:val="28"/>
          <w:szCs w:val="28"/>
        </w:rPr>
        <w:t xml:space="preserve"> ДМШ.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Потапова</w:t>
      </w:r>
      <w:proofErr w:type="spellEnd"/>
      <w:r w:rsidRPr="004B5E85">
        <w:rPr>
          <w:sz w:val="28"/>
          <w:szCs w:val="28"/>
        </w:rPr>
        <w:t xml:space="preserve"> Л. К., 2010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ансамблей балалаек. Составитель Розанов М. М., 1961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ансамблей домр. Вып.1.Составитель Александров А. М., 1961 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ансамблей домр. Вып.2. М., 1963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ансамблей домр. Вып.3. М., 1964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народных инструментов. </w:t>
      </w:r>
      <w:r w:rsidRPr="0046117F">
        <w:rPr>
          <w:sz w:val="28"/>
          <w:szCs w:val="28"/>
          <w:lang w:val="ru-RU"/>
        </w:rPr>
        <w:t>М.,1961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4. Л., 1985 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ансамблей народных инструментов Составитель  Болдырев И. М.,1962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Вып.2.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Мурзин</w:t>
      </w:r>
      <w:proofErr w:type="spellEnd"/>
      <w:r w:rsidRPr="004B5E85">
        <w:rPr>
          <w:sz w:val="28"/>
          <w:szCs w:val="28"/>
        </w:rPr>
        <w:t xml:space="preserve"> В. М., 1960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Вып.3.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Гнутов</w:t>
      </w:r>
      <w:proofErr w:type="spellEnd"/>
      <w:r w:rsidRPr="004B5E85">
        <w:rPr>
          <w:sz w:val="28"/>
          <w:szCs w:val="28"/>
        </w:rPr>
        <w:t xml:space="preserve"> В. 1961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Вып.4.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 </w:t>
      </w:r>
      <w:proofErr w:type="spellStart"/>
      <w:r w:rsidRPr="004B5E85">
        <w:rPr>
          <w:sz w:val="28"/>
          <w:szCs w:val="28"/>
        </w:rPr>
        <w:t>Сорокин</w:t>
      </w:r>
      <w:proofErr w:type="spellEnd"/>
      <w:r w:rsidRPr="004B5E85">
        <w:rPr>
          <w:sz w:val="28"/>
          <w:szCs w:val="28"/>
        </w:rPr>
        <w:t xml:space="preserve"> М., 1963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смешанных ансамблей. Вып.5. М.,1964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смешанных ансамблей. Вып.6. М.,1965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смешанных ансамблей. Вып.7. М.,1967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ансамблей домр. Вып.3. М., 1964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смешанного состава.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6. М"/>
        </w:smartTagPr>
        <w:r w:rsidRPr="0046117F">
          <w:rPr>
            <w:sz w:val="28"/>
            <w:szCs w:val="28"/>
            <w:lang w:val="ru-RU"/>
          </w:rPr>
          <w:t>6. М</w:t>
        </w:r>
      </w:smartTag>
      <w:r w:rsidRPr="0046117F">
        <w:rPr>
          <w:sz w:val="28"/>
          <w:szCs w:val="28"/>
          <w:lang w:val="ru-RU"/>
        </w:rPr>
        <w:t>., 1965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Pr="0046117F">
        <w:rPr>
          <w:sz w:val="28"/>
          <w:szCs w:val="28"/>
          <w:lang w:val="ru-RU"/>
        </w:rPr>
        <w:t>М.,1963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русских народных инструментов. 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46117F">
          <w:rPr>
            <w:sz w:val="28"/>
            <w:szCs w:val="28"/>
            <w:lang w:val="ru-RU"/>
          </w:rPr>
          <w:t>4. М</w:t>
        </w:r>
      </w:smartTag>
      <w:r w:rsidRPr="0046117F">
        <w:rPr>
          <w:sz w:val="28"/>
          <w:szCs w:val="28"/>
          <w:lang w:val="ru-RU"/>
        </w:rPr>
        <w:t>.,1985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ансамблей домр в со</w:t>
      </w:r>
      <w:r>
        <w:rPr>
          <w:sz w:val="28"/>
          <w:szCs w:val="28"/>
          <w:lang w:val="ru-RU"/>
        </w:rPr>
        <w:t>провождении фортепиано М., 2007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домры и гитары ДМШ.</w:t>
      </w:r>
      <w:r>
        <w:rPr>
          <w:sz w:val="28"/>
          <w:szCs w:val="28"/>
          <w:lang w:val="ru-RU"/>
        </w:rPr>
        <w:t xml:space="preserve"> С-</w:t>
      </w:r>
      <w:r w:rsidRPr="004B5E85">
        <w:rPr>
          <w:sz w:val="28"/>
          <w:szCs w:val="28"/>
          <w:lang w:val="ru-RU"/>
        </w:rPr>
        <w:t>П.,</w:t>
      </w: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2004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дуэта домр в сопровождении фортепиано. Составитель </w:t>
      </w:r>
      <w:proofErr w:type="spellStart"/>
      <w:r w:rsidRPr="004B5E85">
        <w:rPr>
          <w:sz w:val="28"/>
          <w:szCs w:val="28"/>
          <w:lang w:val="ru-RU"/>
        </w:rPr>
        <w:t>Польдяев</w:t>
      </w:r>
      <w:proofErr w:type="spellEnd"/>
      <w:r w:rsidRPr="004B5E85">
        <w:rPr>
          <w:sz w:val="28"/>
          <w:szCs w:val="28"/>
          <w:lang w:val="ru-RU"/>
        </w:rPr>
        <w:t xml:space="preserve"> В.М.. 201</w:t>
      </w:r>
      <w:r w:rsidRPr="0046117F">
        <w:rPr>
          <w:sz w:val="28"/>
          <w:szCs w:val="28"/>
          <w:lang w:val="ru-RU"/>
        </w:rPr>
        <w:t>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Pr="0046117F">
        <w:rPr>
          <w:sz w:val="28"/>
          <w:szCs w:val="28"/>
          <w:lang w:val="ru-RU"/>
        </w:rPr>
        <w:t>М., 1963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1. Смешанные ансамбли. М., 1966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5. Пьесы для шестиструнных гитар. </w:t>
      </w:r>
      <w:r>
        <w:rPr>
          <w:sz w:val="28"/>
          <w:szCs w:val="28"/>
        </w:rPr>
        <w:t>М., 1967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6.</w:t>
      </w:r>
      <w:r w:rsidRPr="0046117F">
        <w:rPr>
          <w:b/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Струнные ансамбли. М., 1966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7.</w:t>
      </w:r>
      <w:r w:rsidRPr="0046117F">
        <w:rPr>
          <w:b/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Струнные ансамбли. М., 1967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7.</w:t>
      </w:r>
      <w:r w:rsidRPr="0046117F">
        <w:rPr>
          <w:b/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Струнные ансамбли. М., 1967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8.    М., 1967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 11. Ансамбли шестиструнных гитар. М., 1968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13.</w:t>
      </w:r>
      <w:r w:rsidRPr="0046117F">
        <w:rPr>
          <w:b/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Струнные ансамбли. М., 1970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6. М"/>
        </w:smartTagPr>
        <w:r w:rsidRPr="0046117F">
          <w:rPr>
            <w:sz w:val="28"/>
            <w:szCs w:val="28"/>
            <w:lang w:val="ru-RU"/>
          </w:rPr>
          <w:t>16. М</w:t>
        </w:r>
      </w:smartTag>
      <w:r w:rsidRPr="0046117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</w:t>
      </w:r>
      <w:r w:rsidRPr="0046117F">
        <w:rPr>
          <w:sz w:val="28"/>
          <w:szCs w:val="28"/>
          <w:lang w:val="ru-RU"/>
        </w:rPr>
        <w:t xml:space="preserve"> 1971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>. 19 Смешанные ансамбли.  Составитель Розанов В. М., 1972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>. 24. Смешанные ансамбли.  Составитель  Евдокимов  В. М., 1974</w:t>
      </w:r>
    </w:p>
    <w:p w:rsidR="00E65556" w:rsidRPr="00CA1E78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>. 26. Составитель Гаврилов Л. М., 1975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B5E85">
        <w:rPr>
          <w:sz w:val="28"/>
          <w:szCs w:val="28"/>
          <w:lang w:val="ru-RU"/>
        </w:rPr>
        <w:t>Вып</w:t>
      </w:r>
      <w:proofErr w:type="spellEnd"/>
      <w:r w:rsidRPr="004B5E85">
        <w:rPr>
          <w:sz w:val="28"/>
          <w:szCs w:val="28"/>
          <w:lang w:val="ru-RU"/>
        </w:rPr>
        <w:t>. 27.</w:t>
      </w: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Составитель  Розанов В.  М., 1975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B5E85">
        <w:rPr>
          <w:sz w:val="28"/>
          <w:szCs w:val="28"/>
          <w:lang w:val="ru-RU"/>
        </w:rPr>
        <w:t>Вып</w:t>
      </w:r>
      <w:proofErr w:type="spellEnd"/>
      <w:r w:rsidRPr="004B5E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29.</w:t>
      </w: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Составитель  Розанов В.  М., 1977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</w:rPr>
        <w:t>Русск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ансамбль</w:t>
      </w:r>
      <w:proofErr w:type="spellEnd"/>
      <w:r>
        <w:rPr>
          <w:sz w:val="28"/>
          <w:szCs w:val="28"/>
        </w:rPr>
        <w:t>. М., 1972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Сборник пьес. М.</w:t>
      </w:r>
      <w:r>
        <w:rPr>
          <w:sz w:val="28"/>
          <w:szCs w:val="28"/>
          <w:lang w:val="ru-RU"/>
        </w:rPr>
        <w:t>,</w:t>
      </w:r>
      <w:r w:rsidRPr="004B5E85">
        <w:rPr>
          <w:sz w:val="28"/>
          <w:szCs w:val="28"/>
          <w:lang w:val="ru-RU"/>
        </w:rPr>
        <w:t xml:space="preserve"> 1932</w:t>
      </w:r>
    </w:p>
    <w:p w:rsidR="00E65556" w:rsidRPr="004B5E85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 Сборник произведений для инструментальных ан</w:t>
      </w:r>
      <w:r>
        <w:rPr>
          <w:sz w:val="28"/>
          <w:szCs w:val="28"/>
          <w:lang w:val="ru-RU"/>
        </w:rPr>
        <w:t>самблей. Л., 1960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Вып.2.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1970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854791">
        <w:rPr>
          <w:sz w:val="28"/>
          <w:szCs w:val="28"/>
          <w:lang w:val="ru-RU"/>
        </w:rPr>
        <w:t>Вып.</w:t>
      </w:r>
      <w:r>
        <w:rPr>
          <w:sz w:val="28"/>
          <w:szCs w:val="28"/>
          <w:lang w:val="ru-RU"/>
        </w:rPr>
        <w:t xml:space="preserve">3. </w:t>
      </w:r>
      <w:r w:rsidRPr="00854791">
        <w:rPr>
          <w:sz w:val="28"/>
          <w:szCs w:val="28"/>
          <w:lang w:val="ru-RU"/>
        </w:rPr>
        <w:t>М., 1972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</w:t>
      </w:r>
      <w:r>
        <w:rPr>
          <w:sz w:val="28"/>
          <w:szCs w:val="28"/>
          <w:lang w:val="ru-RU"/>
        </w:rPr>
        <w:t>инструментов. Вып.4.М., 1973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Смешанные </w:t>
      </w:r>
      <w:r w:rsidRPr="00854791">
        <w:rPr>
          <w:sz w:val="28"/>
          <w:szCs w:val="28"/>
          <w:lang w:val="ru-RU"/>
        </w:rPr>
        <w:t>сост</w:t>
      </w:r>
      <w:r>
        <w:rPr>
          <w:sz w:val="28"/>
          <w:szCs w:val="28"/>
          <w:lang w:val="ru-RU"/>
        </w:rPr>
        <w:t xml:space="preserve">авы ансамблей  русских народных </w:t>
      </w:r>
      <w:r w:rsidRPr="00854791">
        <w:rPr>
          <w:sz w:val="28"/>
          <w:szCs w:val="28"/>
          <w:lang w:val="ru-RU"/>
        </w:rPr>
        <w:t xml:space="preserve">инструментов. </w:t>
      </w:r>
      <w:r w:rsidRPr="0046117F">
        <w:rPr>
          <w:sz w:val="28"/>
          <w:szCs w:val="28"/>
          <w:lang w:val="ru-RU"/>
        </w:rPr>
        <w:t>Вып.5.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1974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Смешанные ансамбли русских народных инструментов. </w:t>
      </w:r>
      <w:r w:rsidRPr="00854791">
        <w:rPr>
          <w:sz w:val="28"/>
          <w:szCs w:val="28"/>
          <w:lang w:val="ru-RU"/>
        </w:rPr>
        <w:t>Вып.7.</w:t>
      </w:r>
      <w:r>
        <w:rPr>
          <w:sz w:val="28"/>
          <w:szCs w:val="28"/>
          <w:lang w:val="ru-RU"/>
        </w:rPr>
        <w:t xml:space="preserve"> Составитель Викторов В.,</w:t>
      </w:r>
      <w:r w:rsidRPr="00854791">
        <w:rPr>
          <w:sz w:val="28"/>
          <w:szCs w:val="28"/>
          <w:lang w:val="ru-RU"/>
        </w:rPr>
        <w:t xml:space="preserve"> Нестеров В.  М., 1976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>Смешанные ансамбли  русских народных и</w:t>
      </w:r>
      <w:r>
        <w:rPr>
          <w:sz w:val="28"/>
          <w:szCs w:val="28"/>
          <w:lang w:val="ru-RU"/>
        </w:rPr>
        <w:t>нструментов. Вып.8. М., 1977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Вып.10.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 xml:space="preserve">М., 1980 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Вып.11. М., 1981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Вып.12. М., 1982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Вып.19.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1972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Pr="0046117F">
        <w:rPr>
          <w:sz w:val="28"/>
          <w:szCs w:val="28"/>
          <w:lang w:val="ru-RU"/>
        </w:rPr>
        <w:t>Вып.24.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1974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Хрестоматия для ансамблей.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1.  </w:t>
      </w:r>
      <w:r w:rsidRPr="00854791">
        <w:rPr>
          <w:sz w:val="28"/>
          <w:szCs w:val="28"/>
          <w:lang w:val="ru-RU"/>
        </w:rPr>
        <w:t>Составители  Лачинов А.</w:t>
      </w:r>
      <w:r>
        <w:rPr>
          <w:sz w:val="28"/>
          <w:szCs w:val="28"/>
          <w:lang w:val="ru-RU"/>
        </w:rPr>
        <w:t>, Розанов В. М., 1965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>Хрестоматия домриста (трехструнная домра)</w:t>
      </w:r>
      <w:r>
        <w:rPr>
          <w:sz w:val="28"/>
          <w:szCs w:val="28"/>
          <w:lang w:val="ru-RU"/>
        </w:rPr>
        <w:t>.</w:t>
      </w:r>
      <w:r w:rsidRPr="00854791">
        <w:rPr>
          <w:sz w:val="28"/>
          <w:szCs w:val="28"/>
          <w:lang w:val="ru-RU"/>
        </w:rPr>
        <w:t xml:space="preserve"> ДМШ 1-3 классы. Составитель Евдокимов В. М., 1989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>Хрестоматия домриста (трехструнная домра) ДМШ 4-5 классы. Сос</w:t>
      </w:r>
      <w:r>
        <w:rPr>
          <w:sz w:val="28"/>
          <w:szCs w:val="28"/>
          <w:lang w:val="ru-RU"/>
        </w:rPr>
        <w:t>тавитель Евдокимов В. М., 1990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>Хрестоматия для домры и фортепиано. Младшие классы ДМШ</w:t>
      </w:r>
      <w:r>
        <w:rPr>
          <w:sz w:val="28"/>
          <w:szCs w:val="28"/>
          <w:lang w:val="ru-RU"/>
        </w:rPr>
        <w:t>.</w:t>
      </w:r>
      <w:r w:rsidRPr="00854791">
        <w:rPr>
          <w:sz w:val="28"/>
          <w:szCs w:val="28"/>
          <w:lang w:val="ru-RU"/>
        </w:rPr>
        <w:t xml:space="preserve"> Составитель Быстрицкая Л. С-П., 2005</w:t>
      </w:r>
    </w:p>
    <w:p w:rsidR="00E65556" w:rsidRPr="00854791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>Шелков Н. Сборник произведений  для инструментальных ансамблей. М., 1960</w:t>
      </w:r>
    </w:p>
    <w:p w:rsidR="00E65556" w:rsidRPr="0046117F" w:rsidRDefault="00E65556" w:rsidP="00E65556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Шесть пьес для двух балалаек с фортепиано. Л., </w:t>
      </w:r>
      <w:r w:rsidRPr="0046117F">
        <w:rPr>
          <w:sz w:val="28"/>
          <w:szCs w:val="28"/>
          <w:lang w:val="ru-RU"/>
        </w:rPr>
        <w:t>1960</w:t>
      </w:r>
    </w:p>
    <w:p w:rsidR="00E65556" w:rsidRPr="00FE6519" w:rsidRDefault="00E65556" w:rsidP="00E65556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2. Нотная литература для переложений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1.</w:t>
      </w:r>
      <w:r>
        <w:rPr>
          <w:sz w:val="28"/>
          <w:szCs w:val="28"/>
        </w:rPr>
        <w:t xml:space="preserve"> Дуэты</w:t>
      </w:r>
      <w:r w:rsidRPr="00FE6519">
        <w:rPr>
          <w:sz w:val="28"/>
          <w:szCs w:val="28"/>
        </w:rPr>
        <w:t>.  Под ре</w:t>
      </w:r>
      <w:r>
        <w:rPr>
          <w:sz w:val="28"/>
          <w:szCs w:val="28"/>
        </w:rPr>
        <w:t>дукцией Фортунатова К. М., 1967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2. Моцарт В. А. </w:t>
      </w:r>
      <w:r>
        <w:rPr>
          <w:sz w:val="28"/>
          <w:szCs w:val="28"/>
        </w:rPr>
        <w:t>Дуэты для двух флейт. М.,1932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для двух скрипок. Тетрадь 1. Сос</w:t>
      </w:r>
      <w:r>
        <w:rPr>
          <w:sz w:val="28"/>
          <w:szCs w:val="28"/>
        </w:rPr>
        <w:t>тавитель Захарьина Т. Л., 1966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Пьесы для двух скрипок. Тетрадь 2. Сос</w:t>
      </w:r>
      <w:r>
        <w:rPr>
          <w:sz w:val="28"/>
          <w:szCs w:val="28"/>
        </w:rPr>
        <w:t>тавитель Захарьина Т. Л., 1966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5. Песни и пьесы. Для мандолины и семиструнной гитары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1.</w:t>
      </w:r>
      <w:r>
        <w:rPr>
          <w:sz w:val="28"/>
          <w:szCs w:val="28"/>
        </w:rPr>
        <w:t xml:space="preserve"> Составитель Мурзин В. М.,1962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6. Песни и пьесы. Для мандолины и  гитары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2.</w:t>
      </w:r>
      <w:r>
        <w:rPr>
          <w:sz w:val="28"/>
          <w:szCs w:val="28"/>
        </w:rPr>
        <w:t xml:space="preserve"> Составитель </w:t>
      </w:r>
      <w:proofErr w:type="spellStart"/>
      <w:r>
        <w:rPr>
          <w:sz w:val="28"/>
          <w:szCs w:val="28"/>
        </w:rPr>
        <w:t>Гнутов</w:t>
      </w:r>
      <w:proofErr w:type="spellEnd"/>
      <w:r>
        <w:rPr>
          <w:sz w:val="28"/>
          <w:szCs w:val="28"/>
        </w:rPr>
        <w:t xml:space="preserve"> В. М.,1963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7. Песни и пьесы. Для мандолины и гитары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3</w:t>
      </w:r>
      <w:r>
        <w:rPr>
          <w:sz w:val="28"/>
          <w:szCs w:val="28"/>
        </w:rPr>
        <w:t>. Составитель Мурзин В. М.,1964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8. </w:t>
      </w:r>
      <w:proofErr w:type="spellStart"/>
      <w:r w:rsidRPr="00FE6519">
        <w:rPr>
          <w:sz w:val="28"/>
          <w:szCs w:val="28"/>
        </w:rPr>
        <w:t>Торелли</w:t>
      </w:r>
      <w:proofErr w:type="spellEnd"/>
      <w:r w:rsidRPr="00FE6519">
        <w:rPr>
          <w:sz w:val="28"/>
          <w:szCs w:val="28"/>
        </w:rPr>
        <w:t xml:space="preserve"> Дж. Конц</w:t>
      </w:r>
      <w:r>
        <w:rPr>
          <w:sz w:val="28"/>
          <w:szCs w:val="28"/>
        </w:rPr>
        <w:t>ерт для двух скрипок. М., 1969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Феферман</w:t>
      </w:r>
      <w:proofErr w:type="spellEnd"/>
      <w:r w:rsidRPr="00FE6519">
        <w:rPr>
          <w:sz w:val="28"/>
          <w:szCs w:val="28"/>
        </w:rPr>
        <w:t xml:space="preserve"> Б. 1 дуэтов</w:t>
      </w:r>
      <w:r>
        <w:rPr>
          <w:sz w:val="28"/>
          <w:szCs w:val="28"/>
        </w:rPr>
        <w:t xml:space="preserve"> для двух скрипок. Фрунзе, 1969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советских композиторов для скрипичного ансамбля и фортепиано.</w:t>
      </w: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Пер</w:t>
      </w:r>
      <w:r>
        <w:rPr>
          <w:sz w:val="28"/>
          <w:szCs w:val="28"/>
        </w:rPr>
        <w:t xml:space="preserve">еложение </w:t>
      </w:r>
      <w:proofErr w:type="spellStart"/>
      <w:r>
        <w:rPr>
          <w:sz w:val="28"/>
          <w:szCs w:val="28"/>
        </w:rPr>
        <w:t>Лепилова</w:t>
      </w:r>
      <w:proofErr w:type="spellEnd"/>
      <w:r>
        <w:rPr>
          <w:sz w:val="28"/>
          <w:szCs w:val="28"/>
        </w:rPr>
        <w:t xml:space="preserve"> Д. М., 1966</w:t>
      </w:r>
    </w:p>
    <w:p w:rsidR="00E65556" w:rsidRPr="00FE6519" w:rsidRDefault="00E65556" w:rsidP="00E65556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lastRenderedPageBreak/>
        <w:t>3. Ансамбли   русских  народных инструментов смешанного состава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1. Ансамбли   русских 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FE6519">
          <w:rPr>
            <w:sz w:val="28"/>
            <w:szCs w:val="28"/>
          </w:rPr>
          <w:t>4. М</w:t>
        </w:r>
      </w:smartTag>
      <w:r>
        <w:rPr>
          <w:sz w:val="28"/>
          <w:szCs w:val="28"/>
        </w:rPr>
        <w:t>.,1973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2. Ансамбли   русских  народных инструмен</w:t>
      </w:r>
      <w:r>
        <w:rPr>
          <w:sz w:val="28"/>
          <w:szCs w:val="28"/>
        </w:rPr>
        <w:t xml:space="preserve">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М.,1974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3. Ансамбли   русских  народны</w:t>
      </w:r>
      <w:r>
        <w:rPr>
          <w:sz w:val="28"/>
          <w:szCs w:val="28"/>
        </w:rPr>
        <w:t xml:space="preserve">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6. М.,1975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4. Избранные произведения для смешанных ансамблей   русских  народных инструментов.</w:t>
      </w:r>
      <w:r>
        <w:rPr>
          <w:sz w:val="28"/>
          <w:szCs w:val="28"/>
        </w:rPr>
        <w:t xml:space="preserve"> М., 1983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Педагогический репертуар для ансамблей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2. Составители Лачинов А.,</w:t>
      </w:r>
      <w:r w:rsidRPr="00FE6519">
        <w:rPr>
          <w:sz w:val="28"/>
          <w:szCs w:val="28"/>
        </w:rPr>
        <w:t xml:space="preserve"> Р</w:t>
      </w:r>
      <w:r>
        <w:rPr>
          <w:sz w:val="28"/>
          <w:szCs w:val="28"/>
        </w:rPr>
        <w:t>озанов В. М., 1966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6. Педагогический репертуар для ансамблей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3. Составители Лачинов А., Розанов В. М., 1968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7. Педаг</w:t>
      </w:r>
      <w:r>
        <w:rPr>
          <w:sz w:val="28"/>
          <w:szCs w:val="28"/>
        </w:rPr>
        <w:t>огический репертуар домриста (</w:t>
      </w:r>
      <w:r w:rsidRPr="00FE6519">
        <w:rPr>
          <w:sz w:val="28"/>
          <w:szCs w:val="28"/>
        </w:rPr>
        <w:t xml:space="preserve">трехструнная домра)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8. Популярная музыка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FE6519">
          <w:rPr>
            <w:sz w:val="28"/>
            <w:szCs w:val="28"/>
          </w:rPr>
          <w:t>1. М</w:t>
        </w:r>
      </w:smartTag>
      <w:r w:rsidRPr="00FE6519">
        <w:rPr>
          <w:sz w:val="28"/>
          <w:szCs w:val="28"/>
        </w:rPr>
        <w:t>.,19</w:t>
      </w:r>
      <w:r>
        <w:rPr>
          <w:sz w:val="28"/>
          <w:szCs w:val="28"/>
        </w:rPr>
        <w:t>77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Популярная  музыка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FE6519">
          <w:rPr>
            <w:sz w:val="28"/>
            <w:szCs w:val="28"/>
          </w:rPr>
          <w:t>2. М</w:t>
        </w:r>
      </w:smartTag>
      <w:r>
        <w:rPr>
          <w:sz w:val="28"/>
          <w:szCs w:val="28"/>
        </w:rPr>
        <w:t>.,1979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10.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3. М"/>
        </w:smartTagPr>
        <w:r w:rsidRPr="00FE6519"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.,1980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11.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4. М"/>
        </w:smartTagPr>
        <w:r w:rsidRPr="00FE6519">
          <w:rPr>
            <w:sz w:val="28"/>
            <w:szCs w:val="28"/>
          </w:rPr>
          <w:t>4. М</w:t>
        </w:r>
      </w:smartTag>
      <w:r>
        <w:rPr>
          <w:sz w:val="28"/>
          <w:szCs w:val="28"/>
        </w:rPr>
        <w:t>., 1981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12.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7. М"/>
        </w:smartTagPr>
        <w:r w:rsidRPr="00FE6519">
          <w:rPr>
            <w:sz w:val="28"/>
            <w:szCs w:val="28"/>
          </w:rPr>
          <w:t>7. М</w:t>
        </w:r>
      </w:smartTag>
      <w:r>
        <w:rPr>
          <w:sz w:val="28"/>
          <w:szCs w:val="28"/>
        </w:rPr>
        <w:t>., 1984</w:t>
      </w:r>
    </w:p>
    <w:p w:rsidR="00E65556" w:rsidRPr="00FE6519" w:rsidRDefault="00E65556" w:rsidP="00E6555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для ансамблей русских народных инструментов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. Л"/>
        </w:smartTagPr>
        <w:r w:rsidRPr="00FE6519">
          <w:rPr>
            <w:sz w:val="28"/>
            <w:szCs w:val="28"/>
          </w:rPr>
          <w:t>4. Л</w:t>
        </w:r>
      </w:smartTag>
      <w:r>
        <w:rPr>
          <w:sz w:val="28"/>
          <w:szCs w:val="28"/>
        </w:rPr>
        <w:t>.,</w:t>
      </w:r>
      <w:r w:rsidRPr="00FE6519">
        <w:rPr>
          <w:sz w:val="28"/>
          <w:szCs w:val="28"/>
        </w:rPr>
        <w:t xml:space="preserve"> 1985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для три</w:t>
      </w:r>
      <w:r>
        <w:rPr>
          <w:sz w:val="28"/>
          <w:szCs w:val="28"/>
        </w:rPr>
        <w:t>о русских народных инструментов</w:t>
      </w:r>
      <w:r w:rsidRPr="00FE6519">
        <w:rPr>
          <w:sz w:val="28"/>
          <w:szCs w:val="28"/>
        </w:rPr>
        <w:t>. Составитель Блинов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Ю. М., </w:t>
      </w:r>
      <w:r>
        <w:rPr>
          <w:sz w:val="28"/>
          <w:szCs w:val="28"/>
        </w:rPr>
        <w:t xml:space="preserve">1960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15. Пьесы для трио русских народных инструментов. Составитель Иванов Н. М., </w:t>
      </w:r>
      <w:r>
        <w:rPr>
          <w:sz w:val="28"/>
          <w:szCs w:val="28"/>
        </w:rPr>
        <w:t xml:space="preserve">1961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</w:t>
      </w:r>
      <w:r w:rsidRPr="00FE6519">
        <w:rPr>
          <w:sz w:val="28"/>
          <w:szCs w:val="28"/>
        </w:rPr>
        <w:t xml:space="preserve"> Пьесы для три</w:t>
      </w:r>
      <w:r>
        <w:rPr>
          <w:sz w:val="28"/>
          <w:szCs w:val="28"/>
        </w:rPr>
        <w:t>о русских народных инструментов</w:t>
      </w:r>
      <w:r w:rsidRPr="00FE6519">
        <w:rPr>
          <w:sz w:val="28"/>
          <w:szCs w:val="28"/>
        </w:rPr>
        <w:t xml:space="preserve">. Составитель Тонин А. М., </w:t>
      </w:r>
      <w:r>
        <w:rPr>
          <w:sz w:val="28"/>
          <w:szCs w:val="28"/>
        </w:rPr>
        <w:t xml:space="preserve">1962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Пьесы и песни для эстрадного ансамбля. Составитель  Марьин А.  М., </w:t>
      </w:r>
      <w:r>
        <w:rPr>
          <w:sz w:val="28"/>
          <w:szCs w:val="28"/>
        </w:rPr>
        <w:t xml:space="preserve">1962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18. Пьесы, народные песни  и танцы.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1. Составитель </w:t>
      </w:r>
      <w:proofErr w:type="spellStart"/>
      <w:r w:rsidRPr="00FE6519">
        <w:rPr>
          <w:sz w:val="28"/>
          <w:szCs w:val="28"/>
        </w:rPr>
        <w:t>Лондонов</w:t>
      </w:r>
      <w:proofErr w:type="spellEnd"/>
      <w:r w:rsidRPr="00FE6519">
        <w:rPr>
          <w:sz w:val="28"/>
          <w:szCs w:val="28"/>
        </w:rPr>
        <w:t xml:space="preserve"> П. М., </w:t>
      </w:r>
      <w:r>
        <w:rPr>
          <w:sz w:val="28"/>
          <w:szCs w:val="28"/>
        </w:rPr>
        <w:t xml:space="preserve">1961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19. Пьесы, народные песни  и танцы.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 2. Составитель Мурзин В.  М., </w:t>
      </w:r>
      <w:r>
        <w:rPr>
          <w:sz w:val="28"/>
          <w:szCs w:val="28"/>
        </w:rPr>
        <w:t xml:space="preserve">1963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20. Пьесы, народные песни  и танцы. Вып.3. Составитель Мурзин В. М., </w:t>
      </w:r>
      <w:r>
        <w:rPr>
          <w:sz w:val="28"/>
          <w:szCs w:val="28"/>
        </w:rPr>
        <w:t xml:space="preserve">1964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21. Пьесы, народные песни  и танцы. Вып.4. Составитель  М., </w:t>
      </w:r>
      <w:r>
        <w:rPr>
          <w:sz w:val="28"/>
          <w:szCs w:val="28"/>
        </w:rPr>
        <w:t xml:space="preserve">1965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22. Репертуар для ансамблей русских народны</w:t>
      </w:r>
      <w:r>
        <w:rPr>
          <w:sz w:val="28"/>
          <w:szCs w:val="28"/>
        </w:rPr>
        <w:t>х инструментов. Вып.1. М., 1963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23. Репертуар для ансамблей русских народны</w:t>
      </w:r>
      <w:r>
        <w:rPr>
          <w:sz w:val="28"/>
          <w:szCs w:val="28"/>
        </w:rPr>
        <w:t>х инструментов. Вып.7. М., 1967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24.Репертуар для ансамблей русских народных</w:t>
      </w:r>
      <w:r>
        <w:rPr>
          <w:sz w:val="28"/>
          <w:szCs w:val="28"/>
        </w:rPr>
        <w:t xml:space="preserve"> инструментов. Вып.12. М., 1967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25. Репертуар для ансамблей русских народных</w:t>
      </w:r>
      <w:r>
        <w:rPr>
          <w:sz w:val="28"/>
          <w:szCs w:val="28"/>
        </w:rPr>
        <w:t xml:space="preserve"> инструментов. Вып.13. М., 1970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26. Репертуар для ансамблей русских народных инструментов. Вып.19. М., 19</w:t>
      </w:r>
      <w:r>
        <w:rPr>
          <w:sz w:val="28"/>
          <w:szCs w:val="28"/>
        </w:rPr>
        <w:t>71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27.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20.</w:t>
      </w:r>
      <w:r>
        <w:rPr>
          <w:sz w:val="28"/>
          <w:szCs w:val="28"/>
        </w:rPr>
        <w:t xml:space="preserve"> М., 1972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28.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2. М"/>
        </w:smartTagPr>
        <w:r w:rsidRPr="00FE6519">
          <w:rPr>
            <w:sz w:val="28"/>
            <w:szCs w:val="28"/>
          </w:rPr>
          <w:t>22. М</w:t>
        </w:r>
      </w:smartTag>
      <w:r>
        <w:rPr>
          <w:sz w:val="28"/>
          <w:szCs w:val="28"/>
        </w:rPr>
        <w:t>., 1973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29. Репертуар для ансамблей русс</w:t>
      </w:r>
      <w:r>
        <w:rPr>
          <w:sz w:val="28"/>
          <w:szCs w:val="28"/>
        </w:rPr>
        <w:t xml:space="preserve">ких народных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r w:rsidRPr="00FE6519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Составитель Гаврилов Л.</w:t>
      </w:r>
      <w:r>
        <w:rPr>
          <w:sz w:val="28"/>
          <w:szCs w:val="28"/>
        </w:rPr>
        <w:t>-М., 1975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30. </w:t>
      </w:r>
      <w:r w:rsidRPr="00FE6519">
        <w:rPr>
          <w:sz w:val="28"/>
          <w:szCs w:val="28"/>
        </w:rPr>
        <w:t xml:space="preserve">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27.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Розанов В.  М., 1975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31.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29.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Розанов В.  М., 1977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32. Репертуар для ансамблей русских</w:t>
      </w:r>
      <w:r>
        <w:rPr>
          <w:sz w:val="28"/>
          <w:szCs w:val="28"/>
        </w:rPr>
        <w:t xml:space="preserve"> народных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30</w:t>
      </w:r>
      <w:r w:rsidRPr="00FE65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Гаврилов Л.  М., 1978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34. Репертуар для ансамблей русских народных инструментов. Вып.31.С</w:t>
      </w:r>
      <w:r>
        <w:rPr>
          <w:sz w:val="28"/>
          <w:szCs w:val="28"/>
        </w:rPr>
        <w:t xml:space="preserve">оставитель  </w:t>
      </w:r>
      <w:proofErr w:type="spellStart"/>
      <w:r>
        <w:rPr>
          <w:sz w:val="28"/>
          <w:szCs w:val="28"/>
        </w:rPr>
        <w:t>Гаценко</w:t>
      </w:r>
      <w:proofErr w:type="spellEnd"/>
      <w:r>
        <w:rPr>
          <w:sz w:val="28"/>
          <w:szCs w:val="28"/>
        </w:rPr>
        <w:t xml:space="preserve"> А.  М., 1978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>35. Репертуар для ансамблей русс</w:t>
      </w:r>
      <w:r>
        <w:rPr>
          <w:sz w:val="28"/>
          <w:szCs w:val="28"/>
        </w:rPr>
        <w:t xml:space="preserve">ких народных инструментов. Вып.32. </w:t>
      </w:r>
      <w:r w:rsidRPr="00FE6519">
        <w:rPr>
          <w:sz w:val="28"/>
          <w:szCs w:val="28"/>
        </w:rPr>
        <w:t>С</w:t>
      </w:r>
      <w:r>
        <w:rPr>
          <w:sz w:val="28"/>
          <w:szCs w:val="28"/>
        </w:rPr>
        <w:t>оставитель Розанов В. М., 1979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36. Репертуар для ансамблей русс</w:t>
      </w:r>
      <w:r>
        <w:rPr>
          <w:sz w:val="28"/>
          <w:szCs w:val="28"/>
        </w:rPr>
        <w:t>ких народных инструментов. Вып.</w:t>
      </w:r>
      <w:r w:rsidRPr="00FE6519">
        <w:rPr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Розанов В.  М., 1981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37. Сборник произведений для инструментальных ансамблей. М., </w:t>
      </w:r>
      <w:r>
        <w:rPr>
          <w:sz w:val="28"/>
          <w:szCs w:val="28"/>
        </w:rPr>
        <w:t xml:space="preserve">1960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38. Смешанные  ансамбли   русских  народных инструментов. Вып.1. </w:t>
      </w:r>
      <w:r>
        <w:rPr>
          <w:sz w:val="28"/>
          <w:szCs w:val="28"/>
        </w:rPr>
        <w:t xml:space="preserve">1969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Смешанные  ансамбли   русских  нар</w:t>
      </w:r>
      <w:r>
        <w:rPr>
          <w:sz w:val="28"/>
          <w:szCs w:val="28"/>
        </w:rPr>
        <w:t>одных инструментов. Вып.5. 1974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40. Смешанные  ансамбли   русских  народных инструментов. Вып.8. </w:t>
      </w:r>
      <w:r>
        <w:rPr>
          <w:sz w:val="28"/>
          <w:szCs w:val="28"/>
        </w:rPr>
        <w:t xml:space="preserve">1974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50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Смешанные  ансамбли   русских  народных инструментов. Вып.10.  </w:t>
      </w:r>
      <w:r>
        <w:rPr>
          <w:sz w:val="28"/>
          <w:szCs w:val="28"/>
        </w:rPr>
        <w:t xml:space="preserve">1980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51. Смешанные  ансамбли   русских  народных инструментов. Вып.11.  </w:t>
      </w:r>
      <w:r>
        <w:rPr>
          <w:sz w:val="28"/>
          <w:szCs w:val="28"/>
        </w:rPr>
        <w:t xml:space="preserve">1981 </w:t>
      </w:r>
    </w:p>
    <w:p w:rsidR="00E65556" w:rsidRPr="00FE6519" w:rsidRDefault="00E65556" w:rsidP="00E65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52. Смешанные  ансамбли   русских  народных инструментов. Вып.12.  </w:t>
      </w:r>
      <w:r>
        <w:rPr>
          <w:sz w:val="28"/>
          <w:szCs w:val="28"/>
        </w:rPr>
        <w:t xml:space="preserve">1982 </w:t>
      </w:r>
    </w:p>
    <w:p w:rsidR="00E65556" w:rsidRPr="00FE6519" w:rsidRDefault="00E65556" w:rsidP="00E65556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4. Методическая литература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1. Васильев Ю</w:t>
      </w:r>
      <w:r w:rsidRPr="00FE6519">
        <w:rPr>
          <w:b/>
          <w:sz w:val="28"/>
          <w:szCs w:val="28"/>
        </w:rPr>
        <w:t xml:space="preserve">. </w:t>
      </w:r>
      <w:r w:rsidRPr="00FE6519">
        <w:rPr>
          <w:sz w:val="28"/>
          <w:szCs w:val="28"/>
        </w:rPr>
        <w:t>Широков А. Рассказы о русских народных инструментах М., 1986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FE6519">
        <w:rPr>
          <w:sz w:val="28"/>
          <w:szCs w:val="28"/>
        </w:rPr>
        <w:t>Демидов А. Вопросы формирования ансамбля русских народных инструментов. Вопросы исполнительства на народных инструментах. Вып.1.С- П.</w:t>
      </w:r>
      <w:r>
        <w:rPr>
          <w:sz w:val="28"/>
          <w:szCs w:val="28"/>
        </w:rPr>
        <w:t xml:space="preserve">, </w:t>
      </w:r>
      <w:r w:rsidRPr="00FE6519">
        <w:rPr>
          <w:sz w:val="28"/>
          <w:szCs w:val="28"/>
        </w:rPr>
        <w:t>2004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3. </w:t>
      </w:r>
      <w:proofErr w:type="spellStart"/>
      <w:r w:rsidRPr="00FE6519">
        <w:rPr>
          <w:sz w:val="28"/>
          <w:szCs w:val="28"/>
        </w:rPr>
        <w:t>Имханицкий</w:t>
      </w:r>
      <w:proofErr w:type="spellEnd"/>
      <w:r w:rsidRPr="00FE6519">
        <w:rPr>
          <w:sz w:val="28"/>
          <w:szCs w:val="28"/>
        </w:rPr>
        <w:t xml:space="preserve"> М. У истоков русской народной оркестровой культуры. М., 1987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FE6519">
        <w:rPr>
          <w:sz w:val="28"/>
          <w:szCs w:val="28"/>
        </w:rPr>
        <w:t>Каргин А. Работа с самодеятельным оркестром р</w:t>
      </w:r>
      <w:r>
        <w:rPr>
          <w:sz w:val="28"/>
          <w:szCs w:val="28"/>
        </w:rPr>
        <w:t>усских народных инструментов М.,</w:t>
      </w:r>
      <w:r w:rsidRPr="00FE6519">
        <w:rPr>
          <w:sz w:val="28"/>
          <w:szCs w:val="28"/>
        </w:rPr>
        <w:t xml:space="preserve"> 1984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5. Максимов Е. Оркестры и ансамбли русских </w:t>
      </w:r>
      <w:r>
        <w:rPr>
          <w:sz w:val="28"/>
          <w:szCs w:val="28"/>
        </w:rPr>
        <w:t>народных инструментов. М., 1999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Методика обучения игре на народных инструментах</w:t>
      </w:r>
      <w:r>
        <w:rPr>
          <w:sz w:val="28"/>
          <w:szCs w:val="28"/>
        </w:rPr>
        <w:t xml:space="preserve">. Составитель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М.,</w:t>
      </w:r>
      <w:r w:rsidRPr="00FE6519">
        <w:rPr>
          <w:sz w:val="28"/>
          <w:szCs w:val="28"/>
        </w:rPr>
        <w:t xml:space="preserve"> 1975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7.</w:t>
      </w:r>
      <w:r>
        <w:rPr>
          <w:sz w:val="28"/>
          <w:szCs w:val="28"/>
        </w:rPr>
        <w:t xml:space="preserve"> Ор</w:t>
      </w:r>
      <w:r w:rsidRPr="00FE6519">
        <w:rPr>
          <w:sz w:val="28"/>
          <w:szCs w:val="28"/>
        </w:rPr>
        <w:t xml:space="preserve">кестр русских народных инструментов и проблемы воспитания дирижера. Сборник трудов. </w:t>
      </w:r>
      <w:proofErr w:type="spellStart"/>
      <w:r w:rsidRPr="00FE6519">
        <w:rPr>
          <w:sz w:val="28"/>
          <w:szCs w:val="28"/>
        </w:rPr>
        <w:t>В</w:t>
      </w:r>
      <w:r>
        <w:rPr>
          <w:sz w:val="28"/>
          <w:szCs w:val="28"/>
        </w:rPr>
        <w:t>ып</w:t>
      </w:r>
      <w:proofErr w:type="spellEnd"/>
      <w:r>
        <w:rPr>
          <w:sz w:val="28"/>
          <w:szCs w:val="28"/>
        </w:rPr>
        <w:t xml:space="preserve">. 85. Составитель Зиновьев В.  </w:t>
      </w:r>
      <w:r w:rsidRPr="00FE6519">
        <w:rPr>
          <w:sz w:val="28"/>
          <w:szCs w:val="28"/>
        </w:rPr>
        <w:t>М., 1986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8. Поздняков А. Работа дирижера с оркестром русских народных инструментов. Методические указания для студентов – заочников отделений  </w:t>
      </w:r>
      <w:r w:rsidRPr="00FE6519">
        <w:rPr>
          <w:sz w:val="28"/>
          <w:szCs w:val="28"/>
        </w:rPr>
        <w:lastRenderedPageBreak/>
        <w:t>народных  музыкальных инструментов высших учеб</w:t>
      </w:r>
      <w:r>
        <w:rPr>
          <w:sz w:val="28"/>
          <w:szCs w:val="28"/>
        </w:rPr>
        <w:t>ных заведений и училищ. М.,1964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9. </w:t>
      </w:r>
      <w:proofErr w:type="spellStart"/>
      <w:r w:rsidRPr="00FE6519">
        <w:rPr>
          <w:sz w:val="28"/>
          <w:szCs w:val="28"/>
        </w:rPr>
        <w:t>Попонов</w:t>
      </w:r>
      <w:proofErr w:type="spellEnd"/>
      <w:r w:rsidRPr="00FE6519">
        <w:rPr>
          <w:sz w:val="28"/>
          <w:szCs w:val="28"/>
        </w:rPr>
        <w:t xml:space="preserve"> В. Русская народ</w:t>
      </w:r>
      <w:r>
        <w:rPr>
          <w:sz w:val="28"/>
          <w:szCs w:val="28"/>
        </w:rPr>
        <w:t>ная инструментальная музыка. М..</w:t>
      </w:r>
      <w:r w:rsidRPr="00FE6519">
        <w:rPr>
          <w:sz w:val="28"/>
          <w:szCs w:val="28"/>
        </w:rPr>
        <w:t xml:space="preserve"> 1984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10. </w:t>
      </w:r>
      <w:proofErr w:type="spellStart"/>
      <w:r w:rsidRPr="00FE6519">
        <w:rPr>
          <w:sz w:val="28"/>
          <w:szCs w:val="28"/>
        </w:rPr>
        <w:t>Пересада</w:t>
      </w:r>
      <w:proofErr w:type="spellEnd"/>
      <w:r w:rsidRPr="00FE6519">
        <w:rPr>
          <w:sz w:val="28"/>
          <w:szCs w:val="28"/>
        </w:rPr>
        <w:t xml:space="preserve"> А. Оркестры русских народных инструментов. Справочник. </w:t>
      </w:r>
      <w:r>
        <w:rPr>
          <w:sz w:val="28"/>
          <w:szCs w:val="28"/>
        </w:rPr>
        <w:t>М., 1985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11. </w:t>
      </w:r>
      <w:proofErr w:type="spellStart"/>
      <w:r>
        <w:rPr>
          <w:sz w:val="28"/>
          <w:szCs w:val="28"/>
        </w:rPr>
        <w:t>Ушенин</w:t>
      </w:r>
      <w:proofErr w:type="spellEnd"/>
      <w:r w:rsidRPr="00FE6519">
        <w:rPr>
          <w:sz w:val="28"/>
          <w:szCs w:val="28"/>
        </w:rPr>
        <w:t xml:space="preserve"> В. Работа со смешанным ансамбле</w:t>
      </w:r>
      <w:r>
        <w:rPr>
          <w:sz w:val="28"/>
          <w:szCs w:val="28"/>
        </w:rPr>
        <w:t>м</w:t>
      </w:r>
      <w:r w:rsidRPr="00FE6519">
        <w:rPr>
          <w:sz w:val="28"/>
          <w:szCs w:val="28"/>
        </w:rPr>
        <w:t xml:space="preserve"> русских народных инструментов в ВУЗе. Музыкальная педагогика и исполнительство на р</w:t>
      </w:r>
      <w:r>
        <w:rPr>
          <w:sz w:val="28"/>
          <w:szCs w:val="28"/>
        </w:rPr>
        <w:t>усских народных инструментах М.,</w:t>
      </w:r>
      <w:r w:rsidRPr="00FE6519">
        <w:rPr>
          <w:sz w:val="28"/>
          <w:szCs w:val="28"/>
        </w:rPr>
        <w:t xml:space="preserve"> 1984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12. Шишаков Ю</w:t>
      </w:r>
      <w:r w:rsidRPr="00FE6519">
        <w:rPr>
          <w:sz w:val="28"/>
          <w:szCs w:val="28"/>
        </w:rPr>
        <w:t>. Инструментовка для русского народного оркестра. Учебное пособие. М.</w:t>
      </w:r>
      <w:r>
        <w:rPr>
          <w:sz w:val="28"/>
          <w:szCs w:val="28"/>
        </w:rPr>
        <w:t>, 2005</w:t>
      </w:r>
    </w:p>
    <w:p w:rsidR="00E65556" w:rsidRPr="00FE6519" w:rsidRDefault="00E65556" w:rsidP="00E65556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5. Учебна</w:t>
      </w:r>
      <w:r>
        <w:rPr>
          <w:b/>
          <w:sz w:val="28"/>
          <w:szCs w:val="28"/>
        </w:rPr>
        <w:t>я литература  для балалаечников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1. Альбом балалаечника.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1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ДМШ. Составители Иншаков И., Горбачев А.М., 2004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FE6519">
        <w:rPr>
          <w:sz w:val="28"/>
          <w:szCs w:val="28"/>
        </w:rPr>
        <w:t xml:space="preserve"> Библиотека балалаечника. Рус</w:t>
      </w:r>
      <w:r>
        <w:rPr>
          <w:sz w:val="28"/>
          <w:szCs w:val="28"/>
        </w:rPr>
        <w:t xml:space="preserve">ские народные песни.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6. М.,</w:t>
      </w:r>
      <w:r w:rsidRPr="00FE6519">
        <w:rPr>
          <w:sz w:val="28"/>
          <w:szCs w:val="28"/>
        </w:rPr>
        <w:t>1958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3. Библиотека балалаечника. Русские народные песни.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8. М.</w:t>
      </w:r>
      <w:r>
        <w:rPr>
          <w:sz w:val="28"/>
          <w:szCs w:val="28"/>
        </w:rPr>
        <w:t xml:space="preserve">, </w:t>
      </w:r>
      <w:r w:rsidRPr="00FE6519">
        <w:rPr>
          <w:sz w:val="28"/>
          <w:szCs w:val="28"/>
        </w:rPr>
        <w:t>1958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4. Библиотека юного музыканта. Ду</w:t>
      </w:r>
      <w:r>
        <w:rPr>
          <w:sz w:val="28"/>
          <w:szCs w:val="28"/>
        </w:rPr>
        <w:t>эты балалаек. Хрестоматия для 1</w:t>
      </w:r>
      <w:r w:rsidRPr="00FE6519">
        <w:rPr>
          <w:sz w:val="28"/>
          <w:szCs w:val="28"/>
        </w:rPr>
        <w:t>-2 классов, Л., 1991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5. Из репертуара н</w:t>
      </w:r>
      <w:r w:rsidRPr="00FE6519">
        <w:rPr>
          <w:sz w:val="28"/>
          <w:szCs w:val="28"/>
        </w:rPr>
        <w:t xml:space="preserve">ародного артиста России Михаила Рожкова. Составитель </w:t>
      </w:r>
      <w:proofErr w:type="spellStart"/>
      <w:r w:rsidRPr="00FE6519">
        <w:rPr>
          <w:sz w:val="28"/>
          <w:szCs w:val="28"/>
        </w:rPr>
        <w:t>Шумидуб</w:t>
      </w:r>
      <w:proofErr w:type="spellEnd"/>
      <w:r w:rsidRPr="00FE6519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</w:t>
      </w:r>
      <w:r w:rsidRPr="00FE6519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1997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6. </w:t>
      </w:r>
      <w:proofErr w:type="spellStart"/>
      <w:r w:rsidRPr="00FE6519">
        <w:rPr>
          <w:sz w:val="28"/>
          <w:szCs w:val="28"/>
        </w:rPr>
        <w:t>Илюхин</w:t>
      </w:r>
      <w:proofErr w:type="spellEnd"/>
      <w:r w:rsidRPr="00FE6519">
        <w:rPr>
          <w:sz w:val="28"/>
          <w:szCs w:val="28"/>
        </w:rPr>
        <w:t xml:space="preserve"> А. Самоучитель игры на балалайке.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1971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Pr="00FE6519">
        <w:rPr>
          <w:sz w:val="28"/>
          <w:szCs w:val="28"/>
        </w:rPr>
        <w:t xml:space="preserve">Курченко А. </w:t>
      </w:r>
      <w:r>
        <w:rPr>
          <w:sz w:val="28"/>
          <w:szCs w:val="28"/>
        </w:rPr>
        <w:t>«</w:t>
      </w:r>
      <w:r w:rsidRPr="00FE6519">
        <w:rPr>
          <w:sz w:val="28"/>
          <w:szCs w:val="28"/>
        </w:rPr>
        <w:t>Детский альбом ля балалайки и фортепиано для учащихся ДМШ и ДШИ</w:t>
      </w:r>
      <w:r>
        <w:rPr>
          <w:sz w:val="28"/>
          <w:szCs w:val="28"/>
        </w:rPr>
        <w:t>»</w:t>
      </w:r>
      <w:r w:rsidRPr="00FE6519">
        <w:rPr>
          <w:sz w:val="28"/>
          <w:szCs w:val="28"/>
        </w:rPr>
        <w:t>. М., 2003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8. Произведения русских композиторов. Переложение для балалайки, ансамблей и фортепиано. Состави</w:t>
      </w:r>
      <w:r>
        <w:rPr>
          <w:sz w:val="28"/>
          <w:szCs w:val="28"/>
        </w:rPr>
        <w:t>тели Иншаков И., Горбачев А. М.,</w:t>
      </w:r>
      <w:r w:rsidRPr="00FE6519">
        <w:rPr>
          <w:sz w:val="28"/>
          <w:szCs w:val="28"/>
        </w:rPr>
        <w:t xml:space="preserve"> 2007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9. </w:t>
      </w:r>
      <w:r w:rsidRPr="00FE6519">
        <w:rPr>
          <w:sz w:val="28"/>
          <w:szCs w:val="28"/>
        </w:rPr>
        <w:t xml:space="preserve">Пьесы для дуэта балалаек и фортепиано. Составитель  </w:t>
      </w:r>
      <w:proofErr w:type="spellStart"/>
      <w:r w:rsidRPr="00FE6519">
        <w:rPr>
          <w:sz w:val="28"/>
          <w:szCs w:val="28"/>
        </w:rPr>
        <w:t>Андрюшенков</w:t>
      </w:r>
      <w:proofErr w:type="spellEnd"/>
      <w:r w:rsidRPr="00FE6519">
        <w:rPr>
          <w:sz w:val="28"/>
          <w:szCs w:val="28"/>
        </w:rPr>
        <w:t xml:space="preserve"> Г. С- П.</w:t>
      </w:r>
      <w:r>
        <w:rPr>
          <w:sz w:val="28"/>
          <w:szCs w:val="28"/>
        </w:rPr>
        <w:t>,</w:t>
      </w:r>
      <w:r w:rsidRPr="00FE6519">
        <w:rPr>
          <w:sz w:val="28"/>
          <w:szCs w:val="28"/>
        </w:rPr>
        <w:t xml:space="preserve"> 2003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Шалов</w:t>
      </w:r>
      <w:proofErr w:type="spellEnd"/>
      <w:r w:rsidRPr="00FE6519">
        <w:rPr>
          <w:sz w:val="28"/>
          <w:szCs w:val="28"/>
        </w:rPr>
        <w:t xml:space="preserve"> А. Русские народные песни. Концертные обработки для дуэта балалаек и фортепиано. М., 1994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Хрестоматия балалаечника. ДМШ 4-5 классы. Составители В. </w:t>
      </w:r>
      <w:proofErr w:type="spellStart"/>
      <w:r w:rsidRPr="00FE6519">
        <w:rPr>
          <w:sz w:val="28"/>
          <w:szCs w:val="28"/>
        </w:rPr>
        <w:t>Зажигин</w:t>
      </w:r>
      <w:proofErr w:type="spellEnd"/>
      <w:r w:rsidRPr="00FE6519">
        <w:rPr>
          <w:sz w:val="28"/>
          <w:szCs w:val="28"/>
        </w:rPr>
        <w:t>, С. Щегловитов. М., 1986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12. Хрестоматия балалаечника. ДМШ 3-5 классы. Составитель  В. </w:t>
      </w:r>
      <w:proofErr w:type="spellStart"/>
      <w:r w:rsidRPr="00FE6519">
        <w:rPr>
          <w:sz w:val="28"/>
          <w:szCs w:val="28"/>
        </w:rPr>
        <w:t>Глейхман</w:t>
      </w:r>
      <w:proofErr w:type="spellEnd"/>
      <w:r w:rsidRPr="00FE6519">
        <w:rPr>
          <w:sz w:val="28"/>
          <w:szCs w:val="28"/>
        </w:rPr>
        <w:t>. М., 2007</w:t>
      </w:r>
    </w:p>
    <w:p w:rsidR="00E65556" w:rsidRPr="00FE6519" w:rsidRDefault="00E65556" w:rsidP="00E6555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13. Хрестоматия балалаечника. ДМШ 3-4 классы. Составители В. </w:t>
      </w:r>
      <w:proofErr w:type="spellStart"/>
      <w:r w:rsidRPr="00FE6519">
        <w:rPr>
          <w:sz w:val="28"/>
          <w:szCs w:val="28"/>
        </w:rPr>
        <w:t>Авксентьев</w:t>
      </w:r>
      <w:proofErr w:type="spellEnd"/>
      <w:r w:rsidRPr="00FE6519">
        <w:rPr>
          <w:sz w:val="28"/>
          <w:szCs w:val="28"/>
        </w:rPr>
        <w:t xml:space="preserve">, Б. </w:t>
      </w:r>
      <w:proofErr w:type="spellStart"/>
      <w:r w:rsidRPr="00FE6519">
        <w:rPr>
          <w:sz w:val="28"/>
          <w:szCs w:val="28"/>
        </w:rPr>
        <w:t>Авксентьев</w:t>
      </w:r>
      <w:proofErr w:type="spellEnd"/>
      <w:r w:rsidRPr="00FE65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Е. </w:t>
      </w:r>
      <w:proofErr w:type="spellStart"/>
      <w:r w:rsidRPr="00FE6519">
        <w:rPr>
          <w:sz w:val="28"/>
          <w:szCs w:val="28"/>
        </w:rPr>
        <w:t>Авксентьев</w:t>
      </w:r>
      <w:proofErr w:type="spellEnd"/>
      <w:r w:rsidRPr="00FE65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М., 1960</w:t>
      </w:r>
    </w:p>
    <w:p w:rsidR="00011115" w:rsidRDefault="00011115"/>
    <w:sectPr w:rsidR="00011115" w:rsidSect="00834BF7">
      <w:footerReference w:type="default" r:id="rId9"/>
      <w:pgSz w:w="11906" w:h="16838"/>
      <w:pgMar w:top="899" w:right="851" w:bottom="1077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F7" w:rsidRDefault="00834BF7">
      <w:r>
        <w:separator/>
      </w:r>
    </w:p>
  </w:endnote>
  <w:endnote w:type="continuationSeparator" w:id="0">
    <w:p w:rsidR="00834BF7" w:rsidRDefault="008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6774"/>
      <w:docPartObj>
        <w:docPartGallery w:val="Page Numbers (Bottom of Page)"/>
        <w:docPartUnique/>
      </w:docPartObj>
    </w:sdtPr>
    <w:sdtEndPr/>
    <w:sdtContent>
      <w:p w:rsidR="00834BF7" w:rsidRDefault="00834BF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6D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34BF7" w:rsidRDefault="00834B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F7" w:rsidRDefault="00834BF7">
      <w:r>
        <w:separator/>
      </w:r>
    </w:p>
  </w:footnote>
  <w:footnote w:type="continuationSeparator" w:id="0">
    <w:p w:rsidR="00834BF7" w:rsidRDefault="008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23"/>
  </w:num>
  <w:num w:numId="9">
    <w:abstractNumId w:val="14"/>
  </w:num>
  <w:num w:numId="10">
    <w:abstractNumId w:val="12"/>
  </w:num>
  <w:num w:numId="11">
    <w:abstractNumId w:val="20"/>
  </w:num>
  <w:num w:numId="12">
    <w:abstractNumId w:val="22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2"/>
  </w:num>
  <w:num w:numId="18">
    <w:abstractNumId w:val="21"/>
  </w:num>
  <w:num w:numId="19">
    <w:abstractNumId w:val="18"/>
  </w:num>
  <w:num w:numId="20">
    <w:abstractNumId w:val="7"/>
  </w:num>
  <w:num w:numId="21">
    <w:abstractNumId w:val="24"/>
  </w:num>
  <w:num w:numId="22">
    <w:abstractNumId w:val="13"/>
  </w:num>
  <w:num w:numId="23">
    <w:abstractNumId w:val="0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B6"/>
    <w:rsid w:val="00011115"/>
    <w:rsid w:val="00303E6D"/>
    <w:rsid w:val="00544399"/>
    <w:rsid w:val="005E56DA"/>
    <w:rsid w:val="007041D5"/>
    <w:rsid w:val="00834BF7"/>
    <w:rsid w:val="00B149B7"/>
    <w:rsid w:val="00C23FB6"/>
    <w:rsid w:val="00D309CB"/>
    <w:rsid w:val="00E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65556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E65556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4">
    <w:name w:val="Основной текст Знак"/>
    <w:basedOn w:val="a0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E6555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E655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5556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E6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E6555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5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E65556"/>
    <w:rPr>
      <w:vertAlign w:val="superscript"/>
    </w:rPr>
  </w:style>
  <w:style w:type="paragraph" w:customStyle="1" w:styleId="10">
    <w:name w:val="Без интервала1"/>
    <w:rsid w:val="00E6555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E65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65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65556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E65556"/>
    <w:pPr>
      <w:widowControl w:val="0"/>
      <w:shd w:val="clear" w:color="auto" w:fill="FFFFFF"/>
      <w:spacing w:after="1260" w:line="437" w:lineRule="exac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4">
    <w:name w:val="Основной текст Знак"/>
    <w:basedOn w:val="a0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E6555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E655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5556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E6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E6555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5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E65556"/>
    <w:rPr>
      <w:vertAlign w:val="superscript"/>
    </w:rPr>
  </w:style>
  <w:style w:type="paragraph" w:customStyle="1" w:styleId="10">
    <w:name w:val="Без интервала1"/>
    <w:rsid w:val="00E6555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E65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65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5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D6DF-F546-4FD7-B6B5-53AFAFD2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29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2015-02-24T12:06:00Z</dcterms:created>
  <dcterms:modified xsi:type="dcterms:W3CDTF">2015-02-25T09:07:00Z</dcterms:modified>
</cp:coreProperties>
</file>