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A77B3E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>
            <wp:extent cx="593225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25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41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 w:rsidRPr="002A520E" w:rsidP="002A520E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val="ru-RU" w:eastAsia="ru-RU" w:bidi="ar-SA"/>
        </w:rPr>
      </w:pPr>
      <w:r w:rsidRPr="002A520E">
        <w:rPr>
          <w:rFonts w:ascii="PT Astra Serif" w:hAnsi="PT Astra Serif"/>
          <w:b/>
          <w:sz w:val="28"/>
          <w:szCs w:val="28"/>
          <w:lang w:val="ru-RU" w:eastAsia="ru-RU" w:bidi="ar-SA"/>
        </w:rPr>
        <w:t>Государственное бюджетное учреждение дополнительного образования «Детская школа искусств» р. п. Ровное Саратовской области.</w:t>
      </w:r>
    </w:p>
    <w:p w:rsidR="002A520E" w:rsidRPr="002A520E" w:rsidP="002A520E">
      <w:pPr>
        <w:tabs>
          <w:tab w:val="left" w:pos="6780"/>
        </w:tabs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ab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Tr="002A520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0E" w:rsidRPr="002A520E" w:rsidP="002A520E">
            <w:pPr>
              <w:tabs>
                <w:tab w:val="left" w:pos="6780"/>
              </w:tabs>
              <w:rPr>
                <w:rFonts w:ascii="PT Astra Serif" w:hAnsi="PT Astra Serif"/>
                <w:b/>
                <w:lang w:val="ru-RU" w:eastAsia="ru-RU" w:bidi="ar-SA"/>
              </w:rPr>
            </w:pPr>
            <w:r w:rsidRPr="002A520E">
              <w:rPr>
                <w:rFonts w:ascii="PT Astra Serif" w:hAnsi="PT Astra Serif"/>
                <w:b/>
                <w:lang w:val="ru-RU" w:eastAsia="ru-RU" w:bidi="ar-SA"/>
              </w:rPr>
              <w:t>Рассмотрено</w:t>
            </w:r>
          </w:p>
          <w:p w:rsidR="002A520E" w:rsidRPr="002A520E" w:rsidP="002A520E">
            <w:pPr>
              <w:tabs>
                <w:tab w:val="left" w:pos="6780"/>
              </w:tabs>
              <w:rPr>
                <w:rFonts w:ascii="PT Astra Serif" w:hAnsi="PT Astra Serif"/>
                <w:b/>
                <w:lang w:val="ru-RU" w:eastAsia="ru-RU" w:bidi="ar-SA"/>
              </w:rPr>
            </w:pPr>
            <w:r w:rsidRPr="002A520E">
              <w:rPr>
                <w:rFonts w:ascii="PT Astra Serif" w:hAnsi="PT Astra Serif"/>
                <w:b/>
                <w:lang w:val="ru-RU" w:eastAsia="ru-RU" w:bidi="ar-SA"/>
              </w:rPr>
              <w:t xml:space="preserve">на педагогическом совете </w:t>
            </w:r>
          </w:p>
          <w:p w:rsidR="002A520E" w:rsidRPr="002A520E" w:rsidP="002A520E">
            <w:pPr>
              <w:tabs>
                <w:tab w:val="left" w:pos="6780"/>
              </w:tabs>
              <w:rPr>
                <w:sz w:val="28"/>
                <w:szCs w:val="28"/>
                <w:lang w:val="ru-RU" w:eastAsia="ru-RU" w:bidi="ar-SA"/>
              </w:rPr>
            </w:pPr>
            <w:r w:rsidRPr="002A520E">
              <w:rPr>
                <w:rFonts w:ascii="PT Astra Serif" w:hAnsi="PT Astra Serif"/>
                <w:b/>
                <w:lang w:val="ru-RU" w:eastAsia="ru-RU" w:bidi="ar-SA"/>
              </w:rPr>
              <w:t>Протокол № 01-4/3 от 06.06.2022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0E" w:rsidRPr="002A520E" w:rsidP="002A520E">
            <w:pPr>
              <w:tabs>
                <w:tab w:val="left" w:pos="6780"/>
              </w:tabs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2A520E">
              <w:rPr>
                <w:rFonts w:ascii="PT Astra Serif" w:hAnsi="PT Astra Serif"/>
                <w:b/>
                <w:lang w:val="ru-RU" w:eastAsia="ru-RU" w:bidi="ar-SA"/>
              </w:rPr>
              <w:t xml:space="preserve">Утверждено </w:t>
            </w:r>
          </w:p>
          <w:p w:rsidR="002A520E" w:rsidRPr="002A520E" w:rsidP="002A520E">
            <w:pPr>
              <w:tabs>
                <w:tab w:val="left" w:pos="6780"/>
              </w:tabs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2A520E">
              <w:rPr>
                <w:rFonts w:ascii="PT Astra Serif" w:hAnsi="PT Astra Serif"/>
                <w:b/>
                <w:lang w:val="ru-RU" w:eastAsia="ru-RU" w:bidi="ar-SA"/>
              </w:rPr>
              <w:t xml:space="preserve">директор ГБУ ДО «ДШИ» р.п. Ровное Саратовской области </w:t>
            </w:r>
          </w:p>
          <w:p w:rsidR="002A520E" w:rsidRPr="002A520E" w:rsidP="002A520E">
            <w:pPr>
              <w:tabs>
                <w:tab w:val="left" w:pos="6780"/>
              </w:tabs>
              <w:jc w:val="right"/>
              <w:rPr>
                <w:sz w:val="28"/>
                <w:szCs w:val="28"/>
                <w:lang w:val="ru-RU" w:eastAsia="ru-RU" w:bidi="ar-SA"/>
              </w:rPr>
            </w:pPr>
            <w:r w:rsidRPr="002A520E">
              <w:rPr>
                <w:rFonts w:ascii="PT Astra Serif" w:hAnsi="PT Astra Serif"/>
                <w:b/>
                <w:lang w:val="ru-RU" w:eastAsia="ru-RU" w:bidi="ar-SA"/>
              </w:rPr>
              <w:t>__________/ О.Н. Рындина</w:t>
            </w:r>
          </w:p>
        </w:tc>
      </w:tr>
    </w:tbl>
    <w:p w:rsidR="002A520E" w:rsidRPr="002A520E" w:rsidP="002A520E">
      <w:pPr>
        <w:tabs>
          <w:tab w:val="left" w:pos="6780"/>
        </w:tabs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36"/>
          <w:szCs w:val="36"/>
          <w:lang w:val="ru-RU" w:eastAsia="ru-RU" w:bidi="ar-SA"/>
        </w:rPr>
      </w:pPr>
      <w:r w:rsidRPr="002A520E">
        <w:rPr>
          <w:sz w:val="36"/>
          <w:szCs w:val="36"/>
          <w:lang w:val="ru-RU" w:eastAsia="ru-RU" w:bidi="ar-SA"/>
        </w:rPr>
        <w:t xml:space="preserve">Дополнительная предпрофессиональная </w:t>
      </w:r>
    </w:p>
    <w:p w:rsidR="002A520E" w:rsidRPr="002A520E" w:rsidP="002A520E">
      <w:pPr>
        <w:jc w:val="center"/>
        <w:rPr>
          <w:sz w:val="36"/>
          <w:szCs w:val="36"/>
          <w:lang w:val="ru-RU" w:eastAsia="ru-RU" w:bidi="ar-SA"/>
        </w:rPr>
      </w:pPr>
      <w:r w:rsidRPr="002A520E">
        <w:rPr>
          <w:sz w:val="36"/>
          <w:szCs w:val="36"/>
          <w:lang w:val="ru-RU" w:eastAsia="ru-RU" w:bidi="ar-SA"/>
        </w:rPr>
        <w:t xml:space="preserve">общеобразовательная программа в области хореографического искусства </w:t>
      </w:r>
    </w:p>
    <w:p w:rsidR="002A520E" w:rsidRPr="002A520E" w:rsidP="002A520E">
      <w:pPr>
        <w:jc w:val="center"/>
        <w:rPr>
          <w:sz w:val="36"/>
          <w:szCs w:val="36"/>
          <w:lang w:val="ru-RU" w:eastAsia="ru-RU" w:bidi="ar-SA"/>
        </w:rPr>
      </w:pPr>
      <w:r w:rsidRPr="002A520E">
        <w:rPr>
          <w:sz w:val="36"/>
          <w:szCs w:val="36"/>
          <w:lang w:val="ru-RU" w:eastAsia="ru-RU" w:bidi="ar-SA"/>
        </w:rPr>
        <w:t>«Хореографическое творчество»</w:t>
      </w:r>
    </w:p>
    <w:p w:rsidR="002A520E" w:rsidRPr="002A520E" w:rsidP="002A520E">
      <w:pPr>
        <w:rPr>
          <w:sz w:val="22"/>
          <w:szCs w:val="22"/>
          <w:lang w:val="ru-RU" w:eastAsia="ru-RU" w:bidi="ar-SA"/>
        </w:rPr>
      </w:pPr>
      <w:r w:rsidRPr="002A520E">
        <w:rPr>
          <w:sz w:val="22"/>
          <w:szCs w:val="22"/>
          <w:lang w:val="ru-RU" w:eastAsia="ru-RU" w:bidi="ar-SA"/>
        </w:rPr>
        <w:t xml:space="preserve">                                              нормативны</w:t>
      </w:r>
      <w:r>
        <w:rPr>
          <w:sz w:val="22"/>
          <w:szCs w:val="22"/>
          <w:lang w:val="ru-RU" w:eastAsia="ru-RU" w:bidi="ar-SA"/>
        </w:rPr>
        <w:t xml:space="preserve">й срок освоения программы 2 года 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 xml:space="preserve"> </w:t>
      </w: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  <w:r>
        <w:rPr>
          <w:sz w:val="32"/>
          <w:szCs w:val="32"/>
          <w:lang w:val="ru-RU" w:eastAsia="ru-RU" w:bidi="ar-SA"/>
        </w:rPr>
        <w:t>ПО.01.УП.01. Ритмика</w:t>
      </w: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jc w:val="center"/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                     </w:t>
      </w: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                              </w:t>
      </w: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P="002A520E">
      <w:pPr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                                   </w:t>
      </w:r>
      <w:r w:rsidRPr="002A520E">
        <w:rPr>
          <w:sz w:val="28"/>
          <w:szCs w:val="28"/>
          <w:lang w:val="ru-RU" w:eastAsia="ru-RU" w:bidi="ar-SA"/>
        </w:rPr>
        <w:t>р.п. Ровное 2022 г.</w:t>
      </w:r>
    </w:p>
    <w:p w:rsidR="002A520E" w:rsidRPr="002A520E" w:rsidP="002A520E">
      <w:pPr>
        <w:rPr>
          <w:b/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b/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b/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b/>
          <w:sz w:val="28"/>
          <w:szCs w:val="28"/>
          <w:lang w:val="ru-RU" w:eastAsia="ru-RU" w:bidi="ar-SA"/>
        </w:rPr>
      </w:pPr>
      <w:r w:rsidRPr="002A520E">
        <w:rPr>
          <w:b/>
          <w:sz w:val="28"/>
          <w:szCs w:val="28"/>
          <w:lang w:val="ru-RU" w:eastAsia="ru-RU" w:bidi="ar-SA"/>
        </w:rPr>
        <w:t xml:space="preserve">Разработчики: 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>Кожанова Людмила Владимировна  - преподаватель отделения «Хореографическое творчество » ГБУ ДО «ДШИ» р.п. Ровное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>Саратовской области.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>___________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>Батусова Вероника Павловна - преподаватель отделения «Хореографическое творчество » ГБУ ДО «ДШИ» р.п. Ровное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>Саратовской области.</w:t>
      </w:r>
    </w:p>
    <w:p w:rsidR="002A520E" w:rsidRPr="002A520E" w:rsidP="002A520E">
      <w:pPr>
        <w:rPr>
          <w:sz w:val="28"/>
          <w:szCs w:val="28"/>
          <w:lang w:val="ru-RU" w:eastAsia="ru-RU" w:bidi="ar-SA"/>
        </w:rPr>
      </w:pPr>
      <w:r w:rsidRPr="002A520E">
        <w:rPr>
          <w:sz w:val="28"/>
          <w:szCs w:val="28"/>
          <w:lang w:val="ru-RU" w:eastAsia="ru-RU" w:bidi="ar-SA"/>
        </w:rPr>
        <w:t>___________</w:t>
      </w:r>
    </w:p>
    <w:p w:rsidR="000D12CA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9C74CC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2A520E" w:rsidP="002A520E">
      <w:pPr>
        <w:spacing w:before="0" w:beforeAutospacing="0" w:after="119" w:line="360" w:lineRule="auto"/>
        <w:rPr>
          <w:b/>
          <w:bCs/>
          <w:sz w:val="28"/>
          <w:szCs w:val="28"/>
          <w:lang w:val="ru-RU" w:eastAsia="ru-RU" w:bidi="ar-SA"/>
        </w:rPr>
      </w:pPr>
    </w:p>
    <w:p w:rsidR="002A520E" w:rsidP="002A520E">
      <w:pPr>
        <w:spacing w:before="0" w:beforeAutospacing="0" w:after="119" w:line="360" w:lineRule="auto"/>
        <w:rPr>
          <w:b/>
          <w:bCs/>
          <w:sz w:val="28"/>
          <w:szCs w:val="28"/>
          <w:lang w:val="ru-RU" w:eastAsia="ru-RU" w:bidi="ar-SA"/>
        </w:rPr>
      </w:pPr>
    </w:p>
    <w:p w:rsidR="002A520E" w:rsidP="002A520E">
      <w:pPr>
        <w:spacing w:before="0" w:beforeAutospacing="0" w:after="119" w:line="360" w:lineRule="auto"/>
        <w:rPr>
          <w:b/>
          <w:bCs/>
          <w:sz w:val="28"/>
          <w:szCs w:val="28"/>
          <w:lang w:val="ru-RU" w:eastAsia="ru-RU" w:bidi="ar-SA"/>
        </w:rPr>
      </w:pPr>
    </w:p>
    <w:p w:rsidR="002A520E" w:rsidP="002A520E">
      <w:pPr>
        <w:spacing w:before="0" w:beforeAutospacing="0" w:after="119" w:line="360" w:lineRule="auto"/>
        <w:rPr>
          <w:b/>
          <w:bCs/>
          <w:sz w:val="28"/>
          <w:szCs w:val="28"/>
          <w:lang w:val="ru-RU" w:eastAsia="ru-RU" w:bidi="ar-SA"/>
        </w:rPr>
      </w:pPr>
    </w:p>
    <w:p w:rsidR="002A520E">
      <w:pPr>
        <w:spacing w:before="0" w:beforeAutospacing="0" w:after="119" w:line="360" w:lineRule="auto"/>
        <w:ind w:left="1452" w:firstLine="709"/>
        <w:rPr>
          <w:b/>
          <w:bCs/>
          <w:sz w:val="28"/>
          <w:szCs w:val="28"/>
          <w:lang w:val="ru-RU" w:eastAsia="ru-RU" w:bidi="ar-SA"/>
        </w:rPr>
      </w:pPr>
    </w:p>
    <w:p w:rsidR="00570895" w:rsidRPr="000E0F89">
      <w:pPr>
        <w:spacing w:before="0" w:beforeAutospacing="0" w:after="119" w:line="360" w:lineRule="auto"/>
        <w:ind w:left="1452" w:firstLine="709"/>
        <w:rPr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ru-RU" w:eastAsia="ru-RU" w:bidi="ar-SA"/>
        </w:rPr>
        <w:t>Структура программы учебного предмета</w:t>
      </w:r>
    </w:p>
    <w:p w:rsidR="00570895" w:rsidRPr="000E0F89">
      <w:pPr>
        <w:spacing w:before="0" w:beforeAutospacing="0" w:after="119" w:line="360" w:lineRule="auto"/>
        <w:rPr>
          <w:b/>
          <w:bCs/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ru-RU" w:eastAsia="ru-RU" w:bidi="ar-SA"/>
        </w:rPr>
        <w:t xml:space="preserve">I. Пояснительная записка                                                                         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Характеристика учебного предмета, его место и роль в образовательном процессе;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Срок реализации учебного предмета;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Объем учебного времени, предусмотренный учебным планом образовательного</w:t>
      </w:r>
      <w:r w:rsidRPr="000E0F89">
        <w:rPr>
          <w:sz w:val="28"/>
          <w:szCs w:val="28"/>
          <w:lang w:val="ru-RU" w:eastAsia="ru-RU" w:bidi="ar-SA"/>
        </w:rPr>
        <w:t xml:space="preserve"> </w:t>
      </w:r>
      <w:r w:rsidRPr="000E0F89">
        <w:rPr>
          <w:i/>
          <w:iCs/>
          <w:sz w:val="28"/>
          <w:szCs w:val="28"/>
          <w:lang w:val="ru-RU" w:eastAsia="ru-RU" w:bidi="ar-SA"/>
        </w:rPr>
        <w:t>учреждения на реализацию учебного предмета;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Форма проведения учебных аудиторных занятий;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Цель и задачи учебного предмета;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Обоснование структуры программы учебного предмета;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 xml:space="preserve">- Методы обучения;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Описание материально-технических условий реализации учебного предмета.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ru-RU" w:eastAsia="ru-RU" w:bidi="ar-SA"/>
        </w:rPr>
        <w:t xml:space="preserve">II. Содержание учебного предмета                                                          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Сведения о затратах учебного времени;</w:t>
      </w:r>
    </w:p>
    <w:p w:rsidR="00570895" w:rsidRPr="000E0F89">
      <w:pPr>
        <w:spacing w:before="0" w:beforeAutospacing="0" w:after="0" w:line="360" w:lineRule="auto"/>
        <w:rPr>
          <w:i/>
          <w:iCs/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Содержание разделов;</w:t>
      </w:r>
    </w:p>
    <w:p w:rsidR="00570895" w:rsidRPr="000E0F89">
      <w:pPr>
        <w:spacing w:before="0" w:beforeAutospacing="0" w:after="0" w:line="360" w:lineRule="auto"/>
        <w:rPr>
          <w:i/>
          <w:iCs/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Требования по годам обучения;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ru-RU" w:eastAsia="ru-RU" w:bidi="ar-SA"/>
        </w:rPr>
        <w:t xml:space="preserve">III. Требования к уровню подготовки обучающихся                          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en-US" w:eastAsia="ru-RU" w:bidi="ar-SA"/>
        </w:rPr>
        <w:t>IV</w:t>
      </w:r>
      <w:r w:rsidRPr="000E0F89">
        <w:rPr>
          <w:b/>
          <w:bCs/>
          <w:sz w:val="28"/>
          <w:szCs w:val="28"/>
          <w:lang w:val="ru-RU" w:eastAsia="ru-RU" w:bidi="ar-SA"/>
        </w:rPr>
        <w:t xml:space="preserve">. Формы и методы контроля, система оценок                                  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 xml:space="preserve">- Аттестация: цели, виды, форма, содержание;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Критерии оценки;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en-US" w:eastAsia="ru-RU" w:bidi="ar-SA"/>
        </w:rPr>
        <w:t>V</w:t>
      </w:r>
      <w:r w:rsidRPr="000E0F89">
        <w:rPr>
          <w:b/>
          <w:bCs/>
          <w:sz w:val="28"/>
          <w:szCs w:val="28"/>
          <w:lang w:val="ru-RU" w:eastAsia="ru-RU" w:bidi="ar-SA"/>
        </w:rPr>
        <w:t xml:space="preserve">. Методическое обеспечение учебного процесса                               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Методические рекомендации педагогическим работникам;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Музыкально-ритмические игры</w:t>
      </w:r>
      <w:r w:rsidRPr="000E0F89">
        <w:rPr>
          <w:rFonts w:ascii="Calibri" w:hAnsi="Calibri"/>
          <w:sz w:val="28"/>
          <w:szCs w:val="28"/>
          <w:lang w:val="ru-RU" w:eastAsia="ru-RU" w:bidi="ar-SA"/>
        </w:rPr>
        <w:t>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b/>
          <w:bCs/>
          <w:sz w:val="28"/>
          <w:szCs w:val="28"/>
          <w:lang w:val="en-US" w:eastAsia="ru-RU" w:bidi="ar-SA"/>
        </w:rPr>
        <w:t>VI</w:t>
      </w:r>
      <w:r w:rsidRPr="000E0F89">
        <w:rPr>
          <w:b/>
          <w:bCs/>
          <w:sz w:val="28"/>
          <w:szCs w:val="28"/>
          <w:lang w:val="ru-RU" w:eastAsia="ru-RU" w:bidi="ar-SA"/>
        </w:rPr>
        <w:t xml:space="preserve">. Список рекомендуемой методической литературы                    </w:t>
      </w:r>
    </w:p>
    <w:p w:rsidR="00570895" w:rsidRPr="000E0F89">
      <w:pPr>
        <w:spacing w:before="0" w:beforeAutospacing="0" w:after="0" w:line="360" w:lineRule="auto"/>
        <w:rPr>
          <w:i/>
          <w:iCs/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Список рекомендуемой методической литературы;</w:t>
      </w:r>
    </w:p>
    <w:p w:rsidR="00570895" w:rsidRPr="000E0F89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 w:rsidRPr="000E0F89">
        <w:rPr>
          <w:i/>
          <w:iCs/>
          <w:sz w:val="28"/>
          <w:szCs w:val="28"/>
          <w:lang w:val="ru-RU" w:eastAsia="ru-RU" w:bidi="ar-SA"/>
        </w:rPr>
        <w:t>- Интернет ресурсы</w:t>
      </w:r>
    </w:p>
    <w:p w:rsidR="00570895">
      <w:pPr>
        <w:spacing w:before="28" w:beforeAutospacing="0" w:after="240" w:line="360" w:lineRule="auto"/>
        <w:jc w:val="right"/>
        <w:rPr>
          <w:sz w:val="28"/>
          <w:szCs w:val="28"/>
          <w:lang w:val="ru-RU" w:eastAsia="ru-RU" w:bidi="ar-SA"/>
        </w:rPr>
      </w:pPr>
    </w:p>
    <w:p w:rsidR="00570895" w:rsidP="00FA5F41">
      <w:pPr>
        <w:spacing w:before="28" w:beforeAutospacing="0" w:after="240" w:line="360" w:lineRule="auto"/>
        <w:rPr>
          <w:sz w:val="28"/>
          <w:szCs w:val="28"/>
          <w:lang w:val="ru-RU" w:eastAsia="ru-RU" w:bidi="ar-SA"/>
        </w:rPr>
      </w:pPr>
    </w:p>
    <w:p w:rsidR="00570895">
      <w:pPr>
        <w:spacing w:before="28" w:beforeAutospacing="0" w:after="28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en-US" w:eastAsia="ru-RU" w:bidi="ar-SA"/>
        </w:rPr>
        <w:t>I</w:t>
      </w:r>
      <w:r>
        <w:rPr>
          <w:b/>
          <w:bCs/>
          <w:color w:val="000000"/>
          <w:sz w:val="28"/>
          <w:szCs w:val="28"/>
          <w:lang w:val="ru-RU" w:eastAsia="ru-RU" w:bidi="ar-SA"/>
        </w:rPr>
        <w:t>. Пояснительная записка</w:t>
      </w:r>
    </w:p>
    <w:p w:rsidR="00570895">
      <w:pPr>
        <w:numPr>
          <w:ilvl w:val="0"/>
          <w:numId w:val="1"/>
        </w:numPr>
        <w:tabs>
          <w:tab w:val="num" w:pos="720"/>
        </w:tabs>
        <w:spacing w:before="100" w:beforeAutospacing="1" w:after="0" w:line="360" w:lineRule="auto"/>
        <w:ind w:left="720" w:hanging="360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Характеристика учебного предмета, его место и роль в образовательном процессе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Дети получают возможность самовыражения через музыкально-игровую деятельность. 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570895">
      <w:pPr>
        <w:numPr>
          <w:ilvl w:val="0"/>
          <w:numId w:val="1"/>
        </w:numPr>
        <w:tabs>
          <w:tab w:val="num" w:pos="720"/>
        </w:tabs>
        <w:spacing w:before="0" w:beforeAutospacing="0" w:after="0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Срок реализации учебного предмета «Ритмика»</w:t>
      </w:r>
    </w:p>
    <w:p w:rsidR="00570895">
      <w:pPr>
        <w:widowControl/>
        <w:tabs>
          <w:tab w:val="left" w:pos="95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 Срок освоения программы «Ритмика» для детей, поступивших в образовательное учреждение в первый класс в возрасте с десяти до двенадцати лет, составляет 1 год.</w:t>
      </w:r>
    </w:p>
    <w:p w:rsidR="00570895">
      <w:pPr>
        <w:numPr>
          <w:ilvl w:val="0"/>
          <w:numId w:val="1"/>
        </w:numPr>
        <w:tabs>
          <w:tab w:val="num" w:pos="0"/>
          <w:tab w:val="clear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Объем учебного времени, </w:t>
      </w:r>
      <w:r>
        <w:rPr>
          <w:color w:val="000000"/>
          <w:sz w:val="28"/>
          <w:szCs w:val="28"/>
          <w:lang w:val="ru-RU" w:eastAsia="ru-RU" w:bidi="ar-SA"/>
        </w:rPr>
        <w:t>предусмотренный учебным планом образовательного учреждения на реализацию предмета «Ритмика»:</w:t>
      </w:r>
    </w:p>
    <w:p w:rsidR="00570895">
      <w:p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570895">
      <w:p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570895">
      <w:p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570895">
      <w:pPr>
        <w:spacing w:before="0" w:beforeAutospacing="0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Срок </w:t>
      </w: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реализации учебного предмета «Ритмика»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b/>
          <w:i/>
          <w:color w:val="000000"/>
          <w:sz w:val="28"/>
          <w:szCs w:val="28"/>
          <w:lang w:val="ru-RU" w:eastAsia="ru-RU" w:bidi="ar-SA"/>
        </w:rPr>
        <w:t>2 года</w:t>
      </w:r>
    </w:p>
    <w:tbl>
      <w:tblPr>
        <w:tblStyle w:val="TableNormal"/>
        <w:tblW w:w="4471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000"/>
      </w:tblPr>
      <w:tblGrid>
        <w:gridCol w:w="4602"/>
        <w:gridCol w:w="1823"/>
        <w:gridCol w:w="2160"/>
      </w:tblGrid>
      <w:tr>
        <w:tblPrEx>
          <w:tblW w:w="4471" w:type="pct"/>
          <w:tblCellSpacing w:w="0" w:type="dxa"/>
          <w:tblBorders>
            <w:top w:val="outset" w:sz="6" w:space="0" w:color="00000A"/>
            <w:left w:val="outset" w:sz="6" w:space="0" w:color="00000A"/>
            <w:bottom w:val="outset" w:sz="6" w:space="0" w:color="00000A"/>
            <w:right w:val="outset" w:sz="6" w:space="0" w:color="00000A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  <w:tblLook w:val="0000"/>
        </w:tblPrEx>
        <w:trPr>
          <w:cantSplit/>
          <w:tblCellSpacing w:w="0" w:type="dxa"/>
        </w:trPr>
        <w:tc>
          <w:tcPr>
            <w:tcW w:w="2680" w:type="pct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0" w:beforeAutospacing="0" w:after="0"/>
              <w:ind w:left="-113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                  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                                                          </w:t>
            </w:r>
          </w:p>
          <w:p w:rsidR="00570895">
            <w:pPr>
              <w:spacing w:before="100" w:beforeAutospacing="1" w:after="119"/>
              <w:ind w:left="-113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Классы</w:t>
            </w:r>
            <w:r>
              <w:rPr>
                <w:color w:val="000000"/>
                <w:sz w:val="28"/>
                <w:szCs w:val="28"/>
                <w:lang w:val="en-US" w:eastAsia="ru-RU" w:bidi="ar-SA"/>
              </w:rPr>
              <w:t>/количество часов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1 класс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2 класс</w:t>
            </w:r>
          </w:p>
        </w:tc>
      </w:tr>
      <w:tr>
        <w:tblPrEx>
          <w:tblW w:w="4471" w:type="pct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70895">
            <w:pPr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Количество часов 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0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Количество часов </w:t>
            </w:r>
          </w:p>
        </w:tc>
      </w:tr>
      <w:tr>
        <w:tblPrEx>
          <w:tblW w:w="4471" w:type="pct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rHeight w:val="432"/>
          <w:tblCellSpacing w:w="0" w:type="dxa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Максимальная нагрузка</w:t>
            </w:r>
          </w:p>
        </w:tc>
        <w:tc>
          <w:tcPr>
            <w:tcW w:w="232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130</w:t>
            </w:r>
          </w:p>
        </w:tc>
      </w:tr>
      <w:tr>
        <w:tblPrEx>
          <w:tblW w:w="4471" w:type="pct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rHeight w:val="432"/>
          <w:tblCellSpacing w:w="0" w:type="dxa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Количество часов на аудиторную нагрузку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64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4471" w:type="pct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rHeight w:val="432"/>
          <w:tblCellSpacing w:w="0" w:type="dxa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Недельная аудиторная нагрузка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4471" w:type="pct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rHeight w:val="420"/>
          <w:tblCellSpacing w:w="0" w:type="dxa"/>
        </w:trPr>
        <w:tc>
          <w:tcPr>
            <w:tcW w:w="2680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Консультации 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</w:tbl>
    <w:p w:rsidR="00570895">
      <w:pPr>
        <w:spacing w:before="28" w:beforeAutospacing="0" w:after="0" w:line="360" w:lineRule="auto"/>
        <w:ind w:firstLine="930"/>
        <w:rPr>
          <w:b/>
          <w:bCs/>
          <w:i/>
          <w:iCs/>
          <w:sz w:val="28"/>
          <w:szCs w:val="28"/>
          <w:lang w:val="ru-RU" w:eastAsia="ru-RU" w:bidi="ar-SA"/>
        </w:rPr>
      </w:pPr>
    </w:p>
    <w:p w:rsidR="00570895" w:rsidP="00FA5F41">
      <w:pPr>
        <w:spacing w:before="0" w:beforeAutospacing="0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Срок </w:t>
      </w: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реализации учебного предмета «Ритмика»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b/>
          <w:i/>
          <w:color w:val="000000"/>
          <w:sz w:val="28"/>
          <w:szCs w:val="28"/>
          <w:lang w:val="ru-RU" w:eastAsia="ru-RU" w:bidi="ar-SA"/>
        </w:rPr>
        <w:t>1 год</w:t>
      </w:r>
    </w:p>
    <w:tbl>
      <w:tblPr>
        <w:tblStyle w:val="TableNormal"/>
        <w:tblW w:w="4095" w:type="pct"/>
        <w:tblCellSpacing w:w="0" w:type="dxa"/>
        <w:tblInd w:w="1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000"/>
      </w:tblPr>
      <w:tblGrid>
        <w:gridCol w:w="5226"/>
        <w:gridCol w:w="2637"/>
      </w:tblGrid>
      <w:tr>
        <w:tblPrEx>
          <w:tblW w:w="4095" w:type="pct"/>
          <w:tblCellSpacing w:w="0" w:type="dxa"/>
          <w:tblInd w:w="15" w:type="dxa"/>
          <w:tblBorders>
            <w:top w:val="outset" w:sz="6" w:space="0" w:color="00000A"/>
            <w:left w:val="outset" w:sz="6" w:space="0" w:color="00000A"/>
            <w:bottom w:val="outset" w:sz="6" w:space="0" w:color="00000A"/>
            <w:right w:val="outset" w:sz="6" w:space="0" w:color="00000A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  <w:tblLook w:val="0000"/>
        </w:tblPrEx>
        <w:trPr>
          <w:cantSplit/>
          <w:tblCellSpacing w:w="0" w:type="dxa"/>
        </w:trPr>
        <w:tc>
          <w:tcPr>
            <w:tcW w:w="3323" w:type="pct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 w:rsidRPr="00FA5F41">
            <w:pPr>
              <w:spacing w:before="0" w:beforeAutospacing="0" w:after="0"/>
              <w:ind w:left="-113"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570895">
            <w:pPr>
              <w:spacing w:before="100" w:beforeAutospacing="1" w:after="119"/>
              <w:ind w:left="-113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Класс</w:t>
            </w:r>
            <w:r>
              <w:rPr>
                <w:color w:val="000000"/>
                <w:sz w:val="28"/>
                <w:szCs w:val="28"/>
                <w:lang w:val="en-US" w:eastAsia="ru-RU" w:bidi="ar-SA"/>
              </w:rPr>
              <w:t>/количество часов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1 класс</w:t>
            </w:r>
          </w:p>
        </w:tc>
      </w:tr>
      <w:tr>
        <w:tblPrEx>
          <w:tblW w:w="4095" w:type="pct"/>
          <w:tblCellSpacing w:w="0" w:type="dxa"/>
          <w:tblInd w:w="15" w:type="dxa"/>
          <w:tblCellMar>
            <w:top w:w="108" w:type="dxa"/>
            <w:bottom w:w="108" w:type="dxa"/>
          </w:tblCellMar>
          <w:tblLook w:val="0000"/>
        </w:tblPrEx>
        <w:trPr>
          <w:cantSplit/>
          <w:tblCellSpacing w:w="0" w:type="dxa"/>
        </w:trPr>
        <w:tc>
          <w:tcPr>
            <w:tcW w:w="3323" w:type="pct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70895">
            <w:pPr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0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Ко</w:t>
            </w:r>
            <w:r>
              <w:rPr>
                <w:color w:val="00000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ичество часов </w:t>
            </w:r>
          </w:p>
        </w:tc>
      </w:tr>
      <w:tr>
        <w:tblPrEx>
          <w:tblW w:w="4095" w:type="pct"/>
          <w:tblCellSpacing w:w="0" w:type="dxa"/>
          <w:tblInd w:w="15" w:type="dxa"/>
          <w:tblCellMar>
            <w:top w:w="108" w:type="dxa"/>
            <w:bottom w:w="108" w:type="dxa"/>
          </w:tblCellMar>
          <w:tblLook w:val="0000"/>
        </w:tblPrEx>
        <w:trPr>
          <w:trHeight w:val="432"/>
          <w:tblCellSpacing w:w="0" w:type="dxa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Максимальная нагрузка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4095" w:type="pct"/>
          <w:tblCellSpacing w:w="0" w:type="dxa"/>
          <w:tblInd w:w="15" w:type="dxa"/>
          <w:tblCellMar>
            <w:top w:w="108" w:type="dxa"/>
            <w:bottom w:w="108" w:type="dxa"/>
          </w:tblCellMar>
          <w:tblLook w:val="0000"/>
        </w:tblPrEx>
        <w:trPr>
          <w:trHeight w:val="432"/>
          <w:tblCellSpacing w:w="0" w:type="dxa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Количество часов на аудиторную нагрузку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4095" w:type="pct"/>
          <w:tblCellSpacing w:w="0" w:type="dxa"/>
          <w:tblInd w:w="15" w:type="dxa"/>
          <w:tblCellMar>
            <w:top w:w="108" w:type="dxa"/>
            <w:bottom w:w="108" w:type="dxa"/>
          </w:tblCellMar>
          <w:tblLook w:val="0000"/>
        </w:tblPrEx>
        <w:trPr>
          <w:trHeight w:val="432"/>
          <w:tblCellSpacing w:w="0" w:type="dxa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Недельная </w:t>
            </w:r>
            <w:r w:rsidR="00FE2CB2">
              <w:rPr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аудиторная </w:t>
            </w:r>
            <w:r w:rsidR="00FE2CB2">
              <w:rPr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ru-RU" w:bidi="ar-SA"/>
              </w:rPr>
              <w:t>нагрузка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4095" w:type="pct"/>
          <w:tblCellSpacing w:w="0" w:type="dxa"/>
          <w:tblInd w:w="15" w:type="dxa"/>
          <w:tblCellMar>
            <w:top w:w="108" w:type="dxa"/>
            <w:bottom w:w="108" w:type="dxa"/>
          </w:tblCellMar>
          <w:tblLook w:val="0000"/>
        </w:tblPrEx>
        <w:trPr>
          <w:trHeight w:val="420"/>
          <w:tblCellSpacing w:w="0" w:type="dxa"/>
        </w:trPr>
        <w:tc>
          <w:tcPr>
            <w:tcW w:w="3323" w:type="pc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Консультации 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</w:tr>
    </w:tbl>
    <w:p w:rsidR="00570895">
      <w:pPr>
        <w:spacing w:before="28" w:beforeAutospacing="0" w:after="0" w:line="360" w:lineRule="auto"/>
        <w:ind w:firstLine="930"/>
        <w:rPr>
          <w:b/>
          <w:bCs/>
          <w:i/>
          <w:iCs/>
          <w:sz w:val="28"/>
          <w:szCs w:val="28"/>
          <w:lang w:val="ru-RU" w:eastAsia="ru-RU" w:bidi="ar-SA"/>
        </w:rPr>
      </w:pPr>
    </w:p>
    <w:p w:rsidR="00570895" w:rsidRPr="00FA5F41" w:rsidP="00FA5F41">
      <w:pPr>
        <w:spacing w:before="28" w:beforeAutospacing="0" w:after="0" w:line="360" w:lineRule="auto"/>
        <w:ind w:firstLine="930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ru-RU" w:bidi="ar-SA"/>
        </w:rPr>
        <w:t>4.Форма проведения учебных аудиторных занятий:</w:t>
      </w:r>
      <w:r>
        <w:rPr>
          <w:sz w:val="28"/>
          <w:szCs w:val="28"/>
          <w:lang w:val="ru-RU" w:eastAsia="ru-RU" w:bidi="ar-SA"/>
        </w:rPr>
        <w:t xml:space="preserve"> мелкогрупповая  (от 4 до 10 человек). Рекомендуемая продолжит</w:t>
      </w:r>
      <w:r w:rsidR="00FA5F41">
        <w:rPr>
          <w:sz w:val="28"/>
          <w:szCs w:val="28"/>
          <w:lang w:val="ru-RU" w:eastAsia="ru-RU" w:bidi="ar-SA"/>
        </w:rPr>
        <w:t xml:space="preserve">ельность урока  - 40-45 минут. </w:t>
      </w:r>
    </w:p>
    <w:p w:rsidR="00570895">
      <w:pPr>
        <w:spacing w:before="28" w:beforeAutospacing="0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5. Цель и задачи учебного предмета </w:t>
      </w:r>
    </w:p>
    <w:p w:rsidR="00570895">
      <w:pPr>
        <w:spacing w:before="0" w:beforeAutospacing="0" w:after="0"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 xml:space="preserve">Цель: </w:t>
      </w:r>
      <w:r>
        <w:rPr>
          <w:sz w:val="28"/>
          <w:szCs w:val="28"/>
          <w:lang w:val="ru-RU" w:eastAsia="ru-RU" w:bidi="ar-SA"/>
        </w:rPr>
        <w:t>развитие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музыкально-ритмических и двигательно-танцевальных способностей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учащихся через овладение основами музыкально-ритмической культуры.</w:t>
      </w:r>
    </w:p>
    <w:p w:rsidR="00570895">
      <w:pPr>
        <w:spacing w:before="0" w:beforeAutospacing="0" w:after="0" w:line="360" w:lineRule="auto"/>
        <w:rPr>
          <w:b/>
          <w:bCs/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Задачи: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овладение основами музыкальной грамоты;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формирование танцевальных умений и навыков в соответствии с программными требованиями;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развитие творческой самостоятельности посредством освоения двигательной деятельности;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приобщение к здоровому образу жизни;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формирование правильной осанки;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развитие творческих способностей;</w:t>
      </w:r>
    </w:p>
    <w:p w:rsidR="00570895">
      <w:pPr>
        <w:numPr>
          <w:ilvl w:val="0"/>
          <w:numId w:val="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развитие темпо - ритмической памяти учащихся.</w:t>
      </w:r>
    </w:p>
    <w:p w:rsidR="00570895">
      <w:pPr>
        <w:numPr>
          <w:ilvl w:val="0"/>
          <w:numId w:val="3"/>
        </w:numPr>
        <w:tabs>
          <w:tab w:val="num" w:pos="0"/>
          <w:tab w:val="clear" w:pos="5889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Обоснование структуры учебного предмета «Ритмика»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Программа содержит следующие разделы: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сведения о затратах учебного времени, предусмотренного на освоение учебного предмета;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распределение учебного материала по годам обучения;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описание дидактических единиц учебного предмета;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требования к уровню подготовки обучающихся;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формы и методы контроля, система оценок;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методическое обеспечение учебного процесса.</w:t>
      </w:r>
    </w:p>
    <w:p w:rsidR="00570895">
      <w:pPr>
        <w:spacing w:before="0" w:beforeAutospacing="0" w:after="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570895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7. Методы обучения</w:t>
      </w:r>
    </w:p>
    <w:p w:rsidR="00570895">
      <w:pPr>
        <w:spacing w:before="0" w:beforeAutospacing="0" w:after="0" w:line="360" w:lineRule="auto"/>
        <w:ind w:firstLine="567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Для достижения поставленной цели и реализации задач предмета используются следующие методы обучения.</w:t>
      </w:r>
    </w:p>
    <w:p w:rsidR="00570895">
      <w:pPr>
        <w:numPr>
          <w:ilvl w:val="0"/>
          <w:numId w:val="4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Наглядный</w:t>
      </w:r>
    </w:p>
    <w:p w:rsidR="00570895">
      <w:pPr>
        <w:numPr>
          <w:ilvl w:val="0"/>
          <w:numId w:val="5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наглядно-слуховой прием;</w:t>
      </w:r>
    </w:p>
    <w:p w:rsidR="00570895">
      <w:pPr>
        <w:numPr>
          <w:ilvl w:val="0"/>
          <w:numId w:val="5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наглядно-зрительный прием.</w:t>
      </w:r>
    </w:p>
    <w:p w:rsidR="00570895">
      <w:pPr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</w:t>
      </w:r>
    </w:p>
    <w:p w:rsidR="00570895">
      <w:pPr>
        <w:numPr>
          <w:ilvl w:val="0"/>
          <w:numId w:val="6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Словесный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570895">
      <w:pPr>
        <w:numPr>
          <w:ilvl w:val="0"/>
          <w:numId w:val="7"/>
        </w:numPr>
        <w:tabs>
          <w:tab w:val="num" w:pos="720"/>
        </w:tabs>
        <w:spacing w:before="0" w:beforeAutospacing="0" w:after="0" w:line="360" w:lineRule="auto"/>
        <w:ind w:left="0" w:firstLine="709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Практический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</w:t>
      </w:r>
      <w:r>
        <w:rPr>
          <w:b/>
          <w:bCs/>
          <w:color w:val="000000"/>
          <w:sz w:val="28"/>
          <w:szCs w:val="28"/>
          <w:lang w:val="ru-RU" w:eastAsia="ru-RU" w:bidi="ar-SA"/>
        </w:rPr>
        <w:t>,</w:t>
      </w:r>
      <w:r>
        <w:rPr>
          <w:color w:val="000000"/>
          <w:sz w:val="28"/>
          <w:szCs w:val="28"/>
          <w:lang w:val="ru-RU" w:eastAsia="ru-RU" w:bidi="ar-SA"/>
        </w:rPr>
        <w:t xml:space="preserve"> а затем уже включать их в игры, пляски и хороводы.</w:t>
      </w:r>
    </w:p>
    <w:p w:rsidR="00570895">
      <w:p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Предложенные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</w:t>
      </w:r>
    </w:p>
    <w:p w:rsidR="00FA5F41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</w:p>
    <w:p w:rsidR="00570895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8. Описание материально-технических условий реализации учебного предмета </w:t>
      </w:r>
    </w:p>
    <w:p w:rsidR="00570895">
      <w:pPr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570895">
      <w:pPr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школах должны быть созданы те необходимые материально-технические условия, которые бы благотворно влияли на успешную организацию образовательного и воспитательного процесса:</w:t>
      </w:r>
    </w:p>
    <w:p w:rsidR="00570895">
      <w:pPr>
        <w:numPr>
          <w:ilvl w:val="0"/>
          <w:numId w:val="8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наличие танцевальных залов;</w:t>
      </w:r>
    </w:p>
    <w:p w:rsidR="00570895">
      <w:pPr>
        <w:numPr>
          <w:ilvl w:val="0"/>
          <w:numId w:val="8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наличие оборудованных гардеробов и раздевалок для занятий;</w:t>
      </w:r>
    </w:p>
    <w:p w:rsidR="00570895">
      <w:pPr>
        <w:numPr>
          <w:ilvl w:val="0"/>
          <w:numId w:val="8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наличие концертного зала; </w:t>
      </w:r>
    </w:p>
    <w:p w:rsidR="00570895">
      <w:pPr>
        <w:numPr>
          <w:ilvl w:val="0"/>
          <w:numId w:val="8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наличие репетиционной и концертной одежды.</w:t>
      </w:r>
    </w:p>
    <w:p w:rsidR="00570895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en-US" w:eastAsia="ru-RU" w:bidi="ar-SA"/>
        </w:rPr>
        <w:t>II</w:t>
      </w:r>
      <w:r>
        <w:rPr>
          <w:b/>
          <w:bCs/>
          <w:color w:val="000000"/>
          <w:sz w:val="28"/>
          <w:szCs w:val="28"/>
          <w:lang w:val="ru-RU" w:eastAsia="ru-RU" w:bidi="ar-SA"/>
        </w:rPr>
        <w:t>.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 w:bidi="ar-SA"/>
        </w:rPr>
        <w:t xml:space="preserve">Содержание учебного предмета </w:t>
      </w:r>
    </w:p>
    <w:p w:rsidR="00570895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num" w:pos="360"/>
        </w:tabs>
        <w:spacing w:before="100" w:beforeAutospacing="1" w:after="0" w:line="360" w:lineRule="auto"/>
        <w:ind w:left="360" w:hanging="360"/>
        <w:jc w:val="center"/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sectPr>
          <w:headerReference w:type="even" r:id="rId5"/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70895">
      <w:pPr>
        <w:numPr>
          <w:ilvl w:val="0"/>
          <w:numId w:val="9"/>
        </w:numPr>
        <w:tabs>
          <w:tab w:val="num" w:pos="360"/>
        </w:tabs>
        <w:spacing w:before="100" w:beforeAutospacing="1" w:after="0" w:line="360" w:lineRule="auto"/>
        <w:ind w:left="360" w:hanging="360"/>
        <w:jc w:val="center"/>
        <w:rPr>
          <w:b/>
          <w:bCs/>
          <w:i/>
          <w:iCs/>
          <w:color w:val="000000"/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Сведения о затратах учебного времени</w:t>
      </w:r>
      <w:r>
        <w:rPr>
          <w:b/>
          <w:bCs/>
          <w:i/>
          <w:color w:val="000000"/>
          <w:sz w:val="28"/>
          <w:szCs w:val="28"/>
          <w:u w:val="single"/>
          <w:lang w:val="ru-RU" w:eastAsia="ru-RU" w:bidi="ar-SA"/>
        </w:rPr>
        <w:t xml:space="preserve"> </w:t>
      </w:r>
    </w:p>
    <w:p w:rsidR="00570895">
      <w:pPr>
        <w:spacing w:before="0" w:beforeAutospacing="0" w:after="0"/>
        <w:ind w:left="360"/>
        <w:jc w:val="center"/>
        <w:rPr>
          <w:b/>
          <w:bCs/>
          <w:i/>
          <w:iCs/>
          <w:color w:val="000000"/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Срок обучения 2 года</w:t>
      </w:r>
    </w:p>
    <w:p w:rsidR="00570895">
      <w:pPr>
        <w:spacing w:before="0" w:beforeAutospacing="0" w:after="0"/>
        <w:jc w:val="right"/>
        <w:rPr>
          <w:b/>
          <w:i/>
          <w:color w:val="000000"/>
          <w:sz w:val="28"/>
          <w:szCs w:val="28"/>
          <w:lang w:val="ru-RU" w:eastAsia="ru-RU" w:bidi="ar-SA"/>
        </w:rPr>
      </w:pPr>
    </w:p>
    <w:tbl>
      <w:tblPr>
        <w:tblStyle w:val="TableNormal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2540"/>
        <w:gridCol w:w="1419"/>
        <w:gridCol w:w="1800"/>
        <w:gridCol w:w="1620"/>
        <w:gridCol w:w="1620"/>
      </w:tblGrid>
      <w:tr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381"/>
        </w:trPr>
        <w:tc>
          <w:tcPr>
            <w:tcW w:w="829" w:type="dxa"/>
            <w:vMerge w:val="restart"/>
            <w:vAlign w:val="center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№/№</w:t>
            </w:r>
          </w:p>
        </w:tc>
        <w:tc>
          <w:tcPr>
            <w:tcW w:w="2540" w:type="dxa"/>
            <w:vMerge w:val="restart"/>
            <w:vAlign w:val="center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Наименование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раздела</w:t>
            </w:r>
          </w:p>
        </w:tc>
        <w:tc>
          <w:tcPr>
            <w:tcW w:w="1419" w:type="dxa"/>
            <w:vMerge w:val="restart"/>
            <w:vAlign w:val="center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Вид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учебного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занятия</w:t>
            </w:r>
          </w:p>
        </w:tc>
        <w:tc>
          <w:tcPr>
            <w:tcW w:w="5040" w:type="dxa"/>
            <w:gridSpan w:val="3"/>
            <w:vAlign w:val="center"/>
          </w:tcPr>
          <w:p w:rsidR="00570895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Объем времени в часах</w:t>
            </w:r>
          </w:p>
        </w:tc>
      </w:tr>
      <w:tr>
        <w:tblPrEx>
          <w:tblW w:w="9828" w:type="dxa"/>
          <w:tblLayout w:type="fixed"/>
          <w:tblLook w:val="01E0"/>
        </w:tblPrEx>
        <w:trPr>
          <w:cantSplit/>
          <w:trHeight w:val="145"/>
        </w:trPr>
        <w:tc>
          <w:tcPr>
            <w:tcW w:w="829" w:type="dxa"/>
            <w:vMerge/>
          </w:tcPr>
          <w:p w:rsidR="00570895">
            <w:pPr>
              <w:spacing w:before="0" w:beforeAutospacing="0" w:after="0"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40" w:type="dxa"/>
            <w:vMerge/>
            <w:vAlign w:val="center"/>
          </w:tcPr>
          <w:p w:rsidR="00570895">
            <w:pPr>
              <w:spacing w:before="0" w:beforeAutospacing="0" w:after="0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9" w:type="dxa"/>
            <w:vMerge/>
            <w:vAlign w:val="center"/>
          </w:tcPr>
          <w:p w:rsidR="00570895">
            <w:pPr>
              <w:spacing w:before="0" w:beforeAutospacing="0" w:after="0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  <w:vAlign w:val="center"/>
          </w:tcPr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Максимальная учебная нагрузка</w:t>
            </w:r>
          </w:p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</w:p>
        </w:tc>
        <w:tc>
          <w:tcPr>
            <w:tcW w:w="1620" w:type="dxa"/>
            <w:vAlign w:val="center"/>
          </w:tcPr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Аудиторные занятия</w:t>
            </w:r>
          </w:p>
          <w:p w:rsidR="00570895">
            <w:pPr>
              <w:spacing w:before="0" w:beforeAutospacing="0" w:after="0"/>
              <w:jc w:val="center"/>
              <w:rPr>
                <w:lang w:val="en-US" w:eastAsia="ru-RU" w:bidi="ar-SA"/>
              </w:rPr>
            </w:pPr>
            <w:r>
              <w:rPr>
                <w:lang w:val="ru-RU" w:eastAsia="ru-RU" w:bidi="ar-SA"/>
              </w:rPr>
              <w:t>первого года обучения</w:t>
            </w:r>
          </w:p>
        </w:tc>
        <w:tc>
          <w:tcPr>
            <w:tcW w:w="1620" w:type="dxa"/>
            <w:vAlign w:val="center"/>
          </w:tcPr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Аудиторные занятия</w:t>
            </w:r>
          </w:p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второго года обучения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393"/>
        </w:trPr>
        <w:tc>
          <w:tcPr>
            <w:tcW w:w="82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54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413"/>
        </w:trPr>
        <w:tc>
          <w:tcPr>
            <w:tcW w:w="82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4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130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64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66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1056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I.</w:t>
            </w:r>
          </w:p>
        </w:tc>
        <w:tc>
          <w:tcPr>
            <w:tcW w:w="2540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Основы музыкальной грамоты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37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19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18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958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II.</w:t>
            </w:r>
          </w:p>
        </w:tc>
        <w:tc>
          <w:tcPr>
            <w:tcW w:w="2540" w:type="dxa"/>
            <w:vAlign w:val="center"/>
          </w:tcPr>
          <w:p w:rsidR="00570895">
            <w:pPr>
              <w:rPr>
                <w:rFonts w:eastAsia="Batang"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ru-RU" w:bidi="ar-SA"/>
              </w:rPr>
              <w:t xml:space="preserve">Упражнения на ориентировку в пространстве 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8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1266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III.</w:t>
            </w:r>
          </w:p>
        </w:tc>
        <w:tc>
          <w:tcPr>
            <w:tcW w:w="2540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Упражнения с музыкально-ритмическими предметами</w:t>
            </w:r>
          </w:p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(ложки, бубен, маракас, трещотки и т.д.</w:t>
            </w:r>
          </w:p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на выбор преподавателя)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8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1593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IV.</w:t>
            </w:r>
          </w:p>
        </w:tc>
        <w:tc>
          <w:tcPr>
            <w:tcW w:w="2540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Упражнения  с предметами танца</w:t>
            </w:r>
          </w:p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(платок, лента, мяч, обруч) 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847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V.</w:t>
            </w:r>
          </w:p>
        </w:tc>
        <w:tc>
          <w:tcPr>
            <w:tcW w:w="2540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Танцевальные движения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67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32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35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831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VI.</w:t>
            </w:r>
          </w:p>
        </w:tc>
        <w:tc>
          <w:tcPr>
            <w:tcW w:w="2540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Музыкально-ритмические  игры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val="357"/>
        </w:trPr>
        <w:tc>
          <w:tcPr>
            <w:tcW w:w="829" w:type="dxa"/>
          </w:tcPr>
          <w:p w:rsidR="00570895">
            <w:pPr>
              <w:spacing w:before="0" w:beforeAutospacing="0" w:after="0" w:line="360" w:lineRule="auto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2540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Контрольные уроки</w:t>
            </w:r>
          </w:p>
        </w:tc>
        <w:tc>
          <w:tcPr>
            <w:tcW w:w="1419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 </w:t>
            </w:r>
          </w:p>
        </w:tc>
        <w:tc>
          <w:tcPr>
            <w:tcW w:w="162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 </w:t>
            </w:r>
          </w:p>
        </w:tc>
      </w:tr>
    </w:tbl>
    <w:p w:rsidR="00570895" w:rsidP="00FA5F41">
      <w:pPr>
        <w:spacing w:before="100" w:beforeAutospacing="1" w:after="0" w:line="360" w:lineRule="auto"/>
        <w:jc w:val="center"/>
        <w:rPr>
          <w:b/>
          <w:i/>
          <w:color w:val="000000"/>
          <w:sz w:val="28"/>
          <w:szCs w:val="28"/>
          <w:lang w:val="ru-RU" w:eastAsia="ru-RU" w:bidi="ar-SA"/>
        </w:rPr>
      </w:pPr>
      <w:r w:rsidR="00FA5F41">
        <w:rPr>
          <w:b/>
          <w:i/>
          <w:color w:val="000000"/>
          <w:sz w:val="28"/>
          <w:szCs w:val="28"/>
          <w:lang w:val="ru-RU" w:eastAsia="ru-RU" w:bidi="ar-SA"/>
        </w:rPr>
        <w:t>Срок обучения 1 год</w:t>
      </w:r>
    </w:p>
    <w:tbl>
      <w:tblPr>
        <w:tblStyle w:val="TableNormal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2268"/>
        <w:gridCol w:w="1560"/>
        <w:gridCol w:w="1842"/>
      </w:tblGrid>
      <w:tr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475"/>
        </w:trPr>
        <w:tc>
          <w:tcPr>
            <w:tcW w:w="675" w:type="dxa"/>
            <w:vMerge w:val="restart"/>
            <w:vAlign w:val="center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№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Наименование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раздела</w:t>
            </w:r>
          </w:p>
        </w:tc>
        <w:tc>
          <w:tcPr>
            <w:tcW w:w="2268" w:type="dxa"/>
            <w:vMerge w:val="restart"/>
            <w:vAlign w:val="center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Вид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учебного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занятия</w:t>
            </w:r>
          </w:p>
        </w:tc>
        <w:tc>
          <w:tcPr>
            <w:tcW w:w="3402" w:type="dxa"/>
            <w:gridSpan w:val="2"/>
          </w:tcPr>
          <w:p w:rsidR="00570895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Объем времени в часах </w:t>
            </w:r>
          </w:p>
        </w:tc>
      </w:tr>
      <w:tr>
        <w:tblPrEx>
          <w:tblW w:w="9747" w:type="dxa"/>
          <w:tblLayout w:type="fixed"/>
          <w:tblLook w:val="01E0"/>
        </w:tblPrEx>
        <w:trPr>
          <w:cantSplit/>
          <w:trHeight w:val="322"/>
        </w:trPr>
        <w:tc>
          <w:tcPr>
            <w:tcW w:w="675" w:type="dxa"/>
            <w:vMerge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02" w:type="dxa"/>
            <w:vMerge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vMerge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60" w:type="dxa"/>
            <w:vAlign w:val="center"/>
          </w:tcPr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Всего</w:t>
            </w:r>
          </w:p>
        </w:tc>
        <w:tc>
          <w:tcPr>
            <w:tcW w:w="1842" w:type="dxa"/>
            <w:vAlign w:val="center"/>
          </w:tcPr>
          <w:p w:rsidR="00570895">
            <w:pPr>
              <w:spacing w:before="0" w:beforeAutospacing="0" w:after="0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Аудиторные занятия</w:t>
            </w:r>
          </w:p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первого года обучения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40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0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66 </w:t>
            </w: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66 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</w:t>
            </w:r>
            <w:r>
              <w:rPr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Основы музыкальной грамоты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18,5 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II</w:t>
            </w:r>
            <w:r>
              <w:rPr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 xml:space="preserve">Упражнения на ориентировку в пространстве 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III</w:t>
            </w:r>
            <w:r>
              <w:rPr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Упражнения с музыкально-ритмическими предметами</w:t>
            </w:r>
          </w:p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(ложки, бубен, маракас, трещотки и т.д.)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 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IV</w:t>
            </w:r>
            <w:r>
              <w:rPr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Упражнения  с предметами танца</w:t>
            </w:r>
          </w:p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(платок, лента, мяч и т.д.) 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V</w:t>
            </w:r>
            <w:r>
              <w:rPr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Танцевальные движения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34,5 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VI</w:t>
            </w:r>
            <w:r>
              <w:rPr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Музыкально-ритмические  игры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 </w:t>
            </w:r>
          </w:p>
        </w:tc>
      </w:tr>
      <w:tr>
        <w:tblPrEx>
          <w:tblW w:w="9747" w:type="dxa"/>
          <w:tblLayout w:type="fixed"/>
          <w:tblLook w:val="01E0"/>
        </w:tblPrEx>
        <w:tc>
          <w:tcPr>
            <w:tcW w:w="675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402" w:type="dxa"/>
            <w:vAlign w:val="center"/>
          </w:tcPr>
          <w:p w:rsidR="00570895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Контрольные уроки</w:t>
            </w:r>
          </w:p>
        </w:tc>
        <w:tc>
          <w:tcPr>
            <w:tcW w:w="2268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</w:t>
            </w:r>
          </w:p>
        </w:tc>
        <w:tc>
          <w:tcPr>
            <w:tcW w:w="1560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570895">
            <w:pPr>
              <w:spacing w:before="0" w:beforeAutospacing="0" w:after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 </w:t>
            </w:r>
          </w:p>
        </w:tc>
      </w:tr>
    </w:tbl>
    <w:p w:rsidR="00570895">
      <w:pPr>
        <w:spacing w:before="0" w:beforeAutospacing="0" w:after="0"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570895">
      <w:pPr>
        <w:spacing w:before="0" w:beforeAutospacing="0" w:after="0" w:line="360" w:lineRule="auto"/>
        <w:jc w:val="center"/>
        <w:rPr>
          <w:sz w:val="28"/>
          <w:szCs w:val="28"/>
          <w:u w:val="single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2. Содержание разделов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570895">
      <w:pPr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Первый раздел</w:t>
      </w:r>
      <w:r>
        <w:rPr>
          <w:b/>
          <w:bCs/>
          <w:color w:val="00B050"/>
          <w:sz w:val="28"/>
          <w:szCs w:val="28"/>
          <w:lang w:val="ru-RU" w:eastAsia="ru-RU" w:bidi="ar-SA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 w:eastAsia="ru-RU" w:bidi="ar-SA"/>
        </w:rPr>
        <w:t>«</w:t>
      </w:r>
      <w:r>
        <w:rPr>
          <w:b/>
          <w:bCs/>
          <w:i/>
          <w:iCs/>
          <w:sz w:val="28"/>
          <w:szCs w:val="28"/>
          <w:lang w:val="ru-RU" w:eastAsia="ru-RU" w:bidi="ar-SA"/>
        </w:rPr>
        <w:t>Основы музыкальной грамоты</w:t>
      </w:r>
      <w:r>
        <w:rPr>
          <w:rFonts w:ascii="Arial" w:hAnsi="Arial" w:cs="Arial"/>
          <w:color w:val="000000"/>
          <w:sz w:val="28"/>
          <w:szCs w:val="28"/>
          <w:lang w:val="ru-RU" w:eastAsia="ru-RU" w:bidi="ar-SA"/>
        </w:rPr>
        <w:t>»</w:t>
      </w:r>
    </w:p>
    <w:p w:rsidR="00570895">
      <w:pPr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</w:t>
      </w:r>
      <w:r>
        <w:rPr>
          <w:sz w:val="28"/>
          <w:szCs w:val="28"/>
          <w:lang w:val="ru-RU" w:eastAsia="ru-RU" w:bidi="ar-SA"/>
        </w:rPr>
        <w:t>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Второй раздел</w:t>
      </w:r>
      <w:r>
        <w:rPr>
          <w:b/>
          <w:bCs/>
          <w:color w:val="00B050"/>
          <w:sz w:val="28"/>
          <w:szCs w:val="28"/>
          <w:lang w:val="ru-RU" w:eastAsia="ru-RU" w:bidi="ar-SA"/>
        </w:rPr>
        <w:t xml:space="preserve"> </w:t>
      </w:r>
      <w:r>
        <w:rPr>
          <w:b/>
          <w:bCs/>
          <w:i/>
          <w:iCs/>
          <w:sz w:val="28"/>
          <w:szCs w:val="28"/>
          <w:lang w:val="ru-RU" w:eastAsia="ru-RU" w:bidi="ar-SA"/>
        </w:rPr>
        <w:t>«Упражнения на ориентировку в пространстве</w:t>
      </w:r>
      <w:r>
        <w:rPr>
          <w:rFonts w:ascii="Arial" w:hAnsi="Arial" w:cs="Arial"/>
          <w:sz w:val="28"/>
          <w:szCs w:val="28"/>
          <w:lang w:val="ru-RU" w:eastAsia="ru-RU" w:bidi="ar-SA"/>
        </w:rPr>
        <w:t>»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 Умение овладевать разнообразными рисунками танца в дальнейшем позволяет ребенку свободно чувствовать себя на сцене.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Третий раздел</w:t>
      </w:r>
      <w:r>
        <w:rPr>
          <w:b/>
          <w:bCs/>
          <w:color w:val="00B050"/>
          <w:sz w:val="28"/>
          <w:szCs w:val="28"/>
          <w:lang w:val="ru-RU" w:eastAsia="ru-RU" w:bidi="ar-SA"/>
        </w:rPr>
        <w:t xml:space="preserve"> </w:t>
      </w:r>
      <w:r>
        <w:rPr>
          <w:b/>
          <w:bCs/>
          <w:i/>
          <w:iCs/>
          <w:sz w:val="28"/>
          <w:szCs w:val="28"/>
          <w:lang w:val="ru-RU" w:eastAsia="ru-RU" w:bidi="ar-SA"/>
        </w:rPr>
        <w:t xml:space="preserve">«Упражнения с музыкально-ритмическими предметами» </w:t>
      </w:r>
      <w:r>
        <w:rPr>
          <w:sz w:val="28"/>
          <w:szCs w:val="28"/>
          <w:lang w:val="ru-RU" w:eastAsia="ru-RU" w:bidi="ar-SA"/>
        </w:rPr>
        <w:t>(ложки, бубен, маракас, трещотки и т.д.).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 С помощью элементарных инструментов развивается музыкальный слух, чувство ритма, представление о звуковысотности,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      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Четвертый раздел</w:t>
      </w:r>
      <w:r>
        <w:rPr>
          <w:b/>
          <w:bCs/>
          <w:color w:val="00B050"/>
          <w:sz w:val="28"/>
          <w:szCs w:val="28"/>
          <w:lang w:val="ru-RU" w:eastAsia="ru-RU" w:bidi="ar-SA"/>
        </w:rPr>
        <w:t xml:space="preserve"> </w:t>
      </w:r>
      <w:r>
        <w:rPr>
          <w:b/>
          <w:bCs/>
          <w:i/>
          <w:iCs/>
          <w:sz w:val="28"/>
          <w:szCs w:val="28"/>
          <w:lang w:val="ru-RU" w:eastAsia="ru-RU" w:bidi="ar-SA"/>
        </w:rPr>
        <w:t>«Упражнения с предметами танца»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Пятый раздел</w:t>
      </w:r>
      <w:r>
        <w:rPr>
          <w:b/>
          <w:bCs/>
          <w:color w:val="00B050"/>
          <w:sz w:val="28"/>
          <w:szCs w:val="28"/>
          <w:lang w:val="ru-RU" w:eastAsia="ru-RU" w:bidi="ar-SA"/>
        </w:rPr>
        <w:t xml:space="preserve"> </w:t>
      </w:r>
      <w:r>
        <w:rPr>
          <w:b/>
          <w:bCs/>
          <w:i/>
          <w:iCs/>
          <w:sz w:val="28"/>
          <w:szCs w:val="28"/>
          <w:lang w:val="ru-RU" w:eastAsia="ru-RU" w:bidi="ar-SA"/>
        </w:rPr>
        <w:t>«Танцевальные движения»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Является основой данного курса и подготовкой к последующим большим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 xml:space="preserve">Шестой раздел </w:t>
      </w: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«Музыкально-ритмические игры»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Данный раздел включает </w:t>
      </w:r>
      <w:r>
        <w:rPr>
          <w:sz w:val="28"/>
          <w:szCs w:val="28"/>
          <w:lang w:val="ru-RU" w:eastAsia="ru-RU" w:bidi="ar-SA"/>
        </w:rPr>
        <w:t xml:space="preserve">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 </w:t>
      </w:r>
    </w:p>
    <w:p w:rsidR="00570895">
      <w:pPr>
        <w:spacing w:before="0" w:beforeAutospacing="0" w:after="0" w:line="360" w:lineRule="auto"/>
        <w:ind w:firstLine="709"/>
        <w:jc w:val="both"/>
        <w:rPr>
          <w:i/>
          <w:sz w:val="28"/>
          <w:szCs w:val="28"/>
          <w:u w:val="single"/>
          <w:lang w:val="ru-RU" w:eastAsia="ru-RU" w:bidi="ar-SA"/>
        </w:rPr>
      </w:pPr>
    </w:p>
    <w:p w:rsidR="00570895">
      <w:pPr>
        <w:spacing w:before="0" w:beforeAutospacing="0" w:after="0" w:line="360" w:lineRule="auto"/>
        <w:jc w:val="center"/>
        <w:rPr>
          <w:b/>
          <w:i/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3.Требования по годам обучения</w:t>
      </w:r>
    </w:p>
    <w:p w:rsidR="00570895">
      <w:pPr>
        <w:spacing w:before="0" w:beforeAutospacing="0" w:after="0" w:line="276" w:lineRule="auto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Срок обучения 2 года</w:t>
      </w:r>
    </w:p>
    <w:p w:rsidR="00570895">
      <w:pPr>
        <w:spacing w:before="0" w:beforeAutospacing="0" w:after="0" w:line="276" w:lineRule="auto"/>
        <w:jc w:val="center"/>
        <w:rPr>
          <w:b/>
          <w:bCs/>
          <w:i/>
          <w:sz w:val="28"/>
          <w:szCs w:val="28"/>
          <w:u w:val="single"/>
          <w:lang w:val="ru-RU" w:eastAsia="ru-RU" w:bidi="ar-SA"/>
        </w:rPr>
      </w:pPr>
      <w:r>
        <w:rPr>
          <w:b/>
          <w:bCs/>
          <w:i/>
          <w:sz w:val="28"/>
          <w:szCs w:val="28"/>
          <w:u w:val="single"/>
          <w:lang w:val="ru-RU" w:eastAsia="ru-RU" w:bidi="ar-SA"/>
        </w:rPr>
        <w:t>1 год обучения</w:t>
      </w:r>
    </w:p>
    <w:p w:rsidR="00570895">
      <w:pPr>
        <w:spacing w:before="0" w:beforeAutospacing="0" w:after="0" w:line="276" w:lineRule="auto"/>
        <w:ind w:left="7224" w:firstLine="567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8923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8131"/>
      </w:tblGrid>
      <w:tr>
        <w:tblPrEx>
          <w:tblW w:w="8923" w:type="dxa"/>
          <w:jc w:val="center"/>
          <w:tblInd w:w="-7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№№</w:t>
            </w:r>
          </w:p>
        </w:tc>
        <w:tc>
          <w:tcPr>
            <w:tcW w:w="8131" w:type="dxa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ru-RU" w:eastAsia="ru-RU" w:bidi="ar-SA"/>
              </w:rPr>
              <w:t>Наименование тем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31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813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224"/>
          <w:jc w:val="center"/>
        </w:trPr>
        <w:tc>
          <w:tcPr>
            <w:tcW w:w="792" w:type="dxa"/>
            <w:shd w:val="clear" w:color="auto" w:fill="E6E6E6"/>
          </w:tcPr>
          <w:p w:rsidR="00570895" w:rsidRPr="00FA5F41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  <w:shd w:val="clear" w:color="auto" w:fill="E6E6E6"/>
          </w:tcPr>
          <w:p w:rsidR="00570895" w:rsidRPr="00FA5F41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395"/>
          <w:jc w:val="center"/>
        </w:trPr>
        <w:tc>
          <w:tcPr>
            <w:tcW w:w="792" w:type="dxa"/>
            <w:shd w:val="clear" w:color="auto" w:fill="E6E6E6"/>
          </w:tcPr>
          <w:p w:rsidR="00570895" w:rsidRPr="00FA5F41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ru-RU" w:bidi="ar-SA"/>
              </w:rPr>
            </w:pPr>
            <w:r w:rsidRPr="00FA5F41">
              <w:rPr>
                <w:b/>
                <w:i/>
                <w:sz w:val="28"/>
                <w:szCs w:val="28"/>
                <w:lang w:val="en-US" w:eastAsia="ru-RU" w:bidi="ar-SA"/>
              </w:rPr>
              <w:t>I.</w:t>
            </w:r>
          </w:p>
        </w:tc>
        <w:tc>
          <w:tcPr>
            <w:tcW w:w="8131" w:type="dxa"/>
            <w:shd w:val="clear" w:color="auto" w:fill="E6E6E6"/>
          </w:tcPr>
          <w:p w:rsidR="00570895" w:rsidRPr="00FA5F41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 w:rsidRPr="00FA5F41"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Основы музыкальной грамоты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26"/>
          <w:jc w:val="center"/>
        </w:trPr>
        <w:tc>
          <w:tcPr>
            <w:tcW w:w="792" w:type="dxa"/>
            <w:shd w:val="clear" w:color="auto" w:fill="E6E6E6"/>
          </w:tcPr>
          <w:p w:rsidR="00570895" w:rsidRPr="00FA5F41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 w:rsidRPr="00FA5F41">
              <w:rPr>
                <w:i/>
                <w:sz w:val="28"/>
                <w:szCs w:val="28"/>
                <w:lang w:val="en-US" w:eastAsia="ru-RU" w:bidi="ar-SA"/>
              </w:rPr>
              <w:t>1)</w:t>
            </w:r>
          </w:p>
        </w:tc>
        <w:tc>
          <w:tcPr>
            <w:tcW w:w="8131" w:type="dxa"/>
            <w:shd w:val="clear" w:color="auto" w:fill="E6E6E6"/>
          </w:tcPr>
          <w:p w:rsidR="00570895" w:rsidRPr="00FA5F41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 w:rsidRPr="00FA5F41">
              <w:rPr>
                <w:i/>
                <w:sz w:val="28"/>
                <w:szCs w:val="28"/>
                <w:lang w:val="ru-RU" w:eastAsia="ru-RU" w:bidi="ar-SA"/>
              </w:rPr>
              <w:t>Регистровая окраска. Понятие о звуке</w:t>
            </w:r>
          </w:p>
          <w:p w:rsidR="00570895" w:rsidRPr="00FA5F41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 w:rsidRPr="00FA5F41">
              <w:rPr>
                <w:i/>
                <w:sz w:val="28"/>
                <w:szCs w:val="28"/>
                <w:lang w:val="ru-RU" w:eastAsia="ru-RU" w:bidi="ar-SA"/>
              </w:rPr>
              <w:t xml:space="preserve"> (низкие, средние и высокие)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  <w:shd w:val="clear" w:color="auto" w:fill="E6E6E6"/>
          </w:tcPr>
          <w:p w:rsidR="00570895" w:rsidRPr="00FA5F41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 w:rsidRPr="00FA5F41">
              <w:rPr>
                <w:i/>
                <w:sz w:val="28"/>
                <w:szCs w:val="28"/>
                <w:lang w:val="ru-RU" w:eastAsia="ru-RU" w:bidi="ar-SA"/>
              </w:rPr>
              <w:t>2</w:t>
            </w:r>
            <w:r w:rsidRPr="00FA5F41"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131" w:type="dxa"/>
            <w:shd w:val="clear" w:color="auto" w:fill="E6E6E6"/>
          </w:tcPr>
          <w:p w:rsidR="00570895" w:rsidRPr="00FA5F41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 w:rsidRPr="00FA5F41">
              <w:rPr>
                <w:i/>
                <w:sz w:val="28"/>
                <w:szCs w:val="28"/>
                <w:lang w:val="ru-RU" w:eastAsia="ru-RU" w:bidi="ar-SA"/>
              </w:rPr>
              <w:t>Характер музыки: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грустный, печальный и т.д.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веселый, задорный и т.д.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 xml:space="preserve">Динамические оттенки: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громко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тихо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263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4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 xml:space="preserve">Музыкальный размер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2/4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4/4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257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5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Знакомство с длительностью звуков (ноты):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целая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половинная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четвертная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6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восьмая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6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Музыкальный темп: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быстрый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медленный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257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умеренный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257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7)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Понятие «сильная доля»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257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8)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Понятие «музыкальная фраза»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II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131" w:type="dxa"/>
            <w:shd w:val="clear" w:color="auto" w:fill="E6E6E6"/>
            <w:vAlign w:val="center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color w:val="000000"/>
                <w:sz w:val="28"/>
                <w:szCs w:val="28"/>
                <w:lang w:val="ru-RU" w:eastAsia="ru-RU" w:bidi="ar-SA"/>
              </w:rPr>
              <w:t xml:space="preserve">Упражнения на ориентировку в пространстве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Нумерация точек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линия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шеренга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колонна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908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III.</w:t>
            </w:r>
          </w:p>
        </w:tc>
        <w:tc>
          <w:tcPr>
            <w:tcW w:w="8131" w:type="dxa"/>
            <w:shd w:val="clear" w:color="auto" w:fill="E6E6E6"/>
            <w:vAlign w:val="center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Упражнения с музыкально-ритмическими предметами</w:t>
            </w:r>
          </w:p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( по выбору преподавателя)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1)</w:t>
            </w: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- ударные</w:t>
            </w:r>
          </w:p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(ложки, барабан и т.д.)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2)</w:t>
            </w: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- звенящие</w:t>
            </w:r>
          </w:p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(бубен, маракасы, погремушка, бубенцы, трещотка)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IV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 xml:space="preserve">Упражнения с предметами танца 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(по выбору преподавателя)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Упражнение с платком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Упражнение с лентой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V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Танцевальные движения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Поклон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-простой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поясной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 xml:space="preserve">Шаги: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маршевый шаг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с пятки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сценический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 на высоких полу пальцах с поджатой назад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на полупальцах с высоко поднятым коленом вперед 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Бег: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сценический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 полу пальцах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легкий шаг  (ноги назад)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 месте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4)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Прыжки: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на месте по </w:t>
            </w:r>
            <w:r>
              <w:rPr>
                <w:sz w:val="28"/>
                <w:szCs w:val="28"/>
                <w:lang w:val="en-US" w:eastAsia="ru-RU" w:bidi="ar-SA"/>
              </w:rPr>
              <w:t>VI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позиции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 продвижением вперед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 повороте на ¼ 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5)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Работа рук: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понятие «правая» и «левая рука»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положение рук на талии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перед грудью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положение рук в кулаки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Позиции ног: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понятие «правая « и «левая нога»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первая позиция свободная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первая позиция параллельная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вторая позиция параллельная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7)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Работа головы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Наклоны и повороты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8)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Движения корпуса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наклоны вперед, назад, в сторону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 сочетанием работы головы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9)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Музыкально-ритмические упражнения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Притопы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простой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двойной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тройной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Хлопки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ладоши (простые)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ритмическом рисунке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парах с партнером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Изучение ударов стопой в сочетании с хлопками  (стоя на месте)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VI.</w:t>
            </w: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Музыкально-ритмические  игры (по выбору преподавателя)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Рекомендуемые: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«Музыкальная шкатулка»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«Самолетики-вертолетики»</w:t>
            </w:r>
          </w:p>
        </w:tc>
      </w:tr>
      <w:tr>
        <w:tblPrEx>
          <w:tblW w:w="8923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131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sz w:val="28"/>
                <w:szCs w:val="28"/>
                <w:lang w:val="ru-RU" w:eastAsia="ru-RU" w:bidi="ar-SA"/>
              </w:rPr>
              <w:t>Контрольные уроки</w:t>
            </w:r>
          </w:p>
        </w:tc>
      </w:tr>
    </w:tbl>
    <w:p w:rsidR="00570895">
      <w:pPr>
        <w:spacing w:before="0" w:beforeAutospacing="0" w:after="0" w:line="360" w:lineRule="auto"/>
        <w:rPr>
          <w:b/>
          <w:bCs/>
          <w:color w:val="000000"/>
          <w:sz w:val="16"/>
          <w:szCs w:val="16"/>
          <w:lang w:val="ru-RU" w:eastAsia="ru-RU" w:bidi="ar-SA"/>
        </w:rPr>
      </w:pP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  <w:lang w:val="ru-RU" w:eastAsia="ru-RU" w:bidi="ar-SA"/>
        </w:rPr>
        <w:t>1 года обучения</w:t>
      </w:r>
      <w:r>
        <w:rPr>
          <w:b/>
          <w:bCs/>
          <w:color w:val="000000"/>
          <w:sz w:val="28"/>
          <w:szCs w:val="28"/>
          <w:lang w:val="ru-RU" w:eastAsia="ru-RU" w:bidi="ar-SA"/>
        </w:rPr>
        <w:t>: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Ученики должны иметь следующие знания, умения, навыки: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0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определять характер музыки словами (грустный, веселый, спокойный, плавный, изящный);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правильно определять сильную долю  в музыке и различать длительности нот;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знать различия «народной» и «классической» музыки;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грамотно исполнять движения;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выполнять основные движения упражнений с предметами и без них под музыку преимущественно на 2/4 и 4/4;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начинать и заканчивать движение вместе с музыкой;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уметь координировать движения - рук, ног и головы, при ходьбе, беге, галопе; 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ориентироваться в пространстве: выполнять повороты, двигаясь по линии танца;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четко определять право и лево в движении и исполнении упражнения с использованием предметов;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хорошо владеть движениями с платком и обручем;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свободно держать корпус, голову и руки в тех или иных положениях;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работать в паре и синхронизировать движения.</w:t>
      </w:r>
    </w:p>
    <w:p w:rsidR="00570895">
      <w:pPr>
        <w:spacing w:before="28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Примерные требования к контрольным урокам: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За время обучения учащиеся должны приобрести  ряд практических навыков: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1. Уметь выполнять комплексы упражнений.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2. Уметь сознательно управлять своими движениями.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3. Владеть упражнениями на развитие музыкальности, метроритма.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4. Уметь координировать движения.</w:t>
      </w:r>
    </w:p>
    <w:p w:rsidR="00570895">
      <w:pPr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5.Владеть изученными танцевальными движениями разных характеров и музыкальных темпов.</w:t>
      </w:r>
    </w:p>
    <w:p w:rsidR="00570895">
      <w:pPr>
        <w:spacing w:before="0" w:beforeAutospacing="0" w:after="0"/>
        <w:jc w:val="center"/>
        <w:rPr>
          <w:b/>
          <w:bCs/>
          <w:i/>
          <w:sz w:val="28"/>
          <w:szCs w:val="28"/>
          <w:u w:val="single"/>
          <w:lang w:val="ru-RU" w:eastAsia="ru-RU" w:bidi="ar-SA"/>
        </w:rPr>
      </w:pPr>
      <w:r>
        <w:rPr>
          <w:b/>
          <w:bCs/>
          <w:i/>
          <w:sz w:val="28"/>
          <w:szCs w:val="28"/>
          <w:u w:val="single"/>
          <w:lang w:val="ru-RU" w:eastAsia="ru-RU" w:bidi="ar-SA"/>
        </w:rPr>
        <w:t>2 год обучения</w:t>
      </w:r>
    </w:p>
    <w:p w:rsidR="00570895">
      <w:pPr>
        <w:spacing w:before="0" w:beforeAutospacing="0" w:after="0"/>
        <w:ind w:left="7224" w:firstLine="567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8996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8204"/>
      </w:tblGrid>
      <w:tr>
        <w:tblPrEx>
          <w:tblW w:w="8996" w:type="dxa"/>
          <w:jc w:val="center"/>
          <w:tblInd w:w="-7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№№</w:t>
            </w:r>
          </w:p>
        </w:tc>
        <w:tc>
          <w:tcPr>
            <w:tcW w:w="8204" w:type="dxa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ru-RU" w:eastAsia="ru-RU" w:bidi="ar-SA"/>
              </w:rPr>
              <w:t>Наименование тем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9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8204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395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I.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Основы музыкальной грамоты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Характер музыки: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торжественный, величественный и т.д.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263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игривый, шутливый и т.д.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263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задумчивый, сдержанный и т.д.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263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Музыкальный размер (2/4.4/4 , ¾,6/8)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¾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6/8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Жанры в  музыке: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песня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танец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марш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4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Понятие «сильная доля»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5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Понятие «затакт»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263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6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Знакомство с куплетной формой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7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Понятие  «музыкальная фраза»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8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Характер музыки. Тоника: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мажор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минор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20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9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Музыкальные паузы</w:t>
            </w:r>
          </w:p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(половинная, четвертная, восьмая)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10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Музыкальный темп: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умеренный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en-US" w:eastAsia="ru-RU" w:bidi="ar-SA"/>
              </w:rPr>
            </w:pPr>
            <w:r>
              <w:rPr>
                <w:i/>
                <w:sz w:val="28"/>
                <w:szCs w:val="28"/>
                <w:lang w:val="en-US" w:eastAsia="ru-RU" w:bidi="ar-SA"/>
              </w:rPr>
              <w:t>1</w:t>
            </w:r>
            <w:r>
              <w:rPr>
                <w:i/>
                <w:sz w:val="28"/>
                <w:szCs w:val="28"/>
                <w:lang w:val="ru-RU" w:eastAsia="ru-RU" w:bidi="ar-SA"/>
              </w:rPr>
              <w:t>1</w:t>
            </w:r>
            <w:r>
              <w:rPr>
                <w:i/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Музыкальные штрихи: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легато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стаккато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2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II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204" w:type="dxa"/>
            <w:shd w:val="clear" w:color="auto" w:fill="E6E6E6"/>
            <w:vAlign w:val="center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color w:val="000000"/>
                <w:sz w:val="28"/>
                <w:szCs w:val="28"/>
                <w:lang w:val="ru-RU" w:eastAsia="ru-RU" w:bidi="ar-SA"/>
              </w:rPr>
              <w:t xml:space="preserve">Упражнения на ориентировку в пространстве 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диагональ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круг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два круга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32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«улитка»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125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- «змейка»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908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en-US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III.</w:t>
            </w:r>
          </w:p>
        </w:tc>
        <w:tc>
          <w:tcPr>
            <w:tcW w:w="8204" w:type="dxa"/>
            <w:shd w:val="clear" w:color="auto" w:fill="E6E6E6"/>
            <w:vAlign w:val="center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Упражнения с музыкально-ритмическими предметами</w:t>
            </w:r>
          </w:p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( по выбору преподавателя)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1)</w:t>
            </w: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- ударные</w:t>
            </w:r>
          </w:p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(ложки, барабан и т.д.)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2)</w:t>
            </w: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- звенящие</w:t>
            </w:r>
          </w:p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(бубен, маракасы, погремушка, бубенцы, трещотка)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IV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 xml:space="preserve">Упражнения с предметами танца 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(по выбору преподавателя)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Упражнение с мячом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Упражнение с обручем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V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Танцевальные движения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Поклон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-простой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поясной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 xml:space="preserve">Шаги: 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 на высоких полу пальцах с поджатой назад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на полу пальцах с высоко поднятым коленом вперед  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-переменный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мелкий шаг с продвижением вперед (хороводный)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приставной шаг с приседанием 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приставной шаг с притопом 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Бег: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легкий шаг  (ноги назад)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 месте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стремительный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«лошадки» на месте и в продвижении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«жете» на месте и в продвижении с выводом ног вперед и назад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4)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Прыжки: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 повороте на ½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«разножка»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«поджатый»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5)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Работа рук: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за юбку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позиция рук  1,2,3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Позиции ног: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вторая свободная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третья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7)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Приседания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rFonts w:eastAsia="Batang"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sz w:val="28"/>
                <w:szCs w:val="28"/>
                <w:lang w:val="ru-RU" w:eastAsia="ru-RU" w:bidi="ar-SA"/>
              </w:rPr>
              <w:t>Полуприседания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rFonts w:eastAsia="Batang"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sz w:val="28"/>
                <w:szCs w:val="28"/>
                <w:lang w:val="ru-RU" w:eastAsia="ru-RU" w:bidi="ar-SA"/>
              </w:rPr>
              <w:t>Полуприседания с каблучком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8)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«ковырялочка»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 первоначальном раскладе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 сочетании с притопами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9)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Па галопа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прямой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боковой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10)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Музыкально-ритмические упражнения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Притопы, дроби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простой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двойной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тройной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Хлопки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ладоши (простые)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ритмическом рисунке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парах с партнером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Изучение ударов стопой в сочетании с хлопками  (стоя на месте)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VI.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Музыкально-ритмические  игры (по выбору преподавателя)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Рекомендуемые: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«Мыши и мышеловка»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04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 «Волшебная шапочка» </w:t>
            </w:r>
          </w:p>
        </w:tc>
      </w:tr>
      <w:tr>
        <w:tblPrEx>
          <w:tblW w:w="8996" w:type="dxa"/>
          <w:jc w:val="center"/>
          <w:tblInd w:w="-788" w:type="dxa"/>
          <w:tblLayout w:type="fixed"/>
          <w:tblLook w:val="01E0"/>
        </w:tblPrEx>
        <w:trPr>
          <w:trHeight w:val="59"/>
          <w:jc w:val="center"/>
        </w:trPr>
        <w:tc>
          <w:tcPr>
            <w:tcW w:w="792" w:type="dxa"/>
            <w:shd w:val="clear" w:color="auto" w:fill="E6E6E6"/>
          </w:tcPr>
          <w:p w:rsidR="00570895">
            <w:pPr>
              <w:spacing w:line="360" w:lineRule="auto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VII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8204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sz w:val="28"/>
                <w:szCs w:val="28"/>
                <w:lang w:val="ru-RU" w:eastAsia="ru-RU" w:bidi="ar-SA"/>
              </w:rPr>
              <w:t>Контрольные уроки</w:t>
            </w:r>
          </w:p>
        </w:tc>
      </w:tr>
    </w:tbl>
    <w:p w:rsidR="00570895">
      <w:pPr>
        <w:spacing w:before="100" w:beforeAutospacing="1" w:after="0" w:line="360" w:lineRule="auto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  <w:lang w:val="ru-RU" w:eastAsia="ru-RU" w:bidi="ar-SA"/>
        </w:rPr>
        <w:t>2 года обучения</w:t>
      </w:r>
      <w:r>
        <w:rPr>
          <w:b/>
          <w:bCs/>
          <w:color w:val="000000"/>
          <w:sz w:val="28"/>
          <w:szCs w:val="28"/>
          <w:lang w:val="ru-RU" w:eastAsia="ru-RU" w:bidi="ar-SA"/>
        </w:rPr>
        <w:t xml:space="preserve">: </w:t>
      </w:r>
    </w:p>
    <w:p w:rsidR="00570895">
      <w:pPr>
        <w:tabs>
          <w:tab w:val="left" w:pos="993"/>
        </w:tabs>
        <w:spacing w:before="28" w:beforeAutospacing="0" w:after="28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Учащиеся должн</w:t>
      </w:r>
      <w:r>
        <w:rPr>
          <w:color w:val="000000"/>
          <w:sz w:val="28"/>
          <w:szCs w:val="28"/>
          <w:u w:val="single"/>
          <w:lang w:val="ru-RU" w:eastAsia="ru-RU" w:bidi="ar-SA"/>
        </w:rPr>
        <w:t>ы иметь следующие знания, умения, навыки: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– песня, танец, марш;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знать названия общеразвивающих упражнений пройденных в течение двух лет обучения;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знать названия простых танцевальных шагов, а также уметь их правильно исполнить (мягкий, на полу пальцах, приставной, переменный, галоп, полька).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выполнять основные движения упражнений с предметами и без них под музыку на 2/4, 4/4, ¾; 6/8;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слышать изменения звучания музыки и передавать их изменением движения;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повторять на инструменте простейший ритмический рисунок;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выполнять с более четким исполнением подражательные движения;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танцевать в ансамбле;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правильно ориентироваться на сценической площадке;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замечать свои ошибки и ошибки других учеников;</w:t>
      </w:r>
    </w:p>
    <w:p w:rsidR="00570895">
      <w:pPr>
        <w:numPr>
          <w:ilvl w:val="0"/>
          <w:numId w:val="11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свободно и правильно держать корпус, голову в тех или иных позах, согласно выполнению движения или комбинации.</w:t>
      </w:r>
    </w:p>
    <w:p w:rsidR="00570895">
      <w:pPr>
        <w:tabs>
          <w:tab w:val="left" w:pos="993"/>
        </w:tabs>
        <w:spacing w:before="28" w:beforeAutospacing="0" w:after="28" w:line="360" w:lineRule="auto"/>
        <w:ind w:left="709"/>
        <w:jc w:val="both"/>
        <w:rPr>
          <w:sz w:val="16"/>
          <w:szCs w:val="16"/>
          <w:lang w:val="ru-RU" w:eastAsia="ru-RU" w:bidi="ar-SA"/>
        </w:rPr>
      </w:pPr>
    </w:p>
    <w:p w:rsidR="00570895">
      <w:pPr>
        <w:spacing w:before="28" w:beforeAutospacing="0" w:after="0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Примерные требования к контрольным урокам: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 время обучения учащиеся должны приобрести ряд практических навыков: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 Уметь выполнять комплексы упражнений.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 Уметь сознательно управлять своими движениями.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 Владеть упражнениями на развитие музыкальности, метроритма.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4. Уметь координировать движения.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 Владеть изученными танцевальными движениями разных характеров и музыкальных темпов.</w:t>
      </w:r>
    </w:p>
    <w:p w:rsidR="00570895">
      <w:pPr>
        <w:spacing w:before="0" w:beforeAutospacing="0" w:after="0" w:line="360" w:lineRule="auto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Срок обучения 1 год</w:t>
      </w:r>
    </w:p>
    <w:p w:rsidR="00570895">
      <w:pPr>
        <w:spacing w:before="0" w:beforeAutospacing="0" w:after="119"/>
        <w:jc w:val="center"/>
        <w:rPr>
          <w:b/>
          <w:bCs/>
          <w:i/>
          <w:sz w:val="28"/>
          <w:szCs w:val="28"/>
          <w:u w:val="single"/>
          <w:lang w:val="ru-RU" w:eastAsia="ru-RU" w:bidi="ar-SA"/>
        </w:rPr>
      </w:pPr>
      <w:r>
        <w:rPr>
          <w:b/>
          <w:bCs/>
          <w:i/>
          <w:sz w:val="28"/>
          <w:szCs w:val="28"/>
          <w:u w:val="single"/>
          <w:lang w:val="ru-RU" w:eastAsia="ru-RU" w:bidi="ar-SA"/>
        </w:rPr>
        <w:t>Примерный тематический план</w:t>
      </w:r>
    </w:p>
    <w:p w:rsidR="00570895">
      <w:pPr>
        <w:spacing w:before="0" w:beforeAutospacing="0" w:after="0"/>
        <w:ind w:left="7224" w:firstLine="567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969"/>
      </w:tblGrid>
      <w:tr>
        <w:tblPrEx>
          <w:tblW w:w="882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№/№</w:t>
            </w:r>
          </w:p>
        </w:tc>
        <w:tc>
          <w:tcPr>
            <w:tcW w:w="7969" w:type="dxa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ru-RU" w:eastAsia="ru-RU" w:bidi="ar-SA"/>
              </w:rPr>
              <w:t>Наименование разделов и  тем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969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8820" w:type="dxa"/>
          <w:tblInd w:w="108" w:type="dxa"/>
          <w:tblLook w:val="01E0"/>
        </w:tblPrEx>
        <w:trPr>
          <w:trHeight w:val="310"/>
        </w:trPr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rPr>
                <w:sz w:val="16"/>
                <w:szCs w:val="16"/>
                <w:lang w:val="ru-RU" w:eastAsia="ru-RU" w:bidi="ar-SA"/>
              </w:rPr>
            </w:pP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  <w:t>I.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Основы музыкальной грамоты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Регистровая окраска. Понятие о звуке</w:t>
            </w:r>
          </w:p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(низкие, средние и высокие тона)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Характер музыки: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грустный и т.п.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веселый и т.п.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торжественный и т.п.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шутливый и т.п.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Динамические оттенки: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громко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тихо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4)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Музыкальный размер (2/4.4/4 , ¾,6/8)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2/4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4/4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¾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6/8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5)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длительностью нот: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целая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половинная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четвертная</w:t>
            </w:r>
          </w:p>
        </w:tc>
      </w:tr>
      <w:tr>
        <w:tblPrEx>
          <w:tblW w:w="8820" w:type="dxa"/>
          <w:tblInd w:w="108" w:type="dxa"/>
          <w:tblLook w:val="01E0"/>
        </w:tblPrEx>
        <w:trPr>
          <w:trHeight w:val="406"/>
        </w:trPr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восьмая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6)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Понятие о жанрах в музыке: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песня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танец</w:t>
            </w:r>
            <w:bookmarkStart w:id="0" w:name="_GoBack"/>
            <w:bookmarkEnd w:id="0"/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марш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7)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Понятие «сильная доля»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8)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Понятие «затакт»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9)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куплетной формой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10)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Понятие  «музыкальная фраза»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11)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Характер музыки. Тоника: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мажор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минор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12)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Музыкальные паузы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половинная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четвертная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восьмая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13)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Музыкальный темп: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быстрый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медленный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умеренный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14)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Музыкальные штрихи: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легато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стаккато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69" w:type="dxa"/>
            <w:shd w:val="clear" w:color="auto" w:fill="E6E6E6"/>
            <w:vAlign w:val="center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color w:val="000000"/>
                <w:sz w:val="28"/>
                <w:szCs w:val="28"/>
                <w:lang w:val="ru-RU" w:eastAsia="ru-RU" w:bidi="ar-SA"/>
              </w:rPr>
              <w:t xml:space="preserve">Упражнения на ориентировку в пространстве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Нумерация точек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линия, две линии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шеренга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колонна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круг, полукруг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два круга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диагональ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«улитка»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«змейка»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  <w:t>III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69" w:type="dxa"/>
            <w:shd w:val="clear" w:color="auto" w:fill="E6E6E6"/>
            <w:vAlign w:val="center"/>
          </w:tcPr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Упражнения с музыкально-ритмическими предметами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ударные</w:t>
            </w:r>
          </w:p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(ложки, барабан и т.д.)</w:t>
            </w:r>
          </w:p>
        </w:tc>
      </w:tr>
      <w:tr>
        <w:tblPrEx>
          <w:tblW w:w="8820" w:type="dxa"/>
          <w:tblInd w:w="108" w:type="dxa"/>
          <w:tblLook w:val="01E0"/>
        </w:tblPrEx>
        <w:trPr>
          <w:trHeight w:val="862"/>
        </w:trPr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звенящие</w:t>
            </w:r>
          </w:p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(бубен, маракасы, погремушка, трещотка)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b/>
                <w:i/>
                <w:sz w:val="28"/>
                <w:szCs w:val="28"/>
                <w:lang w:val="en-US" w:eastAsia="ru-RU" w:bidi="ar-SA"/>
              </w:rPr>
              <w:t>IV</w:t>
            </w:r>
            <w:r>
              <w:rPr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Упражнения с предметами танца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упражнение с платком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упражнение с лентой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  <w:t>V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Танцевальные движения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Поклон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-простой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поясной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Шаги: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маршевый шаг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с пятки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сценический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шаг  на высоких полу пальцах с поджатой назад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на полу пальцах с высоко поднятым коленом вперед 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переменный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мелкий с продвижением вперед (хороводный)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приставной шаг с приседанием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 притопом в продвижении вперед и назад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Бег: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сценический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 полу пальцах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легкий (ноги назад)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 месте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стремительный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«лошадки» на месте и в продвижении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«жете» на месте и в продвижении с выводом ног вперед и назад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4)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Прыжки: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на месте по </w:t>
            </w:r>
            <w:r>
              <w:rPr>
                <w:sz w:val="28"/>
                <w:szCs w:val="28"/>
                <w:lang w:val="en-US" w:eastAsia="ru-RU" w:bidi="ar-SA"/>
              </w:rPr>
              <w:t>VI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позиции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 продвижением вперед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 в повороте на ¼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 повороте на ½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«разножка»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«поджатый»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5)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Работа рук: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понятие «правая» и «левая рука»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положение рук на талии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перед грудью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за юбку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позиция рук  1,2,3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положение рук в кулаки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Позиции ног: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понятие «правая « и «левая нога»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первая позиция свободная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первая позиция параллельная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вторая позиция параллельная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вторая свободная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третья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7)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Работа головы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наклоны и повороты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8)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Движения корпуса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наклоны вперед, назад, в сторону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с сочетанием работы головы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9)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Приседания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rFonts w:eastAsia="Batang"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sz w:val="28"/>
                <w:szCs w:val="28"/>
                <w:lang w:val="ru-RU" w:eastAsia="ru-RU" w:bidi="ar-SA"/>
              </w:rPr>
              <w:t>- полуприседания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rFonts w:eastAsia="Batang"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sz w:val="28"/>
                <w:szCs w:val="28"/>
                <w:lang w:val="ru-RU" w:eastAsia="ru-RU" w:bidi="ar-SA"/>
              </w:rPr>
              <w:t>- полуприседания с каблучком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10)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«ковырялочка»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 первоначальном раскладе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в сочетании с притопами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11)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Па галопа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прямой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боковой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12)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Музыкально-ритмические движения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Притопы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простой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двойной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тройной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Хлопки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ладоши (простые)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ритмическом рисунке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хлопки в парах с партнером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Изучение ударов стопой в сочетании с хлопками</w:t>
            </w:r>
            <w:r>
              <w:rPr>
                <w:sz w:val="28"/>
                <w:szCs w:val="28"/>
                <w:u w:val="single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ru-RU" w:eastAsia="ru-RU" w:bidi="ar-SA"/>
              </w:rPr>
              <w:t xml:space="preserve"> (стоя на месте)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  <w:t>VI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276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Музыкально-ритмические  игры</w:t>
            </w:r>
          </w:p>
          <w:p w:rsidR="00570895">
            <w:pPr>
              <w:spacing w:line="276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(по выбору преподавателя)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Рекомендуемые: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«Музыкальная шкатулка»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«Мыши и мышеловка»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-  «Волшебная шапочка» 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</w:tcPr>
          <w:p w:rsidR="00570895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69" w:type="dxa"/>
          </w:tcPr>
          <w:p w:rsidR="00570895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  «Самолетики-вертолетики»</w:t>
            </w:r>
          </w:p>
        </w:tc>
      </w:tr>
      <w:tr>
        <w:tblPrEx>
          <w:tblW w:w="8820" w:type="dxa"/>
          <w:tblInd w:w="108" w:type="dxa"/>
          <w:tblLook w:val="01E0"/>
        </w:tblPrEx>
        <w:tc>
          <w:tcPr>
            <w:tcW w:w="851" w:type="dxa"/>
            <w:shd w:val="clear" w:color="auto" w:fill="E6E6E6"/>
          </w:tcPr>
          <w:p w:rsidR="00570895">
            <w:pPr>
              <w:spacing w:line="360" w:lineRule="auto"/>
              <w:jc w:val="center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en-US" w:eastAsia="ru-RU" w:bidi="ar-SA"/>
              </w:rPr>
              <w:t>VII</w:t>
            </w: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69" w:type="dxa"/>
            <w:shd w:val="clear" w:color="auto" w:fill="E6E6E6"/>
          </w:tcPr>
          <w:p w:rsidR="00570895">
            <w:pPr>
              <w:spacing w:line="360" w:lineRule="auto"/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eastAsia="Batang"/>
                <w:b/>
                <w:i/>
                <w:sz w:val="28"/>
                <w:szCs w:val="28"/>
                <w:lang w:val="ru-RU" w:eastAsia="ru-RU" w:bidi="ar-SA"/>
              </w:rPr>
              <w:t>Контрольный урок</w:t>
            </w:r>
          </w:p>
        </w:tc>
      </w:tr>
    </w:tbl>
    <w:p w:rsidR="00570895">
      <w:pPr>
        <w:spacing w:before="0" w:beforeAutospacing="0" w:after="0" w:line="360" w:lineRule="auto"/>
        <w:rPr>
          <w:b/>
          <w:bCs/>
          <w:color w:val="000000"/>
          <w:sz w:val="16"/>
          <w:szCs w:val="16"/>
          <w:lang w:val="ru-RU" w:eastAsia="ru-RU" w:bidi="ar-SA"/>
        </w:rPr>
      </w:pPr>
    </w:p>
    <w:p w:rsidR="00570895">
      <w:pPr>
        <w:spacing w:before="0" w:beforeAutospacing="0" w:after="0" w:line="360" w:lineRule="auto"/>
        <w:rPr>
          <w:b/>
          <w:bCs/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Основные требования к знаниям и умениям учащихся: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Ученики должны иметь следующие знания, умения, навыки: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0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определять характер музыки словами (грустный, веселый, спокойный, плавный, изящный);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правильно определять сильную долю музыки и различать длительности нот;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знать различия «народной» и «классической» музыки;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различать жанры в музыке: песня, танец, марш;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грамотно исполнять движения;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выполнять основные движения упражнений с предметами и без них под музыку на 2/4 и 4/4, ¾; 6/8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начинать и заканчивать движение вместе с музыкой;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уметь координировать движения - рук, ног и головы, при ходьбе, беге, галопе; 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ориентироваться в пространстве: выполнять повороты, двигаясь по линии танца;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четко определять право и лево в движении и исполнении упражнения с использованием предметов;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хорошо владеть движениями с платком, мячом, лентой  и обручем;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свободно держать корпус, голову и руки в тех или иных положениях;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работать в паре и синхронизировать движения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умеренно), музыкальные размеры, длительности, понятия «затакт», «сильная доля», «фраза», музыкальные жанры – песня, танец, марш;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знать названия общеразвивающих упражнений, пройденных в течение года;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знать названия простых танцевальных шагов, а также уметь их правильно исполнить (мягкий, на полу пальцах, приставной, переменный, галоп, полька);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слышать изменения звучания музыки и передавать их изменением движения;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повторять на звучащем инструменте простейший ритмический рисунок;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выполнять с более четким исполнением подражательные движения;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танцевать в ансамбле;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правильно ориентироваться на сценической площадке;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замечать свои ошибки и ошибки других учеников;</w:t>
      </w:r>
    </w:p>
    <w:p w:rsidR="00570895">
      <w:pPr>
        <w:numPr>
          <w:ilvl w:val="0"/>
          <w:numId w:val="10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уметь свободно и правильно держать корпус, голову в тех или иных позах, согласно выполнению движения или комбинации.</w:t>
      </w:r>
    </w:p>
    <w:p w:rsidR="00570895">
      <w:pPr>
        <w:spacing w:before="28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Примерные требования к контрольным урокам: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За время обучения учащиеся должны приобрести ряд практических навыков: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1. Уметь выполнять комплексы упражнений.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2. Уметь сознательно управлять своими движениями.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3. Владеть упражнениями на развитие музыкальности, метроритма.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4. Уметь координировать движения.</w:t>
      </w:r>
    </w:p>
    <w:p w:rsidR="00570895">
      <w:pPr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5. Владеть, в хорошей степени, изученными танцевальными движениями разных характеров и музыкальных темпов.</w:t>
      </w:r>
    </w:p>
    <w:p w:rsidR="00570895">
      <w:pPr>
        <w:spacing w:before="28" w:beforeAutospacing="0" w:after="0" w:line="360" w:lineRule="auto"/>
        <w:ind w:firstLine="709"/>
        <w:jc w:val="both"/>
        <w:rPr>
          <w:sz w:val="16"/>
          <w:szCs w:val="16"/>
          <w:lang w:val="ru-RU" w:eastAsia="ru-RU" w:bidi="ar-SA"/>
        </w:rPr>
      </w:pPr>
    </w:p>
    <w:p w:rsidR="00570895">
      <w:pPr>
        <w:spacing w:before="0" w:beforeAutospacing="0" w:after="0" w:line="360" w:lineRule="auto"/>
        <w:ind w:left="720" w:firstLine="697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III. Требования к уровню подготовки обучающихся</w:t>
      </w:r>
    </w:p>
    <w:p w:rsidR="00570895">
      <w:pPr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Результатом освоения программы «Ритмика », является приобретение обучающимися следующих знаний, умений и навыков: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знания основных понятий, связанных с метром и ритмом, темпом и динамикой в музыке;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знания понятия лада в музыке (мажор и минор) и умение отображать ладовую окраску в танцевальных движениях;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первичные знания о музыкальном синтаксисе, простых музыкальных формах;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представление о длительности нот в соотношении с танцевальными шагами;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согласовывать движения со строением музыкального произведения;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сочетания музыкально-ритмических упражнений с танцевальными движениями;</w:t>
      </w:r>
    </w:p>
    <w:p w:rsidR="00570895">
      <w:pPr>
        <w:numPr>
          <w:ilvl w:val="0"/>
          <w:numId w:val="12"/>
        </w:numPr>
        <w:tabs>
          <w:tab w:val="num" w:pos="720"/>
          <w:tab w:val="left" w:pos="993"/>
        </w:tabs>
        <w:spacing w:before="100" w:beforeAutospacing="1" w:after="0" w:line="360" w:lineRule="auto"/>
        <w:ind w:left="0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игры на музыкальных инструментах в сочетании с музыкально-танцевальными упражнениями.</w:t>
      </w:r>
    </w:p>
    <w:p w:rsidR="00570895">
      <w:pPr>
        <w:spacing w:before="100" w:beforeAutospacing="1" w:after="0" w:line="360" w:lineRule="auto"/>
        <w:ind w:left="720" w:firstLine="697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ru-RU" w:eastAsia="ru-RU" w:bidi="ar-SA"/>
        </w:rPr>
        <w:t>IV. Формы и методы контроля, система оценок</w:t>
      </w:r>
    </w:p>
    <w:p w:rsidR="00570895">
      <w:pPr>
        <w:numPr>
          <w:ilvl w:val="0"/>
          <w:numId w:val="13"/>
        </w:numPr>
        <w:tabs>
          <w:tab w:val="num" w:pos="0"/>
          <w:tab w:val="clear" w:pos="72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  <w:lang w:val="ru-RU" w:eastAsia="ru-RU" w:bidi="ar-SA"/>
        </w:rPr>
      </w:pPr>
      <w:r>
        <w:rPr>
          <w:i/>
          <w:iCs/>
          <w:color w:val="000000"/>
          <w:sz w:val="28"/>
          <w:szCs w:val="28"/>
          <w:lang w:val="ru-RU" w:eastAsia="ru-RU" w:bidi="ar-SA"/>
        </w:rPr>
        <w:t>Аттестация: цели, виды, форма, содержание</w:t>
      </w:r>
    </w:p>
    <w:p w:rsidR="00570895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pacing w:val="-6"/>
          <w:sz w:val="28"/>
          <w:szCs w:val="28"/>
          <w:lang w:val="ru-RU" w:eastAsia="ru-RU" w:bidi="ar-SA"/>
        </w:rPr>
        <w:t xml:space="preserve">Оперативное управление учебным процессом невозможно без осуществления контроля знаний, </w:t>
      </w:r>
      <w:r>
        <w:rPr>
          <w:sz w:val="28"/>
          <w:szCs w:val="28"/>
          <w:lang w:val="ru-RU" w:eastAsia="ru-RU" w:bidi="ar-SA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570895">
      <w:pPr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570895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570895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70895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Промежуточная аттестация проводится в форме контрольных уроков, </w:t>
      </w:r>
    </w:p>
    <w:p w:rsidR="005708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570895">
      <w:pPr>
        <w:numPr>
          <w:ilvl w:val="0"/>
          <w:numId w:val="14"/>
        </w:numPr>
        <w:tabs>
          <w:tab w:val="num" w:pos="426"/>
          <w:tab w:val="clear" w:pos="72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  <w:lang w:val="ru-RU" w:eastAsia="ru-RU" w:bidi="ar-SA"/>
        </w:rPr>
      </w:pPr>
      <w:r>
        <w:rPr>
          <w:i/>
          <w:iCs/>
          <w:color w:val="000000"/>
          <w:sz w:val="28"/>
          <w:szCs w:val="28"/>
          <w:lang w:val="ru-RU" w:eastAsia="ru-RU" w:bidi="ar-SA"/>
        </w:rPr>
        <w:t>Критерии оценок</w:t>
      </w:r>
    </w:p>
    <w:p w:rsidR="00570895">
      <w:pPr>
        <w:spacing w:before="0" w:beforeAutospacing="0" w:after="0"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570895">
      <w:pPr>
        <w:spacing w:before="0" w:beforeAutospacing="0" w:after="0"/>
        <w:ind w:left="142" w:firstLine="567"/>
        <w:jc w:val="center"/>
        <w:rPr>
          <w:sz w:val="28"/>
          <w:szCs w:val="28"/>
          <w:lang w:val="ru-RU" w:eastAsia="ru-RU" w:bidi="ar-SA"/>
        </w:rPr>
      </w:pPr>
      <w:r>
        <w:rPr>
          <w:bCs/>
          <w:i/>
          <w:iCs/>
          <w:color w:val="000000"/>
          <w:sz w:val="28"/>
          <w:szCs w:val="28"/>
          <w:lang w:val="ru-RU" w:eastAsia="ru-RU" w:bidi="ar-SA"/>
        </w:rPr>
        <w:t>Критерии оценки качества исполнения</w:t>
      </w:r>
    </w:p>
    <w:p w:rsidR="00570895">
      <w:pPr>
        <w:spacing w:before="0" w:beforeAutospacing="0" w:after="0"/>
        <w:ind w:left="7224" w:firstLine="567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000"/>
      </w:tblPr>
      <w:tblGrid>
        <w:gridCol w:w="3525"/>
        <w:gridCol w:w="6051"/>
      </w:tblGrid>
      <w:tr>
        <w:tblPrEx>
          <w:tblW w:w="9576" w:type="dxa"/>
          <w:tblCellSpacing w:w="0" w:type="dxa"/>
          <w:tblBorders>
            <w:top w:val="outset" w:sz="6" w:space="0" w:color="00000A"/>
            <w:left w:val="outset" w:sz="6" w:space="0" w:color="00000A"/>
            <w:bottom w:val="outset" w:sz="6" w:space="0" w:color="00000A"/>
            <w:right w:val="outset" w:sz="6" w:space="0" w:color="00000A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  <w:tblLook w:val="0000"/>
        </w:tblPrEx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100" w:beforeAutospacing="1" w:after="119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Критерии оценивания выступления</w:t>
            </w:r>
          </w:p>
        </w:tc>
      </w:tr>
      <w:tr>
        <w:tblPrEx>
          <w:tblW w:w="9576" w:type="dxa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5 («отлично»)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0" w:beforeAutospacing="0" w:after="0"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>
        <w:tblPrEx>
          <w:tblW w:w="9576" w:type="dxa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4 («хорошо»)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0" w:beforeAutospacing="0" w:after="0"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>
        <w:tblPrEx>
          <w:tblW w:w="9576" w:type="dxa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3 («удовлетворительно»)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0" w:beforeAutospacing="0" w:after="0"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>
        <w:tblPrEx>
          <w:tblW w:w="9576" w:type="dxa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2 («неудовлетвор</w:t>
            </w:r>
            <w:r>
              <w:rPr>
                <w:color w:val="000000"/>
                <w:sz w:val="28"/>
                <w:szCs w:val="28"/>
                <w:lang w:val="ru-RU" w:eastAsia="ru-RU" w:bidi="ar-SA"/>
              </w:rPr>
              <w:t>ительно</w:t>
            </w:r>
            <w:r>
              <w:rPr>
                <w:color w:val="000000"/>
                <w:sz w:val="28"/>
                <w:szCs w:val="28"/>
                <w:lang w:val="en-US" w:eastAsia="ru-RU" w:bidi="ar-SA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0" w:beforeAutospacing="0" w:after="0"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>
        <w:tblPrEx>
          <w:tblW w:w="9576" w:type="dxa"/>
          <w:tblCellSpacing w:w="0" w:type="dxa"/>
          <w:tblCellMar>
            <w:top w:w="108" w:type="dxa"/>
            <w:bottom w:w="108" w:type="dxa"/>
          </w:tblCellMar>
          <w:tblLook w:val="0000"/>
        </w:tblPrEx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0895">
            <w:pPr>
              <w:spacing w:before="100" w:beforeAutospacing="1" w:after="0"/>
              <w:rPr>
                <w:sz w:val="28"/>
                <w:szCs w:val="28"/>
                <w:lang w:val="en-US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>«зачет» (без отметки)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570895">
            <w:pPr>
              <w:spacing w:before="0" w:beforeAutospacing="0" w:after="0"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570895">
      <w:pPr>
        <w:spacing w:before="0" w:beforeAutospacing="0" w:after="0"/>
        <w:ind w:firstLine="851"/>
        <w:jc w:val="both"/>
        <w:rPr>
          <w:color w:val="000000"/>
          <w:sz w:val="28"/>
          <w:szCs w:val="28"/>
          <w:lang w:val="ru-RU" w:eastAsia="ru-RU" w:bidi="ar-SA"/>
        </w:rPr>
      </w:pPr>
    </w:p>
    <w:p w:rsidR="00570895">
      <w:pPr>
        <w:spacing w:before="0" w:beforeAutospacing="0" w:after="0"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570895">
      <w:pPr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570895">
      <w:pPr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  <w:lang w:val="ru-RU" w:eastAsia="ru-RU" w:bidi="ar-SA"/>
        </w:rPr>
      </w:pPr>
    </w:p>
    <w:p w:rsidR="00570895">
      <w:pPr>
        <w:spacing w:before="0" w:beforeAutospacing="0" w:after="0" w:line="360" w:lineRule="auto"/>
        <w:ind w:left="1440"/>
        <w:rPr>
          <w:sz w:val="28"/>
          <w:szCs w:val="28"/>
          <w:lang w:val="ru-RU" w:eastAsia="ru-RU" w:bidi="ar-SA"/>
        </w:rPr>
      </w:pPr>
      <w:r>
        <w:rPr>
          <w:b/>
          <w:bCs/>
          <w:color w:val="000000"/>
          <w:sz w:val="28"/>
          <w:szCs w:val="28"/>
          <w:lang w:val="en-US" w:eastAsia="ru-RU" w:bidi="ar-SA"/>
        </w:rPr>
        <w:t>V</w:t>
      </w:r>
      <w:r>
        <w:rPr>
          <w:b/>
          <w:bCs/>
          <w:color w:val="000000"/>
          <w:sz w:val="28"/>
          <w:szCs w:val="28"/>
          <w:lang w:val="ru-RU" w:eastAsia="ru-RU" w:bidi="ar-SA"/>
        </w:rPr>
        <w:t>. Методическое обеспечение учебного процесса</w:t>
      </w:r>
    </w:p>
    <w:p w:rsidR="00570895">
      <w:pPr>
        <w:spacing w:before="0" w:beforeAutospacing="0" w:after="0" w:line="360" w:lineRule="auto"/>
        <w:ind w:firstLine="720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1.Методические рекомендации педагогическим работникам</w:t>
      </w:r>
    </w:p>
    <w:p w:rsidR="00570895">
      <w:pPr>
        <w:tabs>
          <w:tab w:val="left" w:pos="993"/>
        </w:tabs>
        <w:spacing w:before="0" w:beforeAutospacing="0" w:after="28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 организации и проведении занятий  по предмету «Ритмика» необходимо придерживаться следующих принципов:</w:t>
      </w:r>
    </w:p>
    <w:p w:rsidR="00570895">
      <w:pPr>
        <w:numPr>
          <w:ilvl w:val="0"/>
          <w:numId w:val="15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принципа сознательности и активности</w:t>
      </w:r>
      <w:r>
        <w:rPr>
          <w:color w:val="000000"/>
          <w:sz w:val="28"/>
          <w:szCs w:val="28"/>
          <w:lang w:val="ru-RU" w:eastAsia="ru-RU" w:bidi="ar-SA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570895">
      <w:pPr>
        <w:numPr>
          <w:ilvl w:val="0"/>
          <w:numId w:val="16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принципа наглядности</w:t>
      </w:r>
      <w:r>
        <w:rPr>
          <w:color w:val="000000"/>
          <w:sz w:val="28"/>
          <w:szCs w:val="28"/>
          <w:lang w:val="ru-RU" w:eastAsia="ru-RU" w:bidi="ar-SA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570895">
      <w:pPr>
        <w:numPr>
          <w:ilvl w:val="0"/>
          <w:numId w:val="16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принципа доступности</w:t>
      </w:r>
      <w:r>
        <w:rPr>
          <w:color w:val="000000"/>
          <w:sz w:val="28"/>
          <w:szCs w:val="28"/>
          <w:lang w:val="ru-RU" w:eastAsia="ru-RU" w:bidi="ar-SA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570895">
      <w:pPr>
        <w:numPr>
          <w:ilvl w:val="0"/>
          <w:numId w:val="16"/>
        </w:numPr>
        <w:tabs>
          <w:tab w:val="num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 систематичности</w:t>
      </w:r>
      <w:r>
        <w:rPr>
          <w:color w:val="000000"/>
          <w:sz w:val="28"/>
          <w:szCs w:val="28"/>
          <w:lang w:val="ru-RU" w:eastAsia="ru-RU" w:bidi="ar-SA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570895">
      <w:pPr>
        <w:tabs>
          <w:tab w:val="left" w:pos="993"/>
        </w:tabs>
        <w:spacing w:before="28" w:beforeAutospacing="0" w:after="28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Процесс обучения музыкально-ритмическим движениям включает три этапа.</w:t>
      </w:r>
    </w:p>
    <w:p w:rsidR="00570895">
      <w:pPr>
        <w:spacing w:before="28" w:beforeAutospacing="0" w:after="28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На первом этапе</w:t>
      </w:r>
      <w:r>
        <w:rPr>
          <w:color w:val="000000"/>
          <w:sz w:val="28"/>
          <w:szCs w:val="28"/>
          <w:lang w:val="ru-RU" w:eastAsia="ru-RU" w:bidi="ar-SA"/>
        </w:rPr>
        <w:t xml:space="preserve"> ставятся задачи: </w:t>
      </w:r>
    </w:p>
    <w:p w:rsidR="00570895">
      <w:pPr>
        <w:numPr>
          <w:ilvl w:val="0"/>
          <w:numId w:val="17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ознакомления детей с новым упражнением, пляской, хороводом или игрой;</w:t>
      </w:r>
    </w:p>
    <w:p w:rsidR="00570895">
      <w:pPr>
        <w:numPr>
          <w:ilvl w:val="0"/>
          <w:numId w:val="17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создания целостного впечатления о музыке и движении; </w:t>
      </w:r>
    </w:p>
    <w:p w:rsidR="00570895">
      <w:pPr>
        <w:numPr>
          <w:ilvl w:val="0"/>
          <w:numId w:val="17"/>
        </w:numPr>
        <w:tabs>
          <w:tab w:val="num" w:pos="720"/>
        </w:tabs>
        <w:spacing w:before="28" w:beforeAutospacing="0" w:after="28" w:line="360" w:lineRule="auto"/>
        <w:ind w:left="720" w:hanging="36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разучивания движения.</w:t>
      </w:r>
    </w:p>
    <w:p w:rsidR="00570895">
      <w:pPr>
        <w:spacing w:before="28" w:beforeAutospacing="0" w:after="28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Методика обучения состоит в следующем: педагог прослушивает вместе с детьми музыкальное произведение, раскрывает его характер, образы и показывает музыкально-ритмическое движение</w:t>
      </w:r>
      <w:r>
        <w:rPr>
          <w:b/>
          <w:bCs/>
          <w:color w:val="000000"/>
          <w:sz w:val="28"/>
          <w:szCs w:val="28"/>
          <w:lang w:val="ru-RU" w:eastAsia="ru-RU" w:bidi="ar-SA"/>
        </w:rPr>
        <w:t>,</w:t>
      </w:r>
      <w:r>
        <w:rPr>
          <w:color w:val="000000"/>
          <w:sz w:val="28"/>
          <w:szCs w:val="28"/>
          <w:lang w:val="ru-RU" w:eastAsia="ru-RU" w:bidi="ar-SA"/>
        </w:rPr>
        <w:t xml:space="preserve"> стремясь пробудить в детях желание разучить его.  Показ должен быть точным, эмоциональным и целостным.</w:t>
      </w:r>
    </w:p>
    <w:p w:rsidR="00570895">
      <w:pPr>
        <w:spacing w:before="28" w:beforeAutospacing="0" w:after="28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i/>
          <w:iCs/>
          <w:color w:val="000000"/>
          <w:sz w:val="28"/>
          <w:szCs w:val="28"/>
          <w:u w:val="single"/>
          <w:lang w:val="ru-RU" w:eastAsia="ru-RU" w:bidi="ar-SA"/>
        </w:rPr>
        <w:t>На втором этапе</w:t>
      </w:r>
      <w:r>
        <w:rPr>
          <w:color w:val="000000"/>
          <w:sz w:val="28"/>
          <w:szCs w:val="28"/>
          <w:lang w:val="ru-RU" w:eastAsia="ru-RU" w:bidi="ar-SA"/>
        </w:rPr>
        <w:t xml:space="preserve"> задачи расширяются, продолжатся: </w:t>
      </w:r>
    </w:p>
    <w:p w:rsidR="00570895">
      <w:pPr>
        <w:numPr>
          <w:ilvl w:val="0"/>
          <w:numId w:val="18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углубленное разучивание музыкально-ритмического движения,</w:t>
      </w:r>
    </w:p>
    <w:p w:rsidR="00570895">
      <w:pPr>
        <w:numPr>
          <w:ilvl w:val="0"/>
          <w:numId w:val="18"/>
        </w:numPr>
        <w:tabs>
          <w:tab w:val="num" w:pos="720"/>
        </w:tabs>
        <w:spacing w:before="28" w:beforeAutospacing="0" w:after="28"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уточнение его элементов и создание целостного образа, настроения музыкального произведения.</w:t>
      </w:r>
    </w:p>
    <w:p w:rsidR="00570895">
      <w:pPr>
        <w:spacing w:before="28" w:beforeAutospacing="0" w:after="28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Педагог дает необходимые разъяснения, напоминает последовательность действий, своевременно, доброжелательно оценивает достижения детей. </w:t>
      </w:r>
    </w:p>
    <w:p w:rsidR="00570895">
      <w:pPr>
        <w:spacing w:before="28" w:beforeAutospacing="0" w:after="28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i/>
          <w:iCs/>
          <w:color w:val="000000"/>
          <w:sz w:val="28"/>
          <w:szCs w:val="28"/>
          <w:u w:val="single"/>
          <w:lang w:val="ru-RU" w:eastAsia="ru-RU" w:bidi="ar-SA"/>
        </w:rPr>
        <w:t>Задача третьего этапа</w:t>
      </w:r>
      <w:r>
        <w:rPr>
          <w:color w:val="000000"/>
          <w:sz w:val="28"/>
          <w:szCs w:val="28"/>
          <w:lang w:val="ru-RU" w:eastAsia="ru-RU" w:bidi="ar-SA"/>
        </w:rPr>
        <w:t xml:space="preserve"> заключается в том, чтобы закрепить представления о музыке и движении, поощряя детей самостоятельно выполнять разученные движения.</w:t>
      </w:r>
    </w:p>
    <w:p w:rsidR="00570895">
      <w:pPr>
        <w:spacing w:before="28" w:beforeAutospacing="0" w:after="28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Методика закрепления</w:t>
      </w:r>
      <w:r>
        <w:rPr>
          <w:b/>
          <w:bCs/>
          <w:color w:val="000000"/>
          <w:sz w:val="28"/>
          <w:szCs w:val="28"/>
          <w:lang w:val="ru-RU" w:eastAsia="ru-RU" w:bidi="ar-SA"/>
        </w:rPr>
        <w:t> </w:t>
      </w:r>
      <w:r>
        <w:rPr>
          <w:color w:val="000000"/>
          <w:sz w:val="28"/>
          <w:szCs w:val="28"/>
          <w:lang w:val="ru-RU" w:eastAsia="ru-RU" w:bidi="ar-SA"/>
        </w:rPr>
        <w:t>и совершенствования</w:t>
      </w:r>
      <w:r>
        <w:rPr>
          <w:b/>
          <w:bCs/>
          <w:color w:val="000000"/>
          <w:sz w:val="28"/>
          <w:szCs w:val="28"/>
          <w:lang w:val="ru-RU" w:eastAsia="ru-RU" w:bidi="ar-SA"/>
        </w:rPr>
        <w:t> </w:t>
      </w:r>
      <w:r>
        <w:rPr>
          <w:color w:val="000000"/>
          <w:sz w:val="28"/>
          <w:szCs w:val="28"/>
          <w:lang w:val="ru-RU" w:eastAsia="ru-RU" w:bidi="ar-SA"/>
        </w:rPr>
        <w:t>музыкально-ритмического движения 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 детьми музыкально-ритмических движений.</w:t>
      </w:r>
    </w:p>
    <w:p w:rsidR="00570895">
      <w:pPr>
        <w:spacing w:before="0" w:beforeAutospacing="0" w:after="0" w:line="360" w:lineRule="auto"/>
        <w:ind w:left="782" w:right="-6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ru-RU" w:bidi="ar-SA"/>
        </w:rPr>
        <w:t>2. Музыкально-ритмические игры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ru-RU" w:bidi="ar-SA"/>
        </w:rPr>
        <w:t xml:space="preserve">1)  «Музыкальная шкатулка» 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 xml:space="preserve">Описание: 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Дети стоят спиной в круг,  в центре круга – один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</w:t>
      </w:r>
    </w:p>
    <w:p w:rsidR="00570895">
      <w:pPr>
        <w:spacing w:before="100" w:beforeAutospacing="1" w:after="0"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>Игра развивает: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музыкальный слух, при прослушивании музыки музыкального инструмента;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чувство ритма, когда ребенок исполняет игру на инструменте в разнообразном ритмическом рисунке;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быстроту мышления, чтобы первым определить и стать лидером.</w:t>
      </w:r>
    </w:p>
    <w:p w:rsidR="00570895">
      <w:pPr>
        <w:spacing w:before="100" w:beforeAutospacing="1" w:after="0" w:line="360" w:lineRule="auto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ru-RU" w:bidi="ar-SA"/>
        </w:rPr>
        <w:t>2) «Самолетики – вертолетики»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 xml:space="preserve">Описание: 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 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>Игра развивает: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владеть танцевальной площадкой;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быстроту движений, реакцию;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музыкальный слух;</w:t>
      </w:r>
    </w:p>
    <w:p w:rsidR="00570895">
      <w:pPr>
        <w:spacing w:before="0" w:beforeAutospacing="0"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память, так как ребенок запоминает задание и исполняет его спустя некоторое время.</w:t>
      </w:r>
    </w:p>
    <w:p w:rsidR="00570895">
      <w:pPr>
        <w:numPr>
          <w:ilvl w:val="1"/>
          <w:numId w:val="15"/>
        </w:numPr>
        <w:spacing w:before="100" w:beforeAutospacing="1" w:after="0" w:line="360" w:lineRule="auto"/>
        <w:ind w:left="0" w:firstLine="0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ru-RU" w:bidi="ar-SA"/>
        </w:rPr>
        <w:t xml:space="preserve">«Мыши и мышеловка» </w:t>
      </w:r>
    </w:p>
    <w:p w:rsidR="00570895">
      <w:pPr>
        <w:spacing w:before="0" w:beforeAutospacing="0" w:after="0"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>Описание:</w:t>
      </w:r>
      <w:r>
        <w:rPr>
          <w:sz w:val="28"/>
          <w:szCs w:val="28"/>
          <w:lang w:val="ru-RU" w:eastAsia="ru-RU" w:bidi="ar-SA"/>
        </w:rPr>
        <w:t xml:space="preserve"> </w:t>
      </w:r>
    </w:p>
    <w:p w:rsidR="00570895">
      <w:pPr>
        <w:spacing w:before="0" w:beforeAutospacing="0" w:after="0" w:line="360" w:lineRule="auto"/>
        <w:ind w:firstLine="64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Дети становятся в один общий круг, держась за руки. Далее по команде преподавателя они производят расчет на «первый», «второй» (это делается затем, чтобы дети и преподаватель могли определить, кто будет являться «мышками», а кто –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 </w:t>
      </w:r>
    </w:p>
    <w:p w:rsidR="00570895">
      <w:pPr>
        <w:spacing w:before="0" w:beforeAutospacing="0" w:after="0" w:line="360" w:lineRule="auto"/>
        <w:ind w:left="62" w:firstLine="64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 проскакивают в воротца, которые образуют игроки «мышеловки», подняв сцепленные руки вверх. Как только 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игроков местами. «Вторые» становятся «мышеловкой», а «первые» - мышками.</w:t>
      </w:r>
    </w:p>
    <w:p w:rsidR="00570895">
      <w:pPr>
        <w:spacing w:before="0" w:beforeAutospacing="0" w:after="0" w:line="360" w:lineRule="auto"/>
        <w:ind w:left="62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>Игра развивает и учит</w:t>
      </w:r>
      <w:r>
        <w:rPr>
          <w:sz w:val="28"/>
          <w:szCs w:val="28"/>
          <w:lang w:val="ru-RU" w:eastAsia="ru-RU" w:bidi="ar-SA"/>
        </w:rPr>
        <w:t>:</w:t>
      </w:r>
    </w:p>
    <w:p w:rsidR="00570895">
      <w:pPr>
        <w:spacing w:before="0" w:beforeAutospacing="0" w:after="0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координацию движения ребенка;</w:t>
      </w:r>
    </w:p>
    <w:p w:rsidR="00570895">
      <w:pPr>
        <w:spacing w:before="0" w:beforeAutospacing="0" w:after="0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ориентироваться в пространстве;</w:t>
      </w:r>
    </w:p>
    <w:p w:rsidR="00570895">
      <w:pPr>
        <w:spacing w:before="0" w:beforeAutospacing="0" w:after="0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формировать рисунок танца – круг;</w:t>
      </w:r>
    </w:p>
    <w:p w:rsidR="00570895">
      <w:pPr>
        <w:spacing w:before="0" w:beforeAutospacing="0" w:after="0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коллективной работе, находясь в роли «мышеловки»;</w:t>
      </w:r>
    </w:p>
    <w:p w:rsidR="00570895" w:rsidP="00FA5F41">
      <w:pPr>
        <w:spacing w:before="0" w:beforeAutospacing="0" w:after="0" w:line="360" w:lineRule="auto"/>
        <w:ind w:firstLine="709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развивает музыкальность (так как начало и оконча</w:t>
      </w:r>
      <w:r w:rsidR="00FA5F41">
        <w:rPr>
          <w:sz w:val="28"/>
          <w:szCs w:val="28"/>
          <w:lang w:val="ru-RU" w:eastAsia="ru-RU" w:bidi="ar-SA"/>
        </w:rPr>
        <w:t>ние движения связано с музыкой.</w:t>
      </w:r>
    </w:p>
    <w:p w:rsidR="00570895">
      <w:pPr>
        <w:spacing w:before="28" w:beforeAutospacing="0" w:after="28" w:line="360" w:lineRule="auto"/>
        <w:ind w:firstLine="425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iCs/>
          <w:sz w:val="28"/>
          <w:szCs w:val="28"/>
          <w:lang w:val="en-US" w:eastAsia="ru-RU" w:bidi="ar-SA"/>
        </w:rPr>
        <w:t>VI</w:t>
      </w:r>
      <w:r>
        <w:rPr>
          <w:b/>
          <w:bCs/>
          <w:iCs/>
          <w:sz w:val="28"/>
          <w:szCs w:val="28"/>
          <w:lang w:val="ru-RU" w:eastAsia="ru-RU" w:bidi="ar-SA"/>
        </w:rPr>
        <w:t>. Список рекомендуемой методической литературы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Барышникова Т. Азбука хореографии. М., 2000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Бекина С.И., Ломова Т.П., Соковнина Е.Н. Музыка и движение. Упражнения, игры, пляски для детей 6-7 лет. Часть 1 и Часть 2. М., 1981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Буренина А.И. Ритмическая мозаика. СПб, 2000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Горшкова Е. В. От жеста к танцу. </w:t>
      </w:r>
      <w:r>
        <w:rPr>
          <w:color w:val="1A1B1C"/>
          <w:sz w:val="28"/>
          <w:szCs w:val="28"/>
          <w:lang w:val="ru-RU" w:eastAsia="ru-RU" w:bidi="ar-SA"/>
        </w:rPr>
        <w:t xml:space="preserve">М.: Издательство «Гном и Д», 2004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Играем с начала. Гимнастика, ритмика, танец. М., 2007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Конорова Е.В. Методическое пособие по ритмике в I и II классах музыкальной школы. Выпуск 1. Издательство “Музыка”. М., 1972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Конорова Е.В. Занятия по ритмике в III и IV классах музыкальной школы. Выпуск 2. Издательство “Музыка”. М., 1973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Конорова Е. В. Танец и ритмика. М: Музгиз, 1960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Конорова Е.В. Методическое пособие по ритмике. Занятия по ритмике в подготовительных классах. Выпуск 1. М.: Музгиз, 1963, 1972, 1979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Колодницкий Г.А. Музыкальные игры, ритмические упражнения и танцы для детей. Учебно-методическое пособие для педагогов. М, 2000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Климов А. Основы русского народного танца. М., Издательство «Московского государственного института культуры», 1994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Лифиц И. Франио Г. Методическое пособие по ритмике. М., 1987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Пустовойтова М.Б. Ритмика для детей. Учебно-методическое пособие. М., Гуманитарный издательский центр «ВЛАДОС», 2008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134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Программы для хореографических школ искусств. Составитель – Бахтов С. М., М.,1984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276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Руднева С., Фиш Э. Ритмика. Музыкальное движение. М.: Просвещение, 1972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276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Ткаченко Т.С. Народные танцы. М., 1975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276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Франио Г.С. Ритмика в детской музыкальной школе, М., 1997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276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Франио Г. Роль ритмики в эстетическом воспитании детей. М., 1989 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276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Школа танца для юных. СПб, 2003</w:t>
      </w:r>
    </w:p>
    <w:p w:rsidR="00570895">
      <w:pPr>
        <w:numPr>
          <w:ilvl w:val="0"/>
          <w:numId w:val="19"/>
        </w:numPr>
        <w:tabs>
          <w:tab w:val="num" w:pos="0"/>
          <w:tab w:val="clear" w:pos="720"/>
          <w:tab w:val="left" w:pos="993"/>
          <w:tab w:val="left" w:pos="1276"/>
        </w:tabs>
        <w:spacing w:before="100" w:beforeAutospacing="1"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Чибрикова-Луговская А.Е. Ритмика. М., Издательский дом «Дрофа», 1998</w:t>
      </w:r>
    </w:p>
    <w:p w:rsidR="00570895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Интернет ресурсы</w:t>
      </w:r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7" w:history="1">
        <w:r>
          <w:rPr>
            <w:color w:val="000080"/>
            <w:sz w:val="28"/>
            <w:szCs w:val="28"/>
            <w:u w:val="single"/>
            <w:lang w:val="ru-RU" w:eastAsia="ru-RU" w:bidi="ar-SA"/>
          </w:rPr>
          <w:t>http://piruet.info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8" w:history="1">
        <w:r>
          <w:rPr>
            <w:color w:val="000080"/>
            <w:sz w:val="28"/>
            <w:szCs w:val="28"/>
            <w:u w:val="single"/>
            <w:lang w:val="ru-RU" w:eastAsia="ru-RU" w:bidi="ar-SA"/>
          </w:rPr>
          <w:t>http://www.monlo.ru/time2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www. psychlib.ru</w:t>
      </w:r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www. horeograf.com</w:t>
      </w:r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9" w:history="1">
        <w:r>
          <w:rPr>
            <w:color w:val="000080"/>
            <w:sz w:val="28"/>
            <w:szCs w:val="28"/>
            <w:u w:val="single"/>
            <w:lang w:val="en-US" w:eastAsia="ru-RU" w:bidi="ar-SA"/>
          </w:rPr>
          <w:t>www.balletmusic.ru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10" w:history="1">
        <w:r>
          <w:rPr>
            <w:color w:val="000080"/>
            <w:sz w:val="28"/>
            <w:szCs w:val="28"/>
            <w:u w:val="single"/>
            <w:lang w:val="en-US" w:eastAsia="ru-RU" w:bidi="ar-SA"/>
          </w:rPr>
          <w:t>http://pedagogic.ru</w:t>
        </w:r>
      </w:hyperlink>
    </w:p>
    <w:p w:rsidR="0057089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720"/>
        </w:tabs>
        <w:spacing w:before="28" w:after="28" w:line="360" w:lineRule="auto"/>
        <w:ind w:left="720" w:hanging="360"/>
        <w:outlineLvl w:val="0"/>
        <w:rPr>
          <w:rFonts w:ascii="Cambria" w:hAnsi="Cambria"/>
          <w:b/>
          <w:bCs/>
          <w:color w:val="622423"/>
          <w:kern w:val="36"/>
          <w:sz w:val="28"/>
          <w:szCs w:val="28"/>
          <w:lang w:val="ru-RU" w:eastAsia="ru-RU" w:bidi="ar-SA"/>
        </w:rPr>
      </w:pPr>
      <w:hyperlink r:id="rId11" w:history="1">
        <w:r>
          <w:rPr>
            <w:color w:val="000080"/>
            <w:kern w:val="36"/>
            <w:sz w:val="28"/>
            <w:szCs w:val="28"/>
            <w:u w:val="single"/>
            <w:lang w:val="en-US" w:eastAsia="ru-RU" w:bidi="ar-SA"/>
          </w:rPr>
          <w:t>http://spo.1september.ru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12" w:history="1">
        <w:r>
          <w:rPr>
            <w:color w:val="000080"/>
            <w:sz w:val="28"/>
            <w:szCs w:val="28"/>
            <w:u w:val="single"/>
            <w:lang w:val="en-US" w:eastAsia="ru-RU" w:bidi="ar-SA"/>
          </w:rPr>
          <w:t>http://www.fizkultura-vsem.ru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13" w:history="1">
        <w:r>
          <w:rPr>
            <w:color w:val="000080"/>
            <w:sz w:val="28"/>
            <w:szCs w:val="28"/>
            <w:u w:val="single"/>
            <w:lang w:val="ru-RU" w:eastAsia="ru-RU" w:bidi="ar-SA"/>
          </w:rPr>
          <w:t>http://www.rambler.ru/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ru-RU" w:eastAsia="ru-RU" w:bidi="ar-SA"/>
        </w:rPr>
      </w:pPr>
      <w:hyperlink r:id="rId14" w:history="1">
        <w:r>
          <w:rPr>
            <w:color w:val="000080"/>
            <w:sz w:val="28"/>
            <w:szCs w:val="28"/>
            <w:u w:val="single"/>
            <w:lang w:val="en-US" w:eastAsia="ru-RU" w:bidi="ar-SA"/>
          </w:rPr>
          <w:t>www.google.ru</w:t>
        </w:r>
      </w:hyperlink>
    </w:p>
    <w:p w:rsidR="00570895">
      <w:pPr>
        <w:numPr>
          <w:ilvl w:val="0"/>
          <w:numId w:val="20"/>
        </w:numPr>
        <w:tabs>
          <w:tab w:val="num" w:pos="720"/>
        </w:tabs>
        <w:spacing w:before="100" w:beforeAutospacing="1" w:after="0" w:line="360" w:lineRule="auto"/>
        <w:ind w:left="720" w:hanging="360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www.plie.ru</w:t>
      </w:r>
    </w:p>
    <w:p w:rsidR="00570895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5352"/>
      </w:tblGrid>
      <w:tr w:rsidTr="00E7655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76" w:type="dxa"/>
            <w:shd w:val="clear" w:color="auto" w:fill="auto"/>
            <w:vAlign w:val="center"/>
          </w:tcPr>
          <w:p w:rsidR="00021420" w:rsidRPr="00E76557" w:rsidP="00E76557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76557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 предпрофессиональной программы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1420" w:rsidRPr="00E76557" w:rsidP="00E76557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76557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</w:t>
              <w:br/>
              <w:t>учебного предмета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021420" w:rsidRPr="00E76557" w:rsidP="00E76557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E76557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Автор, наименование</w:t>
              <w:br/>
            </w:r>
            <w:r w:rsidRPr="00E76557">
              <w:rPr>
                <w:color w:val="000000"/>
                <w:sz w:val="20"/>
                <w:szCs w:val="20"/>
                <w:lang w:val="ru-RU" w:eastAsia="ru-RU" w:bidi="ar-SA"/>
              </w:rPr>
              <w:t>учебники и учебные пособия, хрестоматии, в т.ч. мультимедийные,</w:t>
              <w:br/>
              <w:t>методическая литература (сборники, альбомы и пр.), нотная литература* и т.д.</w:t>
            </w:r>
          </w:p>
        </w:tc>
      </w:tr>
      <w:tr w:rsidTr="00E76557">
        <w:tblPrEx>
          <w:tblW w:w="0" w:type="auto"/>
          <w:tblLook w:val="04A0"/>
        </w:tblPrEx>
        <w:tc>
          <w:tcPr>
            <w:tcW w:w="2376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Хореографическое творчество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Ритмика и танец</w:t>
            </w:r>
          </w:p>
        </w:tc>
        <w:tc>
          <w:tcPr>
            <w:tcW w:w="5352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Вихрева Н.А. Классический танец для начинающих. – М.: Театралис, 2004.</w:t>
            </w:r>
          </w:p>
        </w:tc>
      </w:tr>
      <w:tr w:rsidTr="00E76557">
        <w:tblPrEx>
          <w:tblW w:w="0" w:type="auto"/>
          <w:tblLook w:val="04A0"/>
        </w:tblPrEx>
        <w:tc>
          <w:tcPr>
            <w:tcW w:w="2376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Ритмика и танец</w:t>
            </w:r>
          </w:p>
        </w:tc>
        <w:tc>
          <w:tcPr>
            <w:tcW w:w="5352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Мессерер А.М. Уроки классического танца. – СПб.: Изд. «Лань», 2004</w:t>
            </w:r>
          </w:p>
        </w:tc>
      </w:tr>
      <w:tr w:rsidTr="00E76557">
        <w:tblPrEx>
          <w:tblW w:w="0" w:type="auto"/>
          <w:tblLook w:val="04A0"/>
        </w:tblPrEx>
        <w:tc>
          <w:tcPr>
            <w:tcW w:w="2376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Ритмика и танец</w:t>
            </w:r>
          </w:p>
        </w:tc>
        <w:tc>
          <w:tcPr>
            <w:tcW w:w="5352" w:type="dxa"/>
            <w:shd w:val="clear" w:color="auto" w:fill="auto"/>
            <w:vAlign w:val="bottom"/>
          </w:tcPr>
          <w:p w:rsidR="00021420" w:rsidRPr="00E76557" w:rsidP="00E76557">
            <w:pPr>
              <w:rPr>
                <w:color w:val="000000"/>
                <w:lang w:val="ru-RU" w:eastAsia="ru-RU" w:bidi="ar-SA"/>
              </w:rPr>
            </w:pPr>
            <w:r w:rsidRPr="00E76557">
              <w:rPr>
                <w:color w:val="000000"/>
                <w:lang w:val="ru-RU" w:eastAsia="ru-RU" w:bidi="ar-SA"/>
              </w:rPr>
              <w:t>Прибылов Г. Методическое пособие по классическому танцу для педагогов-хореографов младших и средних классов. – М.: Театралис, 2004.</w:t>
            </w:r>
          </w:p>
        </w:tc>
      </w:tr>
      <w:tr w:rsidTr="00E76557">
        <w:tblPrEx>
          <w:tblW w:w="0" w:type="auto"/>
          <w:tblLook w:val="04A0"/>
        </w:tblPrEx>
        <w:tc>
          <w:tcPr>
            <w:tcW w:w="2376" w:type="dxa"/>
            <w:shd w:val="clear" w:color="auto" w:fill="auto"/>
          </w:tcPr>
          <w:p w:rsidR="00021420" w:rsidRPr="00E76557" w:rsidP="00E76557">
            <w:pPr>
              <w:spacing w:before="100" w:beforeAutospacing="1" w:after="0"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021420" w:rsidRPr="00E76557" w:rsidP="00E76557">
            <w:pPr>
              <w:spacing w:before="100" w:beforeAutospacing="1" w:after="0"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352" w:type="dxa"/>
            <w:shd w:val="clear" w:color="auto" w:fill="auto"/>
          </w:tcPr>
          <w:p w:rsidR="00021420" w:rsidRPr="00E76557" w:rsidP="00E76557">
            <w:pPr>
              <w:spacing w:before="100" w:beforeAutospacing="1" w:after="0"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</w:tr>
    </w:tbl>
    <w:p w:rsidR="00021420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</w:p>
    <w:p w:rsidR="00021420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</w:p>
    <w:p w:rsidR="00021420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</w:p>
    <w:p w:rsidR="00021420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</w:p>
    <w:p w:rsidR="00021420">
      <w:pPr>
        <w:spacing w:before="100" w:beforeAutospacing="1" w:after="0" w:line="360" w:lineRule="auto"/>
        <w:jc w:val="center"/>
        <w:rPr>
          <w:sz w:val="28"/>
          <w:szCs w:val="28"/>
          <w:lang w:val="ru-RU" w:eastAsia="ru-RU" w:bidi="ar-SA"/>
        </w:rPr>
      </w:pPr>
    </w:p>
    <w:p w:rsidR="00021420" w:rsidP="00021420">
      <w:pPr>
        <w:spacing w:before="100" w:beforeAutospacing="1" w:after="0" w:line="360" w:lineRule="auto"/>
        <w:rPr>
          <w:sz w:val="28"/>
          <w:szCs w:val="28"/>
          <w:lang w:val="ru-RU" w:eastAsia="ru-RU" w:bidi="ar-SA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089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20E">
      <w:rPr>
        <w:rStyle w:val="PageNumber"/>
        <w:noProof/>
      </w:rPr>
      <w:t>29</w:t>
    </w:r>
    <w:r>
      <w:rPr>
        <w:rStyle w:val="PageNumber"/>
      </w:rPr>
      <w:fldChar w:fldCharType="end"/>
    </w:r>
  </w:p>
  <w:p w:rsidR="0057089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cs="Times New Roman"/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  <w:rPr>
        <w:rFonts w:cs="Times New Roman"/>
      </w:rPr>
    </w:lvl>
  </w:abstractNum>
  <w:abstractNum w:abstractNumId="1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572FE"/>
    <w:multiLevelType w:val="multilevel"/>
    <w:tmpl w:val="AA028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C1997"/>
    <w:multiLevelType w:val="multilevel"/>
    <w:tmpl w:val="D19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7"/>
  </w:num>
  <w:num w:numId="5">
    <w:abstractNumId w:val="18"/>
  </w:num>
  <w:num w:numId="6">
    <w:abstractNumId w:val="15"/>
  </w:num>
  <w:num w:numId="7">
    <w:abstractNumId w:val="1"/>
  </w:num>
  <w:num w:numId="8">
    <w:abstractNumId w:val="17"/>
  </w:num>
  <w:num w:numId="9">
    <w:abstractNumId w:val="11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5"/>
  </w:num>
  <w:num w:numId="16">
    <w:abstractNumId w:val="10"/>
  </w:num>
  <w:num w:numId="17">
    <w:abstractNumId w:val="16"/>
  </w:num>
  <w:num w:numId="18">
    <w:abstractNumId w:val="13"/>
  </w:num>
  <w:num w:numId="19">
    <w:abstractNumId w:val="1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1420"/>
    <w:rsid w:val="000D12CA"/>
    <w:rsid w:val="000E0F89"/>
    <w:rsid w:val="002A520E"/>
    <w:rsid w:val="00570895"/>
    <w:rsid w:val="005A7E41"/>
    <w:rsid w:val="009C74CC"/>
    <w:rsid w:val="00A77B3E"/>
    <w:rsid w:val="00CA2A55"/>
    <w:rsid w:val="00E76557"/>
    <w:rsid w:val="00FA5F41"/>
    <w:rsid w:val="00FE2CB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semiHidden/>
    <w:rPr>
      <w:rFonts w:cs="Times New Roman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  <w:rPr>
      <w:lang w:val="ru-RU" w:eastAsia="ru-RU" w:bidi="ar-SA"/>
    </w:rPr>
  </w:style>
  <w:style w:type="paragraph" w:styleId="NormalWeb">
    <w:name w:val="Normal (Web)"/>
    <w:basedOn w:val="Normal"/>
    <w:semiHidden/>
    <w:pPr>
      <w:spacing w:before="100" w:beforeAutospacing="1" w:after="119"/>
    </w:pPr>
    <w:rPr>
      <w:lang w:val="ru-RU" w:eastAsia="ru-RU" w:bidi="ar-SA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lang w:val="ru-RU" w:eastAsia="ru-RU" w:bidi="ar-SA"/>
    </w:rPr>
  </w:style>
  <w:style w:type="paragraph" w:customStyle="1" w:styleId="ListParagraph">
    <w:name w:val="List Paragraph"/>
    <w:basedOn w:val="Normal"/>
    <w:qFormat/>
    <w:pPr>
      <w:ind w:left="720"/>
      <w:contextualSpacing/>
    </w:pPr>
    <w:rPr>
      <w:lang w:val="ru-RU" w:eastAsia="ru-RU" w:bidi="ar-SA"/>
    </w:rPr>
  </w:style>
  <w:style w:type="character" w:styleId="Hyperlink">
    <w:name w:val="Hyperlink"/>
    <w:semiHidden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pedagogic.ru/" TargetMode="External" /><Relationship Id="rId11" Type="http://schemas.openxmlformats.org/officeDocument/2006/relationships/hyperlink" Target="http://spo.1september.ru/" TargetMode="External" /><Relationship Id="rId12" Type="http://schemas.openxmlformats.org/officeDocument/2006/relationships/hyperlink" Target="http://www.fizkultura-vsem.ru/" TargetMode="External" /><Relationship Id="rId13" Type="http://schemas.openxmlformats.org/officeDocument/2006/relationships/hyperlink" Target="http://www.rambler.ru/" TargetMode="External" /><Relationship Id="rId14" Type="http://schemas.openxmlformats.org/officeDocument/2006/relationships/hyperlink" Target="http://www.google.ru/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yperlink" Target="http://piruet.info/" TargetMode="External" /><Relationship Id="rId8" Type="http://schemas.openxmlformats.org/officeDocument/2006/relationships/hyperlink" Target="http://www.monlo.ru/time2" TargetMode="External" /><Relationship Id="rId9" Type="http://schemas.openxmlformats.org/officeDocument/2006/relationships/hyperlink" Target="http://www.balletmusic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