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2.11.0 -->
  <w:body>
    <w:p w:rsidR="00A77B3E">
      <w:pPr>
        <w:sectPr>
          <w:pgSz w:w="12240" w:h="15840"/>
          <w:pgMar w:top="1440" w:right="1440" w:bottom="1440" w:left="1440" w:header="720" w:footer="720" w:gutter="0"/>
          <w:cols w:space="720"/>
          <w:docGrid w:linePitch="360"/>
        </w:sectPr>
      </w:pPr>
      <w:r>
        <w:drawing>
          <wp:inline>
            <wp:extent cx="5932258" cy="82296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4"/>
                    <a:stretch>
                      <a:fillRect/>
                    </a:stretch>
                  </pic:blipFill>
                  <pic:spPr>
                    <a:xfrm>
                      <a:off x="0" y="0"/>
                      <a:ext cx="5932258" cy="8229600"/>
                    </a:xfrm>
                    <a:prstGeom prst="rect">
                      <a:avLst/>
                    </a:prstGeom>
                  </pic:spPr>
                </pic:pic>
              </a:graphicData>
            </a:graphic>
          </wp:inline>
        </w:drawing>
      </w:r>
    </w:p>
    <w:p w:rsidR="00C74390" w:rsidRPr="00C74390" w:rsidP="00C74390">
      <w:pPr>
        <w:spacing w:after="0" w:line="240" w:lineRule="auto"/>
        <w:ind w:firstLine="567"/>
        <w:rPr>
          <w:b/>
          <w:i/>
          <w:sz w:val="28"/>
          <w:szCs w:val="28"/>
          <w:lang w:val="ru-RU" w:eastAsia="ru-RU" w:bidi="ar-SA"/>
        </w:rPr>
      </w:pPr>
      <w:r>
        <w:rPr>
          <w:rFonts w:ascii="Times New Roman" w:eastAsia="Times New Roman" w:hAnsi="Times New Roman" w:cs="Times New Roman"/>
          <w:b/>
          <w:i/>
          <w:noProof/>
          <w:sz w:val="28"/>
          <w:szCs w:val="28"/>
          <w:lang w:eastAsia="ru-RU"/>
        </w:rPr>
        <w:drawing>
          <wp:inline distT="0" distB="0" distL="0" distR="0">
            <wp:extent cx="6305550" cy="8737356"/>
            <wp:effectExtent l="19050" t="0" r="0" b="0"/>
            <wp:docPr id="1" name="Рисунок 1" descr="C:\Users\79172\OneDrive\Рабочий стол\Рицензии народники\Спец.Бая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79172\OneDrive\Рабочий стол\Рицензии народники\Спец.Баян\а.jpg"/>
                    <pic:cNvPicPr>
                      <a:picLocks noChangeAspect="1" noChangeArrowheads="1"/>
                    </pic:cNvPicPr>
                  </pic:nvPicPr>
                  <pic:blipFill>
                    <a:blip xmlns:r="http://schemas.openxmlformats.org/officeDocument/2006/relationships" r:embed="rId5"/>
                    <a:stretch>
                      <a:fillRect/>
                    </a:stretch>
                  </pic:blipFill>
                  <pic:spPr bwMode="auto">
                    <a:xfrm>
                      <a:off x="0" y="0"/>
                      <a:ext cx="6306942" cy="8739285"/>
                    </a:xfrm>
                    <a:prstGeom prst="rect">
                      <a:avLst/>
                    </a:prstGeom>
                    <a:noFill/>
                    <a:ln w="9525">
                      <a:noFill/>
                      <a:miter lim="800000"/>
                      <a:headEnd/>
                      <a:tailEnd/>
                    </a:ln>
                  </pic:spPr>
                </pic:pic>
              </a:graphicData>
            </a:graphic>
          </wp:inline>
        </w:drawing>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Pr>
          <w:rFonts w:ascii="Times New Roman" w:eastAsia="Times New Roman" w:hAnsi="Times New Roman" w:cs="Times New Roman"/>
          <w:b/>
          <w:bCs/>
          <w:noProof/>
          <w:sz w:val="28"/>
          <w:szCs w:val="28"/>
          <w:lang w:eastAsia="ru-RU"/>
        </w:rPr>
        <w:drawing>
          <wp:inline distT="0" distB="0" distL="0" distR="0">
            <wp:extent cx="6853353" cy="9496425"/>
            <wp:effectExtent l="19050" t="0" r="4647" b="0"/>
            <wp:docPr id="2" name="Рисунок 2" descr="C:\Users\79172\OneDrive\Рабочий стол\Рицензии народники\Спец.Баян\реценз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79172\OneDrive\Рабочий стол\Рицензии народники\Спец.Баян\рецензия.jpg"/>
                    <pic:cNvPicPr>
                      <a:picLocks noChangeAspect="1" noChangeArrowheads="1"/>
                    </pic:cNvPicPr>
                  </pic:nvPicPr>
                  <pic:blipFill>
                    <a:blip xmlns:r="http://schemas.openxmlformats.org/officeDocument/2006/relationships" r:embed="rId6"/>
                    <a:stretch>
                      <a:fillRect/>
                    </a:stretch>
                  </pic:blipFill>
                  <pic:spPr bwMode="auto">
                    <a:xfrm>
                      <a:off x="0" y="0"/>
                      <a:ext cx="6854866" cy="9498522"/>
                    </a:xfrm>
                    <a:prstGeom prst="rect">
                      <a:avLst/>
                    </a:prstGeom>
                    <a:noFill/>
                    <a:ln w="9525">
                      <a:noFill/>
                      <a:miter lim="800000"/>
                      <a:headEnd/>
                      <a:tailEnd/>
                    </a:ln>
                  </pic:spPr>
                </pic:pic>
              </a:graphicData>
            </a:graphic>
          </wp:inline>
        </w:drawing>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Pr>
          <w:rFonts w:ascii="Times New Roman" w:eastAsia="Times New Roman" w:hAnsi="Times New Roman" w:cs="Times New Roman"/>
          <w:b/>
          <w:bCs/>
          <w:noProof/>
          <w:sz w:val="28"/>
          <w:szCs w:val="28"/>
          <w:lang w:eastAsia="ru-RU"/>
        </w:rPr>
        <w:drawing>
          <wp:inline distT="0" distB="0" distL="0" distR="0">
            <wp:extent cx="6543675" cy="8468287"/>
            <wp:effectExtent l="19050" t="0" r="9525" b="0"/>
            <wp:docPr id="3" name="Рисунок 3" descr="C:\Users\79172\OneDrive\Рабочий стол\Рицензии народники\Спец.Баян\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79172\OneDrive\Рабочий стол\Рицензии народники\Спец.Баян\3.jpeg"/>
                    <pic:cNvPicPr>
                      <a:picLocks noChangeAspect="1" noChangeArrowheads="1"/>
                    </pic:cNvPicPr>
                  </pic:nvPicPr>
                  <pic:blipFill>
                    <a:blip xmlns:r="http://schemas.openxmlformats.org/officeDocument/2006/relationships" r:embed="rId7" cstate="print"/>
                    <a:stretch>
                      <a:fillRect/>
                    </a:stretch>
                  </pic:blipFill>
                  <pic:spPr bwMode="auto">
                    <a:xfrm>
                      <a:off x="0" y="0"/>
                      <a:ext cx="6545363" cy="8470471"/>
                    </a:xfrm>
                    <a:prstGeom prst="rect">
                      <a:avLst/>
                    </a:prstGeom>
                    <a:noFill/>
                    <a:ln w="9525">
                      <a:noFill/>
                      <a:miter lim="800000"/>
                      <a:headEnd/>
                      <a:tailEnd/>
                    </a:ln>
                  </pic:spPr>
                </pic:pic>
              </a:graphicData>
            </a:graphic>
          </wp:inline>
        </w:drawing>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AE7A5F"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345D24" w:rsidP="00C74390">
      <w:pPr>
        <w:tabs>
          <w:tab w:val="left" w:pos="567"/>
        </w:tabs>
        <w:autoSpaceDE w:val="0"/>
        <w:autoSpaceDN w:val="0"/>
        <w:adjustRightInd w:val="0"/>
        <w:spacing w:after="0" w:line="240" w:lineRule="auto"/>
        <w:jc w:val="center"/>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center"/>
        <w:outlineLvl w:val="0"/>
        <w:rPr>
          <w:b/>
          <w:bCs/>
          <w:sz w:val="28"/>
          <w:szCs w:val="28"/>
          <w:lang w:val="ru-RU" w:eastAsia="ru-RU" w:bidi="ar-SA"/>
        </w:rPr>
      </w:pPr>
      <w:r w:rsidRPr="00C74390">
        <w:rPr>
          <w:b/>
          <w:bCs/>
          <w:sz w:val="28"/>
          <w:szCs w:val="28"/>
          <w:lang w:val="ru-RU" w:eastAsia="ru-RU" w:bidi="ar-SA"/>
        </w:rPr>
        <w:t>Структура программы учебного предмета</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p>
    <w:p w:rsidR="00C74390" w:rsidRPr="00C74390" w:rsidP="00C74390">
      <w:pPr>
        <w:tabs>
          <w:tab w:val="left" w:pos="567"/>
          <w:tab w:val="left" w:pos="706"/>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I.</w:t>
      </w:r>
      <w:r w:rsidRPr="00C74390">
        <w:rPr>
          <w:b/>
          <w:bCs/>
          <w:sz w:val="28"/>
          <w:szCs w:val="28"/>
          <w:lang w:val="ru-RU" w:eastAsia="ru-RU" w:bidi="ar-SA"/>
        </w:rPr>
        <w:tab/>
        <w:t>Пояснительная записка</w:t>
      </w:r>
    </w:p>
    <w:p w:rsidR="00C74390" w:rsidRPr="00C74390" w:rsidP="00C74390">
      <w:pPr>
        <w:numPr>
          <w:ilvl w:val="0"/>
          <w:numId w:val="1"/>
        </w:numPr>
        <w:tabs>
          <w:tab w:val="left" w:pos="567"/>
          <w:tab w:val="left" w:pos="816"/>
        </w:tabs>
        <w:autoSpaceDE w:val="0"/>
        <w:autoSpaceDN w:val="0"/>
        <w:adjustRightInd w:val="0"/>
        <w:spacing w:after="0" w:line="240" w:lineRule="auto"/>
        <w:ind w:left="720" w:hanging="360"/>
        <w:jc w:val="both"/>
        <w:rPr>
          <w:i/>
          <w:iCs/>
          <w:sz w:val="28"/>
          <w:szCs w:val="28"/>
          <w:lang w:val="ru-RU" w:eastAsia="ru-RU" w:bidi="ar-SA"/>
        </w:rPr>
      </w:pPr>
      <w:r w:rsidRPr="00C74390">
        <w:rPr>
          <w:i/>
          <w:iCs/>
          <w:sz w:val="28"/>
          <w:szCs w:val="28"/>
          <w:lang w:val="ru-RU" w:eastAsia="ru-RU" w:bidi="ar-SA"/>
        </w:rPr>
        <w:t>Характеристика учебного предмета, его место и роль в образовательном процессе;</w:t>
      </w:r>
    </w:p>
    <w:p w:rsidR="00C74390" w:rsidRPr="00C74390" w:rsidP="00C74390">
      <w:pPr>
        <w:numPr>
          <w:ilvl w:val="0"/>
          <w:numId w:val="1"/>
        </w:numPr>
        <w:tabs>
          <w:tab w:val="left" w:pos="567"/>
          <w:tab w:val="left" w:pos="816"/>
        </w:tabs>
        <w:autoSpaceDE w:val="0"/>
        <w:autoSpaceDN w:val="0"/>
        <w:adjustRightInd w:val="0"/>
        <w:spacing w:after="0" w:line="240" w:lineRule="auto"/>
        <w:ind w:left="720" w:hanging="360"/>
        <w:jc w:val="both"/>
        <w:rPr>
          <w:i/>
          <w:iCs/>
          <w:sz w:val="28"/>
          <w:szCs w:val="28"/>
          <w:lang w:val="ru-RU" w:eastAsia="ru-RU" w:bidi="ar-SA"/>
        </w:rPr>
      </w:pPr>
      <w:r w:rsidRPr="00C74390">
        <w:rPr>
          <w:i/>
          <w:iCs/>
          <w:sz w:val="28"/>
          <w:szCs w:val="28"/>
          <w:lang w:val="ru-RU" w:eastAsia="ru-RU" w:bidi="ar-SA"/>
        </w:rPr>
        <w:t>Срок реализации учебного предмета;</w:t>
      </w:r>
    </w:p>
    <w:p w:rsidR="00C74390" w:rsidRPr="00C74390" w:rsidP="00C74390">
      <w:pPr>
        <w:numPr>
          <w:ilvl w:val="0"/>
          <w:numId w:val="1"/>
        </w:numPr>
        <w:tabs>
          <w:tab w:val="left" w:pos="567"/>
          <w:tab w:val="left" w:pos="672"/>
        </w:tabs>
        <w:autoSpaceDE w:val="0"/>
        <w:autoSpaceDN w:val="0"/>
        <w:adjustRightInd w:val="0"/>
        <w:spacing w:after="0" w:line="240" w:lineRule="auto"/>
        <w:ind w:left="720" w:hanging="360"/>
        <w:jc w:val="both"/>
        <w:rPr>
          <w:i/>
          <w:iCs/>
          <w:sz w:val="28"/>
          <w:szCs w:val="28"/>
          <w:lang w:val="ru-RU" w:eastAsia="ru-RU" w:bidi="ar-SA"/>
        </w:rPr>
      </w:pPr>
      <w:r w:rsidRPr="00C74390">
        <w:rPr>
          <w:i/>
          <w:iCs/>
          <w:sz w:val="28"/>
          <w:szCs w:val="28"/>
          <w:lang w:val="ru-RU" w:eastAsia="ru-RU" w:bidi="ar-SA"/>
        </w:rPr>
        <w:tab/>
        <w:t>Объем учебного времени, предусмотренный учебным планом образовательного учреждения на реализацию учебного предмета;</w:t>
      </w:r>
    </w:p>
    <w:p w:rsidR="00C74390" w:rsidRPr="00C74390" w:rsidP="00C74390">
      <w:pPr>
        <w:numPr>
          <w:ilvl w:val="0"/>
          <w:numId w:val="1"/>
        </w:numPr>
        <w:tabs>
          <w:tab w:val="left" w:pos="567"/>
          <w:tab w:val="left" w:pos="816"/>
        </w:tabs>
        <w:autoSpaceDE w:val="0"/>
        <w:autoSpaceDN w:val="0"/>
        <w:adjustRightInd w:val="0"/>
        <w:spacing w:after="0" w:line="240" w:lineRule="auto"/>
        <w:ind w:left="720" w:hanging="360"/>
        <w:jc w:val="both"/>
        <w:rPr>
          <w:i/>
          <w:iCs/>
          <w:sz w:val="28"/>
          <w:szCs w:val="28"/>
          <w:lang w:val="ru-RU" w:eastAsia="ru-RU" w:bidi="ar-SA"/>
        </w:rPr>
      </w:pPr>
      <w:r w:rsidRPr="00C74390">
        <w:rPr>
          <w:i/>
          <w:iCs/>
          <w:sz w:val="28"/>
          <w:szCs w:val="28"/>
          <w:lang w:val="ru-RU" w:eastAsia="ru-RU" w:bidi="ar-SA"/>
        </w:rPr>
        <w:t>Форма проведения учебных аудиторных занятий;</w:t>
      </w:r>
    </w:p>
    <w:p w:rsidR="00C74390" w:rsidRPr="00C74390" w:rsidP="00C74390">
      <w:pPr>
        <w:numPr>
          <w:ilvl w:val="0"/>
          <w:numId w:val="1"/>
        </w:numPr>
        <w:tabs>
          <w:tab w:val="left" w:pos="567"/>
          <w:tab w:val="left" w:pos="816"/>
        </w:tabs>
        <w:autoSpaceDE w:val="0"/>
        <w:autoSpaceDN w:val="0"/>
        <w:adjustRightInd w:val="0"/>
        <w:spacing w:after="0" w:line="240" w:lineRule="auto"/>
        <w:ind w:left="720" w:hanging="360"/>
        <w:jc w:val="both"/>
        <w:rPr>
          <w:i/>
          <w:iCs/>
          <w:sz w:val="28"/>
          <w:szCs w:val="28"/>
          <w:lang w:val="ru-RU" w:eastAsia="ru-RU" w:bidi="ar-SA"/>
        </w:rPr>
      </w:pPr>
      <w:r w:rsidRPr="00C74390">
        <w:rPr>
          <w:i/>
          <w:iCs/>
          <w:sz w:val="28"/>
          <w:szCs w:val="28"/>
          <w:lang w:val="ru-RU" w:eastAsia="ru-RU" w:bidi="ar-SA"/>
        </w:rPr>
        <w:t>Цели и задачи учебного предмета;</w:t>
      </w:r>
    </w:p>
    <w:p w:rsidR="00C74390" w:rsidRPr="00C74390" w:rsidP="00C74390">
      <w:pPr>
        <w:numPr>
          <w:ilvl w:val="0"/>
          <w:numId w:val="1"/>
        </w:numPr>
        <w:tabs>
          <w:tab w:val="left" w:pos="567"/>
          <w:tab w:val="left" w:pos="816"/>
        </w:tabs>
        <w:autoSpaceDE w:val="0"/>
        <w:autoSpaceDN w:val="0"/>
        <w:adjustRightInd w:val="0"/>
        <w:spacing w:after="0" w:line="240" w:lineRule="auto"/>
        <w:ind w:left="720" w:hanging="360"/>
        <w:jc w:val="both"/>
        <w:rPr>
          <w:i/>
          <w:iCs/>
          <w:sz w:val="28"/>
          <w:szCs w:val="28"/>
          <w:lang w:val="ru-RU" w:eastAsia="ru-RU" w:bidi="ar-SA"/>
        </w:rPr>
      </w:pPr>
      <w:r w:rsidRPr="00C74390">
        <w:rPr>
          <w:i/>
          <w:iCs/>
          <w:sz w:val="28"/>
          <w:szCs w:val="28"/>
          <w:lang w:val="ru-RU" w:eastAsia="ru-RU" w:bidi="ar-SA"/>
        </w:rPr>
        <w:t>Обоснование структуры программы учебного предмета;</w:t>
      </w:r>
    </w:p>
    <w:p w:rsidR="00C74390" w:rsidRPr="00C74390" w:rsidP="00C74390">
      <w:pPr>
        <w:numPr>
          <w:ilvl w:val="0"/>
          <w:numId w:val="1"/>
        </w:numPr>
        <w:tabs>
          <w:tab w:val="left" w:pos="567"/>
          <w:tab w:val="left" w:pos="816"/>
        </w:tabs>
        <w:autoSpaceDE w:val="0"/>
        <w:autoSpaceDN w:val="0"/>
        <w:adjustRightInd w:val="0"/>
        <w:spacing w:after="0" w:line="240" w:lineRule="auto"/>
        <w:ind w:left="720" w:hanging="360"/>
        <w:jc w:val="both"/>
        <w:rPr>
          <w:i/>
          <w:iCs/>
          <w:sz w:val="28"/>
          <w:szCs w:val="28"/>
          <w:lang w:val="ru-RU" w:eastAsia="ru-RU" w:bidi="ar-SA"/>
        </w:rPr>
      </w:pPr>
      <w:r w:rsidRPr="00C74390">
        <w:rPr>
          <w:i/>
          <w:iCs/>
          <w:sz w:val="28"/>
          <w:szCs w:val="28"/>
          <w:lang w:val="ru-RU" w:eastAsia="ru-RU" w:bidi="ar-SA"/>
        </w:rPr>
        <w:t>Методы обучения;</w:t>
      </w:r>
    </w:p>
    <w:p w:rsidR="00C74390" w:rsidRPr="00C74390" w:rsidP="00C74390">
      <w:pPr>
        <w:numPr>
          <w:ilvl w:val="0"/>
          <w:numId w:val="1"/>
        </w:numPr>
        <w:tabs>
          <w:tab w:val="left" w:pos="567"/>
          <w:tab w:val="left" w:pos="816"/>
        </w:tabs>
        <w:autoSpaceDE w:val="0"/>
        <w:autoSpaceDN w:val="0"/>
        <w:adjustRightInd w:val="0"/>
        <w:spacing w:after="0" w:line="240" w:lineRule="auto"/>
        <w:ind w:left="720" w:hanging="360"/>
        <w:jc w:val="both"/>
        <w:rPr>
          <w:i/>
          <w:iCs/>
          <w:sz w:val="28"/>
          <w:szCs w:val="28"/>
          <w:lang w:val="ru-RU" w:eastAsia="ru-RU" w:bidi="ar-SA"/>
        </w:rPr>
      </w:pPr>
      <w:r w:rsidRPr="00C74390">
        <w:rPr>
          <w:i/>
          <w:iCs/>
          <w:sz w:val="28"/>
          <w:szCs w:val="28"/>
          <w:lang w:val="ru-RU" w:eastAsia="ru-RU" w:bidi="ar-SA"/>
        </w:rPr>
        <w:t>Описание материально-технических условий реализации учебного предмета;</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p>
    <w:p w:rsidR="00C74390" w:rsidRPr="00C74390" w:rsidP="00C74390">
      <w:pPr>
        <w:tabs>
          <w:tab w:val="left" w:pos="567"/>
          <w:tab w:val="left" w:pos="706"/>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II.</w:t>
      </w:r>
      <w:r w:rsidRPr="00C74390">
        <w:rPr>
          <w:b/>
          <w:bCs/>
          <w:sz w:val="28"/>
          <w:szCs w:val="28"/>
          <w:lang w:val="ru-RU" w:eastAsia="ru-RU" w:bidi="ar-SA"/>
        </w:rPr>
        <w:tab/>
        <w:t>Содержание учебного предмета</w:t>
      </w:r>
    </w:p>
    <w:p w:rsidR="00C74390" w:rsidRPr="00C74390" w:rsidP="00C74390">
      <w:pPr>
        <w:numPr>
          <w:ilvl w:val="0"/>
          <w:numId w:val="1"/>
        </w:numPr>
        <w:tabs>
          <w:tab w:val="left" w:pos="567"/>
          <w:tab w:val="left" w:pos="816"/>
        </w:tabs>
        <w:autoSpaceDE w:val="0"/>
        <w:autoSpaceDN w:val="0"/>
        <w:adjustRightInd w:val="0"/>
        <w:spacing w:after="0" w:line="240" w:lineRule="auto"/>
        <w:ind w:left="720" w:hanging="360"/>
        <w:jc w:val="both"/>
        <w:rPr>
          <w:i/>
          <w:iCs/>
          <w:sz w:val="28"/>
          <w:szCs w:val="28"/>
          <w:lang w:val="ru-RU" w:eastAsia="ru-RU" w:bidi="ar-SA"/>
        </w:rPr>
      </w:pPr>
      <w:r w:rsidRPr="00C74390">
        <w:rPr>
          <w:i/>
          <w:iCs/>
          <w:sz w:val="28"/>
          <w:szCs w:val="28"/>
          <w:lang w:val="ru-RU" w:eastAsia="ru-RU" w:bidi="ar-SA"/>
        </w:rPr>
        <w:t>Сведения о затратах учебного времени;</w:t>
      </w:r>
    </w:p>
    <w:p w:rsidR="00C74390" w:rsidRPr="00C74390" w:rsidP="00C74390">
      <w:pPr>
        <w:numPr>
          <w:ilvl w:val="0"/>
          <w:numId w:val="1"/>
        </w:numPr>
        <w:tabs>
          <w:tab w:val="left" w:pos="567"/>
          <w:tab w:val="left" w:pos="816"/>
        </w:tabs>
        <w:autoSpaceDE w:val="0"/>
        <w:autoSpaceDN w:val="0"/>
        <w:adjustRightInd w:val="0"/>
        <w:spacing w:after="0" w:line="240" w:lineRule="auto"/>
        <w:ind w:left="720" w:hanging="360"/>
        <w:jc w:val="both"/>
        <w:rPr>
          <w:i/>
          <w:iCs/>
          <w:sz w:val="28"/>
          <w:szCs w:val="28"/>
          <w:lang w:val="ru-RU" w:eastAsia="ru-RU" w:bidi="ar-SA"/>
        </w:rPr>
      </w:pPr>
      <w:r w:rsidRPr="00C74390">
        <w:rPr>
          <w:i/>
          <w:iCs/>
          <w:sz w:val="28"/>
          <w:szCs w:val="28"/>
          <w:lang w:val="ru-RU" w:eastAsia="ru-RU" w:bidi="ar-SA"/>
        </w:rPr>
        <w:t>Годовые требования по классам;</w:t>
      </w:r>
    </w:p>
    <w:p w:rsidR="00C74390" w:rsidRPr="00C74390" w:rsidP="00C74390">
      <w:pPr>
        <w:tabs>
          <w:tab w:val="left" w:pos="567"/>
          <w:tab w:val="left" w:pos="706"/>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 w:val="left" w:pos="706"/>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III.</w:t>
      </w:r>
      <w:r w:rsidRPr="00C74390">
        <w:rPr>
          <w:b/>
          <w:bCs/>
          <w:sz w:val="28"/>
          <w:szCs w:val="28"/>
          <w:lang w:val="ru-RU" w:eastAsia="ru-RU" w:bidi="ar-SA"/>
        </w:rPr>
        <w:tab/>
        <w:t xml:space="preserve">Требования к уровню подготовки </w:t>
      </w:r>
      <w:r w:rsidRPr="00C74390">
        <w:rPr>
          <w:b/>
          <w:bCs/>
          <w:sz w:val="28"/>
          <w:szCs w:val="28"/>
          <w:lang w:val="ru-RU" w:eastAsia="ru-RU" w:bidi="ar-SA"/>
        </w:rPr>
        <w:t>обучающихся</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p>
    <w:p w:rsidR="00C74390" w:rsidRPr="00C74390" w:rsidP="00C74390">
      <w:pPr>
        <w:tabs>
          <w:tab w:val="left" w:pos="567"/>
          <w:tab w:val="left" w:pos="710"/>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IV.</w:t>
      </w:r>
      <w:r w:rsidRPr="00C74390">
        <w:rPr>
          <w:b/>
          <w:bCs/>
          <w:sz w:val="28"/>
          <w:szCs w:val="28"/>
          <w:lang w:val="ru-RU" w:eastAsia="ru-RU" w:bidi="ar-SA"/>
        </w:rPr>
        <w:tab/>
        <w:t>Формы и методы контроля, система оценок</w:t>
      </w:r>
    </w:p>
    <w:p w:rsidR="00C74390" w:rsidRPr="00C74390" w:rsidP="00C74390">
      <w:pPr>
        <w:numPr>
          <w:ilvl w:val="0"/>
          <w:numId w:val="1"/>
        </w:numPr>
        <w:tabs>
          <w:tab w:val="left" w:pos="567"/>
          <w:tab w:val="left" w:pos="826"/>
        </w:tabs>
        <w:autoSpaceDE w:val="0"/>
        <w:autoSpaceDN w:val="0"/>
        <w:adjustRightInd w:val="0"/>
        <w:spacing w:after="0" w:line="240" w:lineRule="auto"/>
        <w:ind w:left="720" w:hanging="360"/>
        <w:jc w:val="both"/>
        <w:rPr>
          <w:i/>
          <w:iCs/>
          <w:sz w:val="28"/>
          <w:szCs w:val="28"/>
          <w:lang w:val="ru-RU" w:eastAsia="ru-RU" w:bidi="ar-SA"/>
        </w:rPr>
      </w:pPr>
      <w:r w:rsidRPr="00C74390">
        <w:rPr>
          <w:i/>
          <w:iCs/>
          <w:sz w:val="28"/>
          <w:szCs w:val="28"/>
          <w:lang w:val="ru-RU" w:eastAsia="ru-RU" w:bidi="ar-SA"/>
        </w:rPr>
        <w:t>Аттестация: цели, виды, форма, содержание;</w:t>
      </w:r>
    </w:p>
    <w:p w:rsidR="00C74390" w:rsidRPr="00C74390" w:rsidP="00C74390">
      <w:pPr>
        <w:numPr>
          <w:ilvl w:val="0"/>
          <w:numId w:val="1"/>
        </w:numPr>
        <w:tabs>
          <w:tab w:val="left" w:pos="567"/>
          <w:tab w:val="left" w:pos="826"/>
        </w:tabs>
        <w:autoSpaceDE w:val="0"/>
        <w:autoSpaceDN w:val="0"/>
        <w:adjustRightInd w:val="0"/>
        <w:spacing w:after="0" w:line="240" w:lineRule="auto"/>
        <w:ind w:left="720" w:hanging="360"/>
        <w:jc w:val="both"/>
        <w:rPr>
          <w:i/>
          <w:iCs/>
          <w:sz w:val="28"/>
          <w:szCs w:val="28"/>
          <w:lang w:val="ru-RU" w:eastAsia="ru-RU" w:bidi="ar-SA"/>
        </w:rPr>
      </w:pPr>
      <w:r w:rsidRPr="00C74390">
        <w:rPr>
          <w:i/>
          <w:iCs/>
          <w:sz w:val="28"/>
          <w:szCs w:val="28"/>
          <w:lang w:val="ru-RU" w:eastAsia="ru-RU" w:bidi="ar-SA"/>
        </w:rPr>
        <w:t>Критерии оценки;</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p>
    <w:p w:rsidR="00C74390" w:rsidRPr="00C74390" w:rsidP="00C74390">
      <w:pPr>
        <w:tabs>
          <w:tab w:val="left" w:pos="567"/>
          <w:tab w:val="left" w:pos="710"/>
        </w:tabs>
        <w:autoSpaceDE w:val="0"/>
        <w:autoSpaceDN w:val="0"/>
        <w:adjustRightInd w:val="0"/>
        <w:spacing w:after="0" w:line="240" w:lineRule="auto"/>
        <w:jc w:val="both"/>
        <w:outlineLvl w:val="0"/>
        <w:rPr>
          <w:b/>
          <w:bCs/>
          <w:sz w:val="28"/>
          <w:szCs w:val="28"/>
          <w:lang w:val="ru-RU" w:eastAsia="ru-RU" w:bidi="ar-SA"/>
        </w:rPr>
      </w:pPr>
      <w:r w:rsidRPr="00C74390">
        <w:rPr>
          <w:b/>
          <w:bCs/>
          <w:spacing w:val="-20"/>
          <w:sz w:val="28"/>
          <w:szCs w:val="28"/>
          <w:lang w:val="ru-RU" w:eastAsia="ru-RU" w:bidi="ar-SA"/>
        </w:rPr>
        <w:t>V.</w:t>
      </w:r>
      <w:r w:rsidRPr="00C74390">
        <w:rPr>
          <w:b/>
          <w:bCs/>
          <w:sz w:val="28"/>
          <w:szCs w:val="28"/>
          <w:lang w:val="ru-RU" w:eastAsia="ru-RU" w:bidi="ar-SA"/>
        </w:rPr>
        <w:tab/>
        <w:t>Методическое обеспечение учебного процесса</w:t>
      </w:r>
    </w:p>
    <w:p w:rsidR="00C74390" w:rsidRPr="00C74390" w:rsidP="00C74390">
      <w:pPr>
        <w:numPr>
          <w:ilvl w:val="0"/>
          <w:numId w:val="1"/>
        </w:numPr>
        <w:tabs>
          <w:tab w:val="left" w:pos="567"/>
          <w:tab w:val="left" w:pos="826"/>
        </w:tabs>
        <w:autoSpaceDE w:val="0"/>
        <w:autoSpaceDN w:val="0"/>
        <w:adjustRightInd w:val="0"/>
        <w:spacing w:after="0" w:line="240" w:lineRule="auto"/>
        <w:ind w:left="720" w:hanging="360"/>
        <w:jc w:val="both"/>
        <w:rPr>
          <w:i/>
          <w:iCs/>
          <w:sz w:val="28"/>
          <w:szCs w:val="28"/>
          <w:lang w:val="ru-RU" w:eastAsia="ru-RU" w:bidi="ar-SA"/>
        </w:rPr>
      </w:pPr>
      <w:r w:rsidRPr="00C74390">
        <w:rPr>
          <w:i/>
          <w:iCs/>
          <w:sz w:val="28"/>
          <w:szCs w:val="28"/>
          <w:lang w:val="ru-RU" w:eastAsia="ru-RU" w:bidi="ar-SA"/>
        </w:rPr>
        <w:t>Методические рекомендации педагогическим работникам;</w:t>
      </w:r>
    </w:p>
    <w:p w:rsidR="00C74390" w:rsidRPr="00C74390" w:rsidP="00C74390">
      <w:pPr>
        <w:numPr>
          <w:ilvl w:val="0"/>
          <w:numId w:val="1"/>
        </w:numPr>
        <w:tabs>
          <w:tab w:val="left" w:pos="567"/>
          <w:tab w:val="left" w:pos="826"/>
        </w:tabs>
        <w:autoSpaceDE w:val="0"/>
        <w:autoSpaceDN w:val="0"/>
        <w:adjustRightInd w:val="0"/>
        <w:spacing w:after="0" w:line="240" w:lineRule="auto"/>
        <w:ind w:left="720" w:hanging="360"/>
        <w:jc w:val="both"/>
        <w:rPr>
          <w:i/>
          <w:iCs/>
          <w:sz w:val="28"/>
          <w:szCs w:val="28"/>
          <w:lang w:val="ru-RU" w:eastAsia="ru-RU" w:bidi="ar-SA"/>
        </w:rPr>
      </w:pPr>
      <w:r w:rsidRPr="00C74390">
        <w:rPr>
          <w:i/>
          <w:iCs/>
          <w:sz w:val="28"/>
          <w:szCs w:val="28"/>
          <w:lang w:val="ru-RU" w:eastAsia="ru-RU" w:bidi="ar-SA"/>
        </w:rPr>
        <w:t>Методические рекомендации по организации самостоятельной работы;</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p>
    <w:p w:rsidR="00C74390" w:rsidRPr="00C74390" w:rsidP="00C74390">
      <w:pPr>
        <w:tabs>
          <w:tab w:val="left" w:pos="567"/>
          <w:tab w:val="left" w:pos="710"/>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VI.</w:t>
      </w:r>
      <w:r w:rsidRPr="00C74390">
        <w:rPr>
          <w:b/>
          <w:bCs/>
          <w:sz w:val="28"/>
          <w:szCs w:val="28"/>
          <w:lang w:val="ru-RU" w:eastAsia="ru-RU" w:bidi="ar-SA"/>
        </w:rPr>
        <w:tab/>
        <w:t>Списки рекомендуемой нотной и методической литературы</w:t>
      </w:r>
    </w:p>
    <w:p w:rsidR="00C74390" w:rsidRPr="00C74390" w:rsidP="00C74390">
      <w:pPr>
        <w:numPr>
          <w:ilvl w:val="0"/>
          <w:numId w:val="2"/>
        </w:numPr>
        <w:tabs>
          <w:tab w:val="left" w:pos="110"/>
          <w:tab w:val="left" w:pos="567"/>
          <w:tab w:val="left" w:pos="851"/>
        </w:tabs>
        <w:autoSpaceDE w:val="0"/>
        <w:autoSpaceDN w:val="0"/>
        <w:adjustRightInd w:val="0"/>
        <w:spacing w:after="0" w:line="240" w:lineRule="auto"/>
        <w:ind w:left="1440" w:hanging="360"/>
        <w:jc w:val="both"/>
        <w:rPr>
          <w:i/>
          <w:iCs/>
          <w:sz w:val="28"/>
          <w:szCs w:val="28"/>
          <w:lang w:val="ru-RU" w:eastAsia="ru-RU" w:bidi="ar-SA"/>
        </w:rPr>
      </w:pPr>
      <w:r w:rsidRPr="00C74390">
        <w:rPr>
          <w:i/>
          <w:iCs/>
          <w:sz w:val="28"/>
          <w:szCs w:val="28"/>
          <w:lang w:val="ru-RU" w:eastAsia="ru-RU" w:bidi="ar-SA"/>
        </w:rPr>
        <w:t>Список нотной литературы;</w:t>
      </w:r>
    </w:p>
    <w:p w:rsidR="00C74390" w:rsidRPr="00C74390" w:rsidP="00C74390">
      <w:pPr>
        <w:numPr>
          <w:ilvl w:val="0"/>
          <w:numId w:val="2"/>
        </w:numPr>
        <w:tabs>
          <w:tab w:val="left" w:pos="110"/>
          <w:tab w:val="left" w:pos="567"/>
          <w:tab w:val="left" w:pos="851"/>
        </w:tabs>
        <w:autoSpaceDE w:val="0"/>
        <w:autoSpaceDN w:val="0"/>
        <w:adjustRightInd w:val="0"/>
        <w:spacing w:after="0" w:line="240" w:lineRule="auto"/>
        <w:ind w:left="1440" w:hanging="360"/>
        <w:jc w:val="both"/>
        <w:rPr>
          <w:i/>
          <w:iCs/>
          <w:sz w:val="28"/>
          <w:szCs w:val="28"/>
          <w:lang w:val="ru-RU" w:eastAsia="ru-RU" w:bidi="ar-SA"/>
        </w:rPr>
      </w:pPr>
      <w:r w:rsidRPr="00C74390">
        <w:rPr>
          <w:i/>
          <w:iCs/>
          <w:sz w:val="28"/>
          <w:szCs w:val="28"/>
          <w:lang w:val="ru-RU" w:eastAsia="ru-RU" w:bidi="ar-SA"/>
        </w:rPr>
        <w:t xml:space="preserve">Список учебно-методической литературы </w:t>
      </w:r>
    </w:p>
    <w:p w:rsidR="00C74390" w:rsidRPr="00C74390" w:rsidP="00C74390">
      <w:pPr>
        <w:tabs>
          <w:tab w:val="left" w:pos="110"/>
          <w:tab w:val="left" w:pos="567"/>
          <w:tab w:val="left" w:pos="851"/>
        </w:tabs>
        <w:autoSpaceDE w:val="0"/>
        <w:autoSpaceDN w:val="0"/>
        <w:adjustRightInd w:val="0"/>
        <w:spacing w:after="0" w:line="240" w:lineRule="auto"/>
        <w:jc w:val="both"/>
        <w:rPr>
          <w:i/>
          <w:iCs/>
          <w:sz w:val="28"/>
          <w:szCs w:val="28"/>
          <w:lang w:val="ru-RU" w:eastAsia="ru-RU" w:bidi="ar-SA"/>
        </w:rPr>
      </w:pPr>
    </w:p>
    <w:p w:rsidR="00C74390" w:rsidRPr="00C74390" w:rsidP="00C74390">
      <w:pPr>
        <w:tabs>
          <w:tab w:val="left" w:pos="110"/>
          <w:tab w:val="left" w:pos="567"/>
          <w:tab w:val="left" w:pos="851"/>
        </w:tabs>
        <w:autoSpaceDE w:val="0"/>
        <w:autoSpaceDN w:val="0"/>
        <w:adjustRightInd w:val="0"/>
        <w:spacing w:after="0" w:line="240" w:lineRule="auto"/>
        <w:jc w:val="both"/>
        <w:rPr>
          <w:i/>
          <w:iCs/>
          <w:sz w:val="28"/>
          <w:szCs w:val="28"/>
          <w:lang w:val="ru-RU" w:eastAsia="ru-RU" w:bidi="ar-SA"/>
        </w:rPr>
      </w:pPr>
    </w:p>
    <w:p w:rsidR="00C74390" w:rsidRPr="00C74390" w:rsidP="00C74390">
      <w:pPr>
        <w:tabs>
          <w:tab w:val="left" w:pos="110"/>
          <w:tab w:val="left" w:pos="567"/>
          <w:tab w:val="left" w:pos="851"/>
        </w:tabs>
        <w:autoSpaceDE w:val="0"/>
        <w:autoSpaceDN w:val="0"/>
        <w:adjustRightInd w:val="0"/>
        <w:spacing w:after="0" w:line="240" w:lineRule="auto"/>
        <w:jc w:val="both"/>
        <w:rPr>
          <w:i/>
          <w:iCs/>
          <w:sz w:val="28"/>
          <w:szCs w:val="28"/>
          <w:lang w:val="ru-RU" w:eastAsia="ru-RU" w:bidi="ar-SA"/>
        </w:rPr>
      </w:pPr>
    </w:p>
    <w:p w:rsidR="00C74390" w:rsidRPr="00C74390" w:rsidP="00C74390">
      <w:pPr>
        <w:tabs>
          <w:tab w:val="left" w:pos="110"/>
          <w:tab w:val="left" w:pos="567"/>
          <w:tab w:val="left" w:pos="851"/>
        </w:tabs>
        <w:autoSpaceDE w:val="0"/>
        <w:autoSpaceDN w:val="0"/>
        <w:adjustRightInd w:val="0"/>
        <w:spacing w:after="0" w:line="240" w:lineRule="auto"/>
        <w:jc w:val="both"/>
        <w:rPr>
          <w:i/>
          <w:iCs/>
          <w:sz w:val="28"/>
          <w:szCs w:val="28"/>
          <w:lang w:val="ru-RU" w:eastAsia="ru-RU" w:bidi="ar-SA"/>
        </w:rPr>
      </w:pPr>
    </w:p>
    <w:p w:rsidR="00C74390" w:rsidRPr="00C74390" w:rsidP="00C74390">
      <w:pPr>
        <w:tabs>
          <w:tab w:val="left" w:pos="110"/>
          <w:tab w:val="left" w:pos="567"/>
          <w:tab w:val="left" w:pos="851"/>
        </w:tabs>
        <w:autoSpaceDE w:val="0"/>
        <w:autoSpaceDN w:val="0"/>
        <w:adjustRightInd w:val="0"/>
        <w:spacing w:after="0" w:line="240" w:lineRule="auto"/>
        <w:jc w:val="both"/>
        <w:rPr>
          <w:i/>
          <w:iCs/>
          <w:sz w:val="28"/>
          <w:szCs w:val="28"/>
          <w:lang w:val="ru-RU" w:eastAsia="ru-RU" w:bidi="ar-SA"/>
        </w:rPr>
      </w:pPr>
    </w:p>
    <w:p w:rsidR="00C74390" w:rsidRPr="00C74390" w:rsidP="00C74390">
      <w:pPr>
        <w:tabs>
          <w:tab w:val="left" w:pos="110"/>
          <w:tab w:val="left" w:pos="567"/>
          <w:tab w:val="left" w:pos="851"/>
        </w:tabs>
        <w:autoSpaceDE w:val="0"/>
        <w:autoSpaceDN w:val="0"/>
        <w:adjustRightInd w:val="0"/>
        <w:spacing w:after="0" w:line="240" w:lineRule="auto"/>
        <w:jc w:val="both"/>
        <w:rPr>
          <w:i/>
          <w:iCs/>
          <w:sz w:val="28"/>
          <w:szCs w:val="28"/>
          <w:lang w:val="ru-RU" w:eastAsia="ru-RU" w:bidi="ar-SA"/>
        </w:rPr>
      </w:pPr>
    </w:p>
    <w:p w:rsidR="00C74390" w:rsidRPr="00C74390" w:rsidP="00C74390">
      <w:pPr>
        <w:tabs>
          <w:tab w:val="left" w:pos="110"/>
          <w:tab w:val="left" w:pos="567"/>
          <w:tab w:val="left" w:pos="851"/>
        </w:tabs>
        <w:autoSpaceDE w:val="0"/>
        <w:autoSpaceDN w:val="0"/>
        <w:adjustRightInd w:val="0"/>
        <w:spacing w:after="0" w:line="240" w:lineRule="auto"/>
        <w:jc w:val="both"/>
        <w:rPr>
          <w:i/>
          <w:iCs/>
          <w:sz w:val="28"/>
          <w:szCs w:val="28"/>
          <w:lang w:val="ru-RU" w:eastAsia="ru-RU" w:bidi="ar-SA"/>
        </w:rPr>
      </w:pPr>
    </w:p>
    <w:p w:rsidR="00C74390" w:rsidRPr="00C74390" w:rsidP="00C74390">
      <w:pPr>
        <w:tabs>
          <w:tab w:val="left" w:pos="110"/>
          <w:tab w:val="left" w:pos="567"/>
          <w:tab w:val="left" w:pos="851"/>
        </w:tabs>
        <w:autoSpaceDE w:val="0"/>
        <w:autoSpaceDN w:val="0"/>
        <w:adjustRightInd w:val="0"/>
        <w:spacing w:after="0" w:line="240" w:lineRule="auto"/>
        <w:jc w:val="both"/>
        <w:rPr>
          <w:i/>
          <w:iCs/>
          <w:sz w:val="28"/>
          <w:szCs w:val="28"/>
          <w:lang w:val="ru-RU" w:eastAsia="ru-RU" w:bidi="ar-SA"/>
        </w:rPr>
      </w:pPr>
    </w:p>
    <w:p w:rsidR="00C74390" w:rsidRPr="00C74390" w:rsidP="00C74390">
      <w:pPr>
        <w:tabs>
          <w:tab w:val="left" w:pos="110"/>
          <w:tab w:val="left" w:pos="567"/>
          <w:tab w:val="left" w:pos="851"/>
        </w:tabs>
        <w:autoSpaceDE w:val="0"/>
        <w:autoSpaceDN w:val="0"/>
        <w:adjustRightInd w:val="0"/>
        <w:spacing w:after="0" w:line="240" w:lineRule="auto"/>
        <w:jc w:val="both"/>
        <w:rPr>
          <w:i/>
          <w:iCs/>
          <w:sz w:val="28"/>
          <w:szCs w:val="28"/>
          <w:lang w:val="ru-RU" w:eastAsia="ru-RU" w:bidi="ar-SA"/>
        </w:rPr>
      </w:pPr>
    </w:p>
    <w:p w:rsidR="00C74390" w:rsidRPr="00C74390" w:rsidP="00C74390">
      <w:pPr>
        <w:tabs>
          <w:tab w:val="left" w:pos="110"/>
          <w:tab w:val="left" w:pos="567"/>
          <w:tab w:val="left" w:pos="851"/>
        </w:tabs>
        <w:autoSpaceDE w:val="0"/>
        <w:autoSpaceDN w:val="0"/>
        <w:adjustRightInd w:val="0"/>
        <w:spacing w:after="0" w:line="240" w:lineRule="auto"/>
        <w:jc w:val="both"/>
        <w:rPr>
          <w:i/>
          <w:iCs/>
          <w:sz w:val="28"/>
          <w:szCs w:val="28"/>
          <w:lang w:val="ru-RU" w:eastAsia="ru-RU" w:bidi="ar-SA"/>
        </w:rPr>
      </w:pPr>
    </w:p>
    <w:p w:rsidR="00C74390" w:rsidRPr="00C74390" w:rsidP="00C74390">
      <w:pPr>
        <w:tabs>
          <w:tab w:val="left" w:pos="110"/>
          <w:tab w:val="left" w:pos="567"/>
          <w:tab w:val="left" w:pos="851"/>
        </w:tabs>
        <w:autoSpaceDE w:val="0"/>
        <w:autoSpaceDN w:val="0"/>
        <w:adjustRightInd w:val="0"/>
        <w:spacing w:after="0" w:line="240" w:lineRule="auto"/>
        <w:jc w:val="both"/>
        <w:rPr>
          <w:i/>
          <w:iCs/>
          <w:sz w:val="28"/>
          <w:szCs w:val="28"/>
          <w:lang w:val="ru-RU" w:eastAsia="ru-RU" w:bidi="ar-SA"/>
        </w:rPr>
      </w:pPr>
    </w:p>
    <w:p w:rsidR="00C74390" w:rsidP="00C74390">
      <w:pPr>
        <w:tabs>
          <w:tab w:val="left" w:pos="110"/>
          <w:tab w:val="left" w:pos="567"/>
          <w:tab w:val="left" w:pos="851"/>
        </w:tabs>
        <w:autoSpaceDE w:val="0"/>
        <w:autoSpaceDN w:val="0"/>
        <w:adjustRightInd w:val="0"/>
        <w:spacing w:after="0" w:line="240" w:lineRule="auto"/>
        <w:jc w:val="both"/>
        <w:rPr>
          <w:i/>
          <w:iCs/>
          <w:sz w:val="28"/>
          <w:szCs w:val="28"/>
          <w:lang w:val="ru-RU" w:eastAsia="ru-RU" w:bidi="ar-SA"/>
        </w:rPr>
      </w:pPr>
    </w:p>
    <w:p w:rsidR="00C964F9" w:rsidP="00C74390">
      <w:pPr>
        <w:tabs>
          <w:tab w:val="left" w:pos="110"/>
          <w:tab w:val="left" w:pos="567"/>
          <w:tab w:val="left" w:pos="851"/>
        </w:tabs>
        <w:autoSpaceDE w:val="0"/>
        <w:autoSpaceDN w:val="0"/>
        <w:adjustRightInd w:val="0"/>
        <w:spacing w:after="0" w:line="240" w:lineRule="auto"/>
        <w:jc w:val="both"/>
        <w:rPr>
          <w:i/>
          <w:iCs/>
          <w:sz w:val="28"/>
          <w:szCs w:val="28"/>
          <w:lang w:val="ru-RU" w:eastAsia="ru-RU" w:bidi="ar-SA"/>
        </w:rPr>
      </w:pPr>
    </w:p>
    <w:p w:rsidR="00C964F9" w:rsidRPr="00C74390" w:rsidP="00C74390">
      <w:pPr>
        <w:tabs>
          <w:tab w:val="left" w:pos="110"/>
          <w:tab w:val="left" w:pos="567"/>
          <w:tab w:val="left" w:pos="851"/>
        </w:tabs>
        <w:autoSpaceDE w:val="0"/>
        <w:autoSpaceDN w:val="0"/>
        <w:adjustRightInd w:val="0"/>
        <w:spacing w:after="0" w:line="240" w:lineRule="auto"/>
        <w:jc w:val="both"/>
        <w:rPr>
          <w:i/>
          <w:iCs/>
          <w:sz w:val="28"/>
          <w:szCs w:val="28"/>
          <w:lang w:val="ru-RU" w:eastAsia="ru-RU" w:bidi="ar-SA"/>
        </w:rPr>
      </w:pPr>
    </w:p>
    <w:p w:rsidR="00C74390" w:rsidRPr="00C74390" w:rsidP="00C74390">
      <w:pPr>
        <w:tabs>
          <w:tab w:val="left" w:pos="567"/>
        </w:tabs>
        <w:autoSpaceDE w:val="0"/>
        <w:autoSpaceDN w:val="0"/>
        <w:adjustRightInd w:val="0"/>
        <w:spacing w:after="0" w:line="240" w:lineRule="auto"/>
        <w:jc w:val="center"/>
        <w:outlineLvl w:val="0"/>
        <w:rPr>
          <w:b/>
          <w:bCs/>
          <w:sz w:val="26"/>
          <w:szCs w:val="26"/>
          <w:lang w:val="ru-RU" w:eastAsia="ru-RU" w:bidi="ar-SA"/>
        </w:rPr>
      </w:pPr>
      <w:r w:rsidRPr="00C74390">
        <w:rPr>
          <w:b/>
          <w:bCs/>
          <w:sz w:val="26"/>
          <w:szCs w:val="26"/>
          <w:lang w:val="ru-RU" w:eastAsia="ru-RU" w:bidi="ar-SA"/>
        </w:rPr>
        <w:t>Пояснительная записка</w:t>
      </w:r>
    </w:p>
    <w:p w:rsidR="00C74390" w:rsidRPr="00C74390" w:rsidP="00C74390">
      <w:pPr>
        <w:tabs>
          <w:tab w:val="left" w:pos="567"/>
        </w:tabs>
        <w:autoSpaceDE w:val="0"/>
        <w:autoSpaceDN w:val="0"/>
        <w:adjustRightInd w:val="0"/>
        <w:spacing w:after="0" w:line="240" w:lineRule="auto"/>
        <w:jc w:val="center"/>
        <w:outlineLvl w:val="0"/>
        <w:rPr>
          <w:b/>
          <w:bCs/>
          <w:sz w:val="28"/>
          <w:szCs w:val="28"/>
          <w:lang w:val="ru-RU" w:eastAsia="ru-RU" w:bidi="ar-SA"/>
        </w:rPr>
      </w:pPr>
    </w:p>
    <w:p w:rsidR="00C74390" w:rsidRPr="00C74390" w:rsidP="00C74390">
      <w:pPr>
        <w:tabs>
          <w:tab w:val="left" w:pos="567"/>
          <w:tab w:val="left" w:pos="1176"/>
        </w:tabs>
        <w:autoSpaceDE w:val="0"/>
        <w:autoSpaceDN w:val="0"/>
        <w:adjustRightInd w:val="0"/>
        <w:spacing w:after="0" w:line="240" w:lineRule="auto"/>
        <w:jc w:val="both"/>
        <w:rPr>
          <w:b/>
          <w:bCs/>
          <w:i/>
          <w:iCs/>
          <w:sz w:val="28"/>
          <w:szCs w:val="28"/>
          <w:lang w:val="ru-RU" w:eastAsia="ru-RU" w:bidi="ar-SA"/>
        </w:rPr>
      </w:pPr>
      <w:r w:rsidRPr="00C74390">
        <w:rPr>
          <w:b/>
          <w:bCs/>
          <w:i/>
          <w:iCs/>
          <w:sz w:val="28"/>
          <w:szCs w:val="28"/>
          <w:lang w:val="ru-RU" w:eastAsia="ru-RU" w:bidi="ar-SA"/>
        </w:rPr>
        <w:t>1.</w:t>
      </w:r>
      <w:r w:rsidRPr="00C74390">
        <w:rPr>
          <w:b/>
          <w:bCs/>
          <w:i/>
          <w:iCs/>
          <w:sz w:val="28"/>
          <w:szCs w:val="28"/>
          <w:lang w:val="ru-RU" w:eastAsia="ru-RU" w:bidi="ar-SA"/>
        </w:rPr>
        <w:tab/>
        <w:t>Характеристика учебного предмета, его место и роль в</w:t>
      </w:r>
      <w:r w:rsidRPr="00C74390">
        <w:rPr>
          <w:b/>
          <w:bCs/>
          <w:i/>
          <w:iCs/>
          <w:sz w:val="28"/>
          <w:szCs w:val="28"/>
          <w:lang w:val="ru-RU" w:eastAsia="ru-RU" w:bidi="ar-SA"/>
        </w:rPr>
        <w:br/>
        <w:t>образовательном процессе</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 xml:space="preserve">Программа учебного предмета «Специальность» по виду инструмента «баян», далее - «Специальность (баян)», разработана на основе и с учетом федеральных государственных требований к дополнительной </w:t>
      </w:r>
      <w:r w:rsidRPr="00C74390">
        <w:rPr>
          <w:sz w:val="28"/>
          <w:szCs w:val="28"/>
          <w:lang w:val="ru-RU" w:eastAsia="ru-RU" w:bidi="ar-SA"/>
        </w:rPr>
        <w:t>предпрофессиональной</w:t>
      </w:r>
      <w:r w:rsidRPr="00C74390">
        <w:rPr>
          <w:sz w:val="28"/>
          <w:szCs w:val="28"/>
          <w:lang w:val="ru-RU" w:eastAsia="ru-RU" w:bidi="ar-SA"/>
        </w:rPr>
        <w:t xml:space="preserve"> общеобразовательной программе в области музыкального искусства «Народные инструменты».</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Учебный предмет «Специальность (баян)» направлен на приобретение детьми знаний, умений и навыков игры на баяне, получение ими художественного образования, а также на эстетическое воспитание и духовно-нравственное развитие ученика.</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Обучение детей в области музыкального искусства ставит перед педагогом ряд задач как учебных, так и воспитательных. Решения основных вопросов в этой сфере образования направлены на раскрытие и развитие индивидуальных способностей учащихся, а для наиболее одаренных из них - на их дальнейшую профессиональную деятельность.</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 xml:space="preserve">Учебный план по дополнительной </w:t>
      </w:r>
      <w:r w:rsidRPr="00C74390">
        <w:rPr>
          <w:sz w:val="28"/>
          <w:szCs w:val="28"/>
          <w:lang w:val="ru-RU" w:eastAsia="ru-RU" w:bidi="ar-SA"/>
        </w:rPr>
        <w:t>предпрофессиональной</w:t>
      </w:r>
      <w:r w:rsidRPr="00C74390">
        <w:rPr>
          <w:sz w:val="28"/>
          <w:szCs w:val="28"/>
          <w:lang w:val="ru-RU" w:eastAsia="ru-RU" w:bidi="ar-SA"/>
        </w:rPr>
        <w:t xml:space="preserve"> общеобразовательной программе в области искусства «Народные инструменты (баян)» направлен на приобретение </w:t>
      </w:r>
      <w:r w:rsidRPr="00C74390">
        <w:rPr>
          <w:sz w:val="28"/>
          <w:szCs w:val="28"/>
          <w:lang w:val="ru-RU" w:eastAsia="ru-RU" w:bidi="ar-SA"/>
        </w:rPr>
        <w:t>обучающимися</w:t>
      </w:r>
      <w:r w:rsidRPr="00C74390">
        <w:rPr>
          <w:sz w:val="28"/>
          <w:szCs w:val="28"/>
          <w:lang w:val="ru-RU" w:eastAsia="ru-RU" w:bidi="ar-SA"/>
        </w:rPr>
        <w:t xml:space="preserve"> музыкально-исполнительских знаний, умений, навыков.</w:t>
      </w:r>
    </w:p>
    <w:p w:rsidR="00C74390" w:rsidRPr="00C74390" w:rsidP="00C74390">
      <w:pPr>
        <w:tabs>
          <w:tab w:val="left" w:pos="567"/>
          <w:tab w:val="left" w:pos="1080"/>
        </w:tabs>
        <w:autoSpaceDE w:val="0"/>
        <w:autoSpaceDN w:val="0"/>
        <w:adjustRightInd w:val="0"/>
        <w:spacing w:after="0" w:line="240" w:lineRule="auto"/>
        <w:ind w:firstLine="691"/>
        <w:jc w:val="both"/>
        <w:rPr>
          <w:b/>
          <w:bCs/>
          <w:i/>
          <w:iCs/>
          <w:sz w:val="28"/>
          <w:szCs w:val="28"/>
          <w:lang w:val="ru-RU" w:eastAsia="ru-RU" w:bidi="ar-SA"/>
        </w:rPr>
      </w:pPr>
    </w:p>
    <w:p w:rsidR="00C74390" w:rsidRPr="00C74390" w:rsidP="00C74390">
      <w:pPr>
        <w:tabs>
          <w:tab w:val="left" w:pos="567"/>
          <w:tab w:val="left" w:pos="1080"/>
        </w:tabs>
        <w:autoSpaceDE w:val="0"/>
        <w:autoSpaceDN w:val="0"/>
        <w:adjustRightInd w:val="0"/>
        <w:spacing w:after="0" w:line="240" w:lineRule="auto"/>
        <w:jc w:val="both"/>
        <w:rPr>
          <w:sz w:val="28"/>
          <w:szCs w:val="28"/>
          <w:lang w:val="ru-RU" w:eastAsia="ru-RU" w:bidi="ar-SA"/>
        </w:rPr>
      </w:pPr>
      <w:r w:rsidRPr="00C74390">
        <w:rPr>
          <w:b/>
          <w:bCs/>
          <w:i/>
          <w:iCs/>
          <w:sz w:val="28"/>
          <w:szCs w:val="28"/>
          <w:lang w:val="ru-RU" w:eastAsia="ru-RU" w:bidi="ar-SA"/>
        </w:rPr>
        <w:t>2.</w:t>
      </w:r>
      <w:r w:rsidRPr="00C74390">
        <w:rPr>
          <w:b/>
          <w:bCs/>
          <w:i/>
          <w:iCs/>
          <w:sz w:val="28"/>
          <w:szCs w:val="28"/>
          <w:lang w:val="ru-RU" w:eastAsia="ru-RU" w:bidi="ar-SA"/>
        </w:rPr>
        <w:tab/>
        <w:t xml:space="preserve">Срок реализации </w:t>
      </w:r>
      <w:r w:rsidRPr="00C74390">
        <w:rPr>
          <w:sz w:val="28"/>
          <w:szCs w:val="28"/>
          <w:lang w:val="ru-RU" w:eastAsia="ru-RU" w:bidi="ar-SA"/>
        </w:rPr>
        <w:t>учебного предмета «Специальность (баян)» для детей, поступивших в образовательное учреждение в первый класс в возрасте:</w:t>
      </w:r>
    </w:p>
    <w:p w:rsidR="00C74390" w:rsidRPr="00C74390" w:rsidP="00C74390">
      <w:pPr>
        <w:tabs>
          <w:tab w:val="left" w:pos="567"/>
          <w:tab w:val="left" w:pos="1080"/>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с шести лет шести месяцев до девяти лет, составляет 8 лет;</w:t>
      </w:r>
    </w:p>
    <w:p w:rsidR="00C74390" w:rsidRPr="00C74390" w:rsidP="00C74390">
      <w:pPr>
        <w:tabs>
          <w:tab w:val="left" w:pos="221"/>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с десяти до двенадцати лет, составляет 5 лет.</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может быть увеличен на один год.</w:t>
      </w:r>
    </w:p>
    <w:p w:rsidR="00C74390" w:rsidRPr="00C74390" w:rsidP="00C74390">
      <w:pPr>
        <w:tabs>
          <w:tab w:val="left" w:pos="567"/>
        </w:tabs>
        <w:autoSpaceDE w:val="0"/>
        <w:autoSpaceDN w:val="0"/>
        <w:adjustRightInd w:val="0"/>
        <w:spacing w:after="0" w:line="240" w:lineRule="auto"/>
        <w:jc w:val="both"/>
        <w:rPr>
          <w:b/>
          <w:bCs/>
          <w:i/>
          <w:i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b/>
          <w:bCs/>
          <w:i/>
          <w:iCs/>
          <w:sz w:val="28"/>
          <w:szCs w:val="28"/>
          <w:lang w:val="ru-RU" w:eastAsia="ru-RU" w:bidi="ar-SA"/>
        </w:rPr>
        <w:t xml:space="preserve">3.   Объем учебного   времени,   </w:t>
      </w:r>
      <w:r w:rsidRPr="00C74390">
        <w:rPr>
          <w:sz w:val="28"/>
          <w:szCs w:val="28"/>
          <w:lang w:val="ru-RU" w:eastAsia="ru-RU" w:bidi="ar-SA"/>
        </w:rPr>
        <w:t>предусмотренный  учебным  планом образовательного    учреждения    на    реализацию    учебного    предмета</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«Специальность (баян)»:</w:t>
      </w:r>
    </w:p>
    <w:p w:rsidR="00C74390" w:rsidRPr="00C74390" w:rsidP="00C74390">
      <w:pPr>
        <w:tabs>
          <w:tab w:val="left" w:pos="567"/>
        </w:tabs>
        <w:autoSpaceDE w:val="0"/>
        <w:autoSpaceDN w:val="0"/>
        <w:adjustRightInd w:val="0"/>
        <w:spacing w:after="0" w:line="240" w:lineRule="auto"/>
        <w:jc w:val="both"/>
        <w:outlineLvl w:val="0"/>
        <w:rPr>
          <w:b/>
          <w:bCs/>
          <w:i/>
          <w:iCs/>
          <w:sz w:val="28"/>
          <w:szCs w:val="28"/>
          <w:lang w:val="ru-RU" w:eastAsia="ru-RU" w:bidi="ar-SA"/>
        </w:rPr>
      </w:pPr>
    </w:p>
    <w:tbl>
      <w:tblPr>
        <w:tblStyle w:val="TableNormal"/>
        <w:tblW w:w="0" w:type="auto"/>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85" w:type="dxa"/>
          <w:right w:w="85" w:type="dxa"/>
        </w:tblCellMar>
        <w:tblLook w:val="00A0"/>
      </w:tblPr>
      <w:tblGrid>
        <w:gridCol w:w="5330"/>
        <w:gridCol w:w="851"/>
        <w:gridCol w:w="1417"/>
        <w:gridCol w:w="851"/>
        <w:gridCol w:w="1358"/>
      </w:tblGrid>
      <w:tr w:rsidTr="00C964F9">
        <w:tblPrEx>
          <w:tblW w:w="0" w:type="auto"/>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85" w:type="dxa"/>
            <w:right w:w="85" w:type="dxa"/>
          </w:tblCellMar>
          <w:tblLook w:val="00A0"/>
        </w:tblPrEx>
        <w:tc>
          <w:tcPr>
            <w:tcW w:w="5330" w:type="dxa"/>
            <w:vAlign w:val="center"/>
          </w:tcPr>
          <w:p w:rsidR="00C74390" w:rsidRPr="00C74390" w:rsidP="00C74390">
            <w:pPr>
              <w:tabs>
                <w:tab w:val="left" w:pos="567"/>
                <w:tab w:val="left" w:pos="864"/>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Срок обучения</w:t>
            </w:r>
          </w:p>
        </w:tc>
        <w:tc>
          <w:tcPr>
            <w:tcW w:w="851" w:type="dxa"/>
            <w:vAlign w:val="center"/>
          </w:tcPr>
          <w:p w:rsidR="00C74390" w:rsidRPr="00C74390" w:rsidP="00C74390">
            <w:pPr>
              <w:tabs>
                <w:tab w:val="left" w:pos="567"/>
                <w:tab w:val="left" w:pos="864"/>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8 лет</w:t>
            </w:r>
          </w:p>
        </w:tc>
        <w:tc>
          <w:tcPr>
            <w:tcW w:w="1417" w:type="dxa"/>
            <w:vAlign w:val="center"/>
          </w:tcPr>
          <w:p w:rsidR="00C74390" w:rsidRPr="00C74390" w:rsidP="00C74390">
            <w:pPr>
              <w:tabs>
                <w:tab w:val="left" w:pos="567"/>
                <w:tab w:val="left" w:pos="864"/>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9 лет</w:t>
            </w:r>
          </w:p>
        </w:tc>
        <w:tc>
          <w:tcPr>
            <w:tcW w:w="851" w:type="dxa"/>
            <w:vAlign w:val="center"/>
          </w:tcPr>
          <w:p w:rsidR="00C74390" w:rsidRPr="00C74390" w:rsidP="00C74390">
            <w:pPr>
              <w:tabs>
                <w:tab w:val="left" w:pos="567"/>
                <w:tab w:val="left" w:pos="864"/>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5 лет</w:t>
            </w:r>
          </w:p>
        </w:tc>
        <w:tc>
          <w:tcPr>
            <w:tcW w:w="1358" w:type="dxa"/>
            <w:vAlign w:val="center"/>
          </w:tcPr>
          <w:p w:rsidR="00C74390" w:rsidRPr="00C74390" w:rsidP="00C74390">
            <w:pPr>
              <w:tabs>
                <w:tab w:val="left" w:pos="567"/>
                <w:tab w:val="left" w:pos="864"/>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6 лет</w:t>
            </w:r>
          </w:p>
        </w:tc>
      </w:tr>
      <w:tr w:rsidTr="00C964F9">
        <w:tblPrEx>
          <w:tblW w:w="0" w:type="auto"/>
          <w:tblInd w:w="-83" w:type="dxa"/>
          <w:tblCellMar>
            <w:left w:w="85" w:type="dxa"/>
            <w:right w:w="85" w:type="dxa"/>
          </w:tblCellMar>
          <w:tblLook w:val="00A0"/>
        </w:tblPrEx>
        <w:tc>
          <w:tcPr>
            <w:tcW w:w="5330" w:type="dxa"/>
            <w:vAlign w:val="center"/>
          </w:tcPr>
          <w:p w:rsidR="00C74390" w:rsidRPr="00C74390" w:rsidP="00C74390">
            <w:pPr>
              <w:tabs>
                <w:tab w:val="left" w:pos="567"/>
                <w:tab w:val="left" w:pos="864"/>
              </w:tabs>
              <w:autoSpaceDE w:val="0"/>
              <w:autoSpaceDN w:val="0"/>
              <w:adjustRightInd w:val="0"/>
              <w:spacing w:after="0" w:line="240" w:lineRule="auto"/>
              <w:rPr>
                <w:b/>
                <w:bCs/>
                <w:i/>
                <w:iCs/>
                <w:sz w:val="28"/>
                <w:szCs w:val="28"/>
                <w:lang w:val="ru-RU" w:eastAsia="ru-RU" w:bidi="ar-SA"/>
              </w:rPr>
            </w:pPr>
            <w:r w:rsidRPr="00C74390">
              <w:rPr>
                <w:sz w:val="28"/>
                <w:szCs w:val="28"/>
                <w:lang w:val="ru-RU" w:eastAsia="ru-RU" w:bidi="ar-SA"/>
              </w:rPr>
              <w:t>Максимальная учебная нагрузка (в часах)</w:t>
            </w:r>
          </w:p>
        </w:tc>
        <w:tc>
          <w:tcPr>
            <w:tcW w:w="851" w:type="dxa"/>
            <w:vAlign w:val="center"/>
          </w:tcPr>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1316</w:t>
            </w:r>
          </w:p>
        </w:tc>
        <w:tc>
          <w:tcPr>
            <w:tcW w:w="1417" w:type="dxa"/>
            <w:vAlign w:val="center"/>
          </w:tcPr>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1538,5</w:t>
            </w:r>
          </w:p>
        </w:tc>
        <w:tc>
          <w:tcPr>
            <w:tcW w:w="851" w:type="dxa"/>
            <w:vAlign w:val="center"/>
          </w:tcPr>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924</w:t>
            </w:r>
          </w:p>
        </w:tc>
        <w:tc>
          <w:tcPr>
            <w:tcW w:w="1358" w:type="dxa"/>
            <w:vAlign w:val="center"/>
          </w:tcPr>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1138,5</w:t>
            </w:r>
          </w:p>
        </w:tc>
      </w:tr>
      <w:tr w:rsidTr="00C964F9">
        <w:tblPrEx>
          <w:tblW w:w="0" w:type="auto"/>
          <w:tblInd w:w="-83" w:type="dxa"/>
          <w:tblCellMar>
            <w:left w:w="85" w:type="dxa"/>
            <w:right w:w="85" w:type="dxa"/>
          </w:tblCellMar>
          <w:tblLook w:val="00A0"/>
        </w:tblPrEx>
        <w:tc>
          <w:tcPr>
            <w:tcW w:w="5330" w:type="dxa"/>
            <w:vAlign w:val="center"/>
          </w:tcPr>
          <w:p w:rsidR="00C74390" w:rsidRPr="00C74390" w:rsidP="00C74390">
            <w:pPr>
              <w:tabs>
                <w:tab w:val="left" w:pos="567"/>
              </w:tabs>
              <w:autoSpaceDE w:val="0"/>
              <w:autoSpaceDN w:val="0"/>
              <w:adjustRightInd w:val="0"/>
              <w:spacing w:after="0" w:line="240" w:lineRule="auto"/>
              <w:ind w:right="-182"/>
              <w:rPr>
                <w:b/>
                <w:bCs/>
                <w:i/>
                <w:iCs/>
                <w:sz w:val="28"/>
                <w:szCs w:val="28"/>
                <w:lang w:val="ru-RU" w:eastAsia="ru-RU" w:bidi="ar-SA"/>
              </w:rPr>
            </w:pPr>
            <w:r w:rsidRPr="00C74390">
              <w:rPr>
                <w:sz w:val="28"/>
                <w:szCs w:val="28"/>
                <w:lang w:val="ru-RU" w:eastAsia="ru-RU" w:bidi="ar-SA"/>
              </w:rPr>
              <w:t>Количество часов на аудиторные занятия</w:t>
            </w:r>
          </w:p>
        </w:tc>
        <w:tc>
          <w:tcPr>
            <w:tcW w:w="851" w:type="dxa"/>
            <w:vAlign w:val="center"/>
          </w:tcPr>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559</w:t>
            </w:r>
          </w:p>
        </w:tc>
        <w:tc>
          <w:tcPr>
            <w:tcW w:w="1417" w:type="dxa"/>
            <w:vAlign w:val="center"/>
          </w:tcPr>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641,5</w:t>
            </w:r>
          </w:p>
        </w:tc>
        <w:tc>
          <w:tcPr>
            <w:tcW w:w="851" w:type="dxa"/>
            <w:vAlign w:val="center"/>
          </w:tcPr>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363</w:t>
            </w:r>
          </w:p>
        </w:tc>
        <w:tc>
          <w:tcPr>
            <w:tcW w:w="1358" w:type="dxa"/>
            <w:vAlign w:val="center"/>
          </w:tcPr>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445,5</w:t>
            </w:r>
          </w:p>
        </w:tc>
      </w:tr>
      <w:tr w:rsidTr="00C964F9">
        <w:tblPrEx>
          <w:tblW w:w="0" w:type="auto"/>
          <w:tblInd w:w="-83" w:type="dxa"/>
          <w:tblCellMar>
            <w:left w:w="85" w:type="dxa"/>
            <w:right w:w="85" w:type="dxa"/>
          </w:tblCellMar>
          <w:tblLook w:val="00A0"/>
        </w:tblPrEx>
        <w:tc>
          <w:tcPr>
            <w:tcW w:w="5330" w:type="dxa"/>
            <w:vAlign w:val="center"/>
          </w:tcPr>
          <w:p w:rsidR="00C74390" w:rsidRPr="00C74390" w:rsidP="00C74390">
            <w:pPr>
              <w:tabs>
                <w:tab w:val="left" w:pos="567"/>
              </w:tabs>
              <w:autoSpaceDE w:val="0"/>
              <w:autoSpaceDN w:val="0"/>
              <w:adjustRightInd w:val="0"/>
              <w:spacing w:after="0" w:line="240" w:lineRule="auto"/>
              <w:ind w:right="-182"/>
              <w:rPr>
                <w:b/>
                <w:bCs/>
                <w:i/>
                <w:iCs/>
                <w:sz w:val="28"/>
                <w:szCs w:val="28"/>
                <w:lang w:val="ru-RU" w:eastAsia="ru-RU" w:bidi="ar-SA"/>
              </w:rPr>
            </w:pPr>
            <w:r w:rsidRPr="00C74390">
              <w:rPr>
                <w:sz w:val="28"/>
                <w:szCs w:val="28"/>
                <w:lang w:val="ru-RU" w:eastAsia="ru-RU" w:bidi="ar-SA"/>
              </w:rPr>
              <w:t>Количество часов на внеаудиторную (самостоятельную) работу</w:t>
            </w:r>
          </w:p>
        </w:tc>
        <w:tc>
          <w:tcPr>
            <w:tcW w:w="851" w:type="dxa"/>
            <w:vAlign w:val="center"/>
          </w:tcPr>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757</w:t>
            </w:r>
          </w:p>
        </w:tc>
        <w:tc>
          <w:tcPr>
            <w:tcW w:w="1417" w:type="dxa"/>
            <w:vAlign w:val="center"/>
          </w:tcPr>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889</w:t>
            </w:r>
          </w:p>
        </w:tc>
        <w:tc>
          <w:tcPr>
            <w:tcW w:w="851" w:type="dxa"/>
            <w:vAlign w:val="center"/>
          </w:tcPr>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561</w:t>
            </w:r>
          </w:p>
        </w:tc>
        <w:tc>
          <w:tcPr>
            <w:tcW w:w="1358" w:type="dxa"/>
            <w:vAlign w:val="center"/>
          </w:tcPr>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693</w:t>
            </w:r>
          </w:p>
        </w:tc>
      </w:tr>
    </w:tbl>
    <w:p w:rsidR="00C74390" w:rsidRPr="00C74390" w:rsidP="00C74390">
      <w:pPr>
        <w:tabs>
          <w:tab w:val="left" w:pos="567"/>
          <w:tab w:val="left" w:pos="864"/>
        </w:tabs>
        <w:autoSpaceDE w:val="0"/>
        <w:autoSpaceDN w:val="0"/>
        <w:adjustRightInd w:val="0"/>
        <w:spacing w:after="0" w:line="240" w:lineRule="auto"/>
        <w:jc w:val="both"/>
        <w:rPr>
          <w:b/>
          <w:bCs/>
          <w:i/>
          <w:iCs/>
          <w:sz w:val="28"/>
          <w:szCs w:val="28"/>
          <w:lang w:val="ru-RU" w:eastAsia="ru-RU" w:bidi="ar-SA"/>
        </w:rPr>
      </w:pPr>
    </w:p>
    <w:p w:rsidR="00C74390" w:rsidRPr="00C74390" w:rsidP="00C74390">
      <w:pPr>
        <w:tabs>
          <w:tab w:val="left" w:pos="567"/>
          <w:tab w:val="left" w:pos="864"/>
        </w:tabs>
        <w:autoSpaceDE w:val="0"/>
        <w:autoSpaceDN w:val="0"/>
        <w:adjustRightInd w:val="0"/>
        <w:spacing w:after="0" w:line="240" w:lineRule="auto"/>
        <w:ind w:firstLine="562"/>
        <w:jc w:val="both"/>
        <w:rPr>
          <w:b/>
          <w:bCs/>
          <w:i/>
          <w:iCs/>
          <w:sz w:val="28"/>
          <w:szCs w:val="28"/>
          <w:lang w:val="ru-RU" w:eastAsia="ru-RU" w:bidi="ar-SA"/>
        </w:rPr>
      </w:pPr>
    </w:p>
    <w:p w:rsidR="00C74390" w:rsidRPr="00C74390" w:rsidP="00C74390">
      <w:pPr>
        <w:tabs>
          <w:tab w:val="left" w:pos="567"/>
          <w:tab w:val="left" w:pos="864"/>
        </w:tabs>
        <w:autoSpaceDE w:val="0"/>
        <w:autoSpaceDN w:val="0"/>
        <w:adjustRightInd w:val="0"/>
        <w:spacing w:after="0" w:line="240" w:lineRule="auto"/>
        <w:jc w:val="both"/>
        <w:rPr>
          <w:sz w:val="28"/>
          <w:szCs w:val="28"/>
          <w:lang w:val="ru-RU" w:eastAsia="ru-RU" w:bidi="ar-SA"/>
        </w:rPr>
      </w:pPr>
      <w:r w:rsidRPr="00C74390">
        <w:rPr>
          <w:b/>
          <w:bCs/>
          <w:i/>
          <w:iCs/>
          <w:sz w:val="28"/>
          <w:szCs w:val="28"/>
          <w:lang w:val="ru-RU" w:eastAsia="ru-RU" w:bidi="ar-SA"/>
        </w:rPr>
        <w:t>4.</w:t>
      </w:r>
      <w:r w:rsidRPr="00C74390">
        <w:rPr>
          <w:b/>
          <w:bCs/>
          <w:i/>
          <w:iCs/>
          <w:sz w:val="28"/>
          <w:szCs w:val="28"/>
          <w:lang w:val="ru-RU" w:eastAsia="ru-RU" w:bidi="ar-SA"/>
        </w:rPr>
        <w:tab/>
        <w:t xml:space="preserve">Форма проведения учебных аудиторных занятий: </w:t>
      </w:r>
      <w:r w:rsidRPr="00C74390">
        <w:rPr>
          <w:sz w:val="28"/>
          <w:szCs w:val="28"/>
          <w:lang w:val="ru-RU" w:eastAsia="ru-RU" w:bidi="ar-SA"/>
        </w:rPr>
        <w:t>индивидуальная,</w:t>
      </w:r>
      <w:r w:rsidRPr="00C74390">
        <w:rPr>
          <w:sz w:val="28"/>
          <w:szCs w:val="28"/>
          <w:lang w:val="ru-RU" w:eastAsia="ru-RU" w:bidi="ar-SA"/>
        </w:rPr>
        <w:br/>
        <w:t>рекомендуемая продолжительность урока - 45 минут.</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Индивидуальная форма позволяет преподавателю лучше узнать ученика, его музыкальные возможности, способности, эмоционально-психологические особенности.</w:t>
      </w:r>
    </w:p>
    <w:p w:rsidR="00C74390" w:rsidRPr="00C74390" w:rsidP="00C74390">
      <w:pPr>
        <w:tabs>
          <w:tab w:val="left" w:pos="567"/>
        </w:tabs>
        <w:autoSpaceDE w:val="0"/>
        <w:autoSpaceDN w:val="0"/>
        <w:adjustRightInd w:val="0"/>
        <w:spacing w:after="0" w:line="240" w:lineRule="auto"/>
        <w:ind w:firstLine="696"/>
        <w:jc w:val="both"/>
        <w:rPr>
          <w:sz w:val="28"/>
          <w:szCs w:val="28"/>
          <w:lang w:val="ru-RU" w:eastAsia="ru-RU" w:bidi="ar-SA"/>
        </w:rPr>
      </w:pPr>
    </w:p>
    <w:p w:rsidR="00C74390" w:rsidRPr="00C74390" w:rsidP="00C74390">
      <w:pPr>
        <w:numPr>
          <w:ilvl w:val="0"/>
          <w:numId w:val="3"/>
        </w:numPr>
        <w:tabs>
          <w:tab w:val="clear" w:pos="360"/>
          <w:tab w:val="num" w:pos="567"/>
          <w:tab w:val="left" w:pos="950"/>
        </w:tabs>
        <w:autoSpaceDE w:val="0"/>
        <w:autoSpaceDN w:val="0"/>
        <w:adjustRightInd w:val="0"/>
        <w:spacing w:after="0" w:line="240" w:lineRule="auto"/>
        <w:ind w:left="360" w:hanging="360"/>
        <w:jc w:val="both"/>
        <w:rPr>
          <w:b/>
          <w:bCs/>
          <w:i/>
          <w:iCs/>
          <w:sz w:val="28"/>
          <w:szCs w:val="28"/>
          <w:lang w:val="ru-RU" w:eastAsia="ru-RU" w:bidi="ar-SA"/>
        </w:rPr>
      </w:pPr>
      <w:r w:rsidRPr="00C74390">
        <w:rPr>
          <w:b/>
          <w:bCs/>
          <w:i/>
          <w:iCs/>
          <w:sz w:val="28"/>
          <w:szCs w:val="28"/>
          <w:lang w:val="ru-RU" w:eastAsia="ru-RU" w:bidi="ar-SA"/>
        </w:rPr>
        <w:t>Цели и задачи учебного предмета «Специальност</w:t>
      </w:r>
      <w:r w:rsidRPr="00C74390">
        <w:rPr>
          <w:b/>
          <w:bCs/>
          <w:i/>
          <w:iCs/>
          <w:sz w:val="28"/>
          <w:szCs w:val="28"/>
          <w:lang w:val="ru-RU" w:eastAsia="ru-RU" w:bidi="ar-SA"/>
        </w:rPr>
        <w:t>ь(</w:t>
      </w:r>
      <w:r w:rsidRPr="00C74390">
        <w:rPr>
          <w:sz w:val="28"/>
          <w:szCs w:val="28"/>
          <w:lang w:val="ru-RU" w:eastAsia="ru-RU" w:bidi="ar-SA"/>
        </w:rPr>
        <w:t>баян</w:t>
      </w:r>
      <w:r w:rsidRPr="00C74390">
        <w:rPr>
          <w:b/>
          <w:bCs/>
          <w:i/>
          <w:iCs/>
          <w:sz w:val="28"/>
          <w:szCs w:val="28"/>
          <w:lang w:val="ru-RU" w:eastAsia="ru-RU" w:bidi="ar-SA"/>
        </w:rPr>
        <w:t>)»</w:t>
      </w:r>
      <w:r w:rsidRPr="00C74390">
        <w:rPr>
          <w:b/>
          <w:bCs/>
          <w:i/>
          <w:iCs/>
          <w:sz w:val="28"/>
          <w:szCs w:val="28"/>
          <w:lang w:val="ru-RU" w:eastAsia="ru-RU" w:bidi="ar-SA"/>
        </w:rPr>
        <w:br/>
      </w:r>
      <w:r w:rsidRPr="00C74390">
        <w:rPr>
          <w:b/>
          <w:bCs/>
          <w:sz w:val="28"/>
          <w:szCs w:val="28"/>
          <w:lang w:val="ru-RU" w:eastAsia="ru-RU" w:bidi="ar-SA"/>
        </w:rPr>
        <w:t>Цели:</w:t>
      </w:r>
    </w:p>
    <w:p w:rsidR="00C74390" w:rsidRPr="00C74390" w:rsidP="00C74390">
      <w:pPr>
        <w:numPr>
          <w:ilvl w:val="0"/>
          <w:numId w:val="4"/>
        </w:numPr>
        <w:tabs>
          <w:tab w:val="left" w:pos="567"/>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 xml:space="preserve">развитие музыкально-творческих способностей </w:t>
      </w:r>
      <w:r w:rsidRPr="00C74390">
        <w:rPr>
          <w:sz w:val="28"/>
          <w:szCs w:val="28"/>
          <w:lang w:val="ru-RU" w:eastAsia="ru-RU" w:bidi="ar-SA"/>
        </w:rPr>
        <w:t>учащегося</w:t>
      </w:r>
      <w:r w:rsidRPr="00C74390">
        <w:rPr>
          <w:sz w:val="28"/>
          <w:szCs w:val="28"/>
          <w:lang w:val="ru-RU" w:eastAsia="ru-RU" w:bidi="ar-SA"/>
        </w:rPr>
        <w:t xml:space="preserve"> на основе приобретенных им знаний, умений и навыков, позволяющих воспринимать, осваивать и исполнять на баяне произведения различных жанров и форм в соответствии с ФГТ;</w:t>
      </w:r>
    </w:p>
    <w:p w:rsidR="00C74390" w:rsidRPr="00C74390" w:rsidP="00C74390">
      <w:pPr>
        <w:numPr>
          <w:ilvl w:val="0"/>
          <w:numId w:val="4"/>
        </w:numPr>
        <w:tabs>
          <w:tab w:val="left" w:pos="567"/>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определение наиболее одаренных детей и их дальнейшая подготовка к продолжению обучения в средних профессиональных музыкальных учебных заведениях.</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Задачи:</w:t>
      </w:r>
    </w:p>
    <w:p w:rsidR="00C74390" w:rsidRPr="00C74390" w:rsidP="00C74390">
      <w:pPr>
        <w:numPr>
          <w:ilvl w:val="0"/>
          <w:numId w:val="5"/>
        </w:numPr>
        <w:tabs>
          <w:tab w:val="left" w:pos="567"/>
        </w:tabs>
        <w:autoSpaceDE w:val="0"/>
        <w:autoSpaceDN w:val="0"/>
        <w:adjustRightInd w:val="0"/>
        <w:spacing w:after="0" w:line="240" w:lineRule="auto"/>
        <w:ind w:left="360" w:hanging="360"/>
        <w:jc w:val="both"/>
        <w:rPr>
          <w:sz w:val="28"/>
          <w:szCs w:val="28"/>
          <w:lang w:val="ru-RU" w:eastAsia="ru-RU" w:bidi="ar-SA"/>
        </w:rPr>
      </w:pPr>
      <w:r w:rsidRPr="00C74390">
        <w:rPr>
          <w:sz w:val="28"/>
          <w:szCs w:val="28"/>
          <w:lang w:val="ru-RU" w:eastAsia="ru-RU" w:bidi="ar-SA"/>
        </w:rPr>
        <w:t>выявление творческих способностей ученика в области музыкального искусства и их развитие в области исполнительства на баяне до уровня подготовки, достаточного для творческого самовыражения и самореализации;</w:t>
      </w:r>
    </w:p>
    <w:p w:rsidR="00C74390" w:rsidRPr="00C74390" w:rsidP="00C74390">
      <w:pPr>
        <w:numPr>
          <w:ilvl w:val="0"/>
          <w:numId w:val="5"/>
        </w:numPr>
        <w:tabs>
          <w:tab w:val="left" w:pos="567"/>
        </w:tabs>
        <w:autoSpaceDE w:val="0"/>
        <w:autoSpaceDN w:val="0"/>
        <w:adjustRightInd w:val="0"/>
        <w:spacing w:after="0" w:line="240" w:lineRule="auto"/>
        <w:ind w:left="360" w:hanging="360"/>
        <w:jc w:val="both"/>
        <w:rPr>
          <w:sz w:val="28"/>
          <w:szCs w:val="28"/>
          <w:lang w:val="ru-RU" w:eastAsia="ru-RU" w:bidi="ar-SA"/>
        </w:rPr>
      </w:pPr>
      <w:r w:rsidRPr="00C74390">
        <w:rPr>
          <w:sz w:val="28"/>
          <w:szCs w:val="28"/>
          <w:lang w:val="ru-RU" w:eastAsia="ru-RU" w:bidi="ar-SA"/>
        </w:rPr>
        <w:t>овладение знаниями, умениями и навыками игры на баяне, позволяющими выпускнику приобретать собственный опыт музыкальной практики;</w:t>
      </w:r>
    </w:p>
    <w:p w:rsidR="00C74390" w:rsidRPr="00C74390" w:rsidP="00C74390">
      <w:pPr>
        <w:numPr>
          <w:ilvl w:val="0"/>
          <w:numId w:val="5"/>
        </w:numPr>
        <w:tabs>
          <w:tab w:val="left" w:pos="567"/>
        </w:tabs>
        <w:autoSpaceDE w:val="0"/>
        <w:autoSpaceDN w:val="0"/>
        <w:adjustRightInd w:val="0"/>
        <w:spacing w:after="0" w:line="240" w:lineRule="auto"/>
        <w:ind w:left="360" w:hanging="360"/>
        <w:jc w:val="both"/>
        <w:rPr>
          <w:sz w:val="28"/>
          <w:szCs w:val="28"/>
          <w:lang w:val="ru-RU" w:eastAsia="ru-RU" w:bidi="ar-SA"/>
        </w:rPr>
      </w:pPr>
      <w:r w:rsidRPr="00C74390">
        <w:rPr>
          <w:sz w:val="28"/>
          <w:szCs w:val="28"/>
          <w:lang w:val="ru-RU" w:eastAsia="ru-RU" w:bidi="ar-SA"/>
        </w:rPr>
        <w:t xml:space="preserve">приобретение </w:t>
      </w:r>
      <w:r w:rsidRPr="00C74390">
        <w:rPr>
          <w:sz w:val="28"/>
          <w:szCs w:val="28"/>
          <w:lang w:val="ru-RU" w:eastAsia="ru-RU" w:bidi="ar-SA"/>
        </w:rPr>
        <w:t>обучающимися</w:t>
      </w:r>
      <w:r w:rsidRPr="00C74390">
        <w:rPr>
          <w:sz w:val="28"/>
          <w:szCs w:val="28"/>
          <w:lang w:val="ru-RU" w:eastAsia="ru-RU" w:bidi="ar-SA"/>
        </w:rPr>
        <w:t xml:space="preserve"> опыта творческой деятельности;</w:t>
      </w:r>
    </w:p>
    <w:p w:rsidR="00C74390" w:rsidRPr="00C74390" w:rsidP="00C74390">
      <w:pPr>
        <w:numPr>
          <w:ilvl w:val="0"/>
          <w:numId w:val="5"/>
        </w:numPr>
        <w:tabs>
          <w:tab w:val="left" w:pos="567"/>
        </w:tabs>
        <w:autoSpaceDE w:val="0"/>
        <w:autoSpaceDN w:val="0"/>
        <w:adjustRightInd w:val="0"/>
        <w:spacing w:after="0" w:line="240" w:lineRule="auto"/>
        <w:ind w:left="360" w:hanging="360"/>
        <w:jc w:val="both"/>
        <w:rPr>
          <w:sz w:val="28"/>
          <w:szCs w:val="28"/>
          <w:lang w:val="ru-RU" w:eastAsia="ru-RU" w:bidi="ar-SA"/>
        </w:rPr>
      </w:pPr>
      <w:r w:rsidRPr="00C74390">
        <w:rPr>
          <w:sz w:val="28"/>
          <w:szCs w:val="28"/>
          <w:lang w:val="ru-RU" w:eastAsia="ru-RU" w:bidi="ar-SA"/>
        </w:rPr>
        <w:t>формирование навыков сольной исполнительской практики и коллективной творческой деятельности, их практическое применение;</w:t>
      </w:r>
    </w:p>
    <w:p w:rsidR="00C74390" w:rsidRPr="00C74390" w:rsidP="00C74390">
      <w:pPr>
        <w:numPr>
          <w:ilvl w:val="0"/>
          <w:numId w:val="5"/>
        </w:numPr>
        <w:tabs>
          <w:tab w:val="left" w:pos="567"/>
        </w:tabs>
        <w:autoSpaceDE w:val="0"/>
        <w:autoSpaceDN w:val="0"/>
        <w:adjustRightInd w:val="0"/>
        <w:spacing w:after="0" w:line="240" w:lineRule="auto"/>
        <w:ind w:left="360" w:hanging="360"/>
        <w:jc w:val="both"/>
        <w:rPr>
          <w:sz w:val="28"/>
          <w:szCs w:val="28"/>
          <w:lang w:val="ru-RU" w:eastAsia="ru-RU" w:bidi="ar-SA"/>
        </w:rPr>
      </w:pPr>
      <w:r w:rsidRPr="00C74390">
        <w:rPr>
          <w:sz w:val="28"/>
          <w:szCs w:val="28"/>
          <w:lang w:val="ru-RU" w:eastAsia="ru-RU" w:bidi="ar-SA"/>
        </w:rPr>
        <w:t>достижение уровня образованности, позволяющего выпускнику самостоятельно ориентироваться в мировой музыкальной культуре;</w:t>
      </w:r>
    </w:p>
    <w:p w:rsidR="00C74390" w:rsidRPr="00C74390" w:rsidP="00C74390">
      <w:pPr>
        <w:numPr>
          <w:ilvl w:val="0"/>
          <w:numId w:val="5"/>
        </w:numPr>
        <w:tabs>
          <w:tab w:val="left" w:pos="567"/>
        </w:tabs>
        <w:autoSpaceDE w:val="0"/>
        <w:autoSpaceDN w:val="0"/>
        <w:adjustRightInd w:val="0"/>
        <w:spacing w:after="0" w:line="240" w:lineRule="auto"/>
        <w:ind w:left="360" w:hanging="360"/>
        <w:jc w:val="both"/>
        <w:rPr>
          <w:sz w:val="28"/>
          <w:szCs w:val="28"/>
          <w:lang w:val="ru-RU" w:eastAsia="ru-RU" w:bidi="ar-SA"/>
        </w:rPr>
      </w:pPr>
      <w:r w:rsidRPr="00C74390">
        <w:rPr>
          <w:sz w:val="28"/>
          <w:szCs w:val="28"/>
          <w:lang w:val="ru-RU" w:eastAsia="ru-RU" w:bidi="ar-SA"/>
        </w:rPr>
        <w:t>формирование у лучших выпускников осознанной мотивации к продолжению профессионального обучения и подготовки их к вступительным экзаменам в профессиональное образовательное учреждение.</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b/>
          <w:bCs/>
          <w:i/>
          <w:iCs/>
          <w:sz w:val="28"/>
          <w:szCs w:val="28"/>
          <w:lang w:val="ru-RU" w:eastAsia="ru-RU" w:bidi="ar-SA"/>
        </w:rPr>
        <w:t xml:space="preserve">6. Обоснование структуры программы </w:t>
      </w:r>
      <w:r w:rsidRPr="00C74390">
        <w:rPr>
          <w:sz w:val="28"/>
          <w:szCs w:val="28"/>
          <w:lang w:val="ru-RU" w:eastAsia="ru-RU" w:bidi="ar-SA"/>
        </w:rPr>
        <w:t>учебного предмета «Специальность (баян)».</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Программа содержит необходимые для организации занятий параметры:</w:t>
      </w:r>
    </w:p>
    <w:p w:rsidR="00C74390" w:rsidRPr="00C74390" w:rsidP="00C74390">
      <w:pPr>
        <w:numPr>
          <w:ilvl w:val="0"/>
          <w:numId w:val="6"/>
        </w:numPr>
        <w:tabs>
          <w:tab w:val="left" w:pos="567"/>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сведения о затратах учебного времени, предусмотренного на освоение учебного предмета;</w:t>
      </w:r>
    </w:p>
    <w:p w:rsidR="00C74390" w:rsidRPr="00C74390" w:rsidP="00C74390">
      <w:pPr>
        <w:numPr>
          <w:ilvl w:val="0"/>
          <w:numId w:val="6"/>
        </w:numPr>
        <w:tabs>
          <w:tab w:val="left" w:pos="567"/>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распределение учебного материала по годам обучения;</w:t>
      </w:r>
    </w:p>
    <w:p w:rsidR="00C74390" w:rsidRPr="00C74390" w:rsidP="00C74390">
      <w:pPr>
        <w:numPr>
          <w:ilvl w:val="0"/>
          <w:numId w:val="6"/>
        </w:numPr>
        <w:tabs>
          <w:tab w:val="left" w:pos="567"/>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описание дидактических единиц учебного предмета;</w:t>
      </w:r>
    </w:p>
    <w:p w:rsidR="00C74390" w:rsidRPr="00C74390" w:rsidP="00C74390">
      <w:pPr>
        <w:numPr>
          <w:ilvl w:val="0"/>
          <w:numId w:val="6"/>
        </w:numPr>
        <w:tabs>
          <w:tab w:val="left" w:pos="567"/>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требования к уровню подготовки учеников;</w:t>
      </w:r>
    </w:p>
    <w:p w:rsidR="00C74390" w:rsidRPr="00C74390" w:rsidP="00C74390">
      <w:pPr>
        <w:numPr>
          <w:ilvl w:val="0"/>
          <w:numId w:val="6"/>
        </w:numPr>
        <w:tabs>
          <w:tab w:val="left" w:pos="567"/>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формы и методы контроля, система оценок;</w:t>
      </w:r>
    </w:p>
    <w:p w:rsidR="00C74390" w:rsidRPr="00C74390" w:rsidP="00C74390">
      <w:pPr>
        <w:numPr>
          <w:ilvl w:val="0"/>
          <w:numId w:val="6"/>
        </w:numPr>
        <w:tabs>
          <w:tab w:val="left" w:pos="567"/>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методическое обеспечение учебного процесса.</w:t>
      </w:r>
    </w:p>
    <w:p w:rsidR="00C74390" w:rsidRPr="00ED77B6" w:rsidP="00ED77B6">
      <w:pPr>
        <w:tabs>
          <w:tab w:val="left" w:pos="567"/>
        </w:tabs>
        <w:autoSpaceDE w:val="0"/>
        <w:autoSpaceDN w:val="0"/>
        <w:adjustRightInd w:val="0"/>
        <w:spacing w:after="0" w:line="240" w:lineRule="auto"/>
        <w:ind w:firstLine="701"/>
        <w:jc w:val="both"/>
        <w:rPr>
          <w:sz w:val="28"/>
          <w:szCs w:val="28"/>
          <w:lang w:val="ru-RU" w:eastAsia="ru-RU" w:bidi="ar-SA"/>
        </w:rPr>
      </w:pPr>
      <w:r w:rsidRPr="00C74390">
        <w:rPr>
          <w:sz w:val="28"/>
          <w:szCs w:val="28"/>
          <w:lang w:val="ru-RU" w:eastAsia="ru-RU" w:bidi="ar-SA"/>
        </w:rPr>
        <w:t>В соответствие с данными направлениями строится основной раздел программы «Содержание учебного предмета».</w:t>
      </w:r>
    </w:p>
    <w:p w:rsidR="00C74390" w:rsidRPr="00C74390" w:rsidP="00C74390">
      <w:pPr>
        <w:tabs>
          <w:tab w:val="left" w:pos="567"/>
        </w:tabs>
        <w:autoSpaceDE w:val="0"/>
        <w:autoSpaceDN w:val="0"/>
        <w:adjustRightInd w:val="0"/>
        <w:spacing w:after="0" w:line="240" w:lineRule="auto"/>
        <w:jc w:val="both"/>
        <w:rPr>
          <w:b/>
          <w:bCs/>
          <w:i/>
          <w:iCs/>
          <w:sz w:val="28"/>
          <w:szCs w:val="28"/>
          <w:lang w:val="ru-RU" w:eastAsia="ru-RU" w:bidi="ar-SA"/>
        </w:rPr>
      </w:pPr>
      <w:r w:rsidRPr="00C74390">
        <w:rPr>
          <w:b/>
          <w:bCs/>
          <w:i/>
          <w:iCs/>
          <w:sz w:val="28"/>
          <w:szCs w:val="28"/>
          <w:lang w:val="ru-RU" w:eastAsia="ru-RU" w:bidi="ar-SA"/>
        </w:rPr>
        <w:t>7. Методы обучения</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Для достижения поставленной цели и реализации задач предмета используются следующие методы обучения:</w:t>
      </w:r>
    </w:p>
    <w:p w:rsidR="00C74390" w:rsidRPr="00C74390" w:rsidP="00C74390">
      <w:pPr>
        <w:numPr>
          <w:ilvl w:val="0"/>
          <w:numId w:val="7"/>
        </w:numPr>
        <w:tabs>
          <w:tab w:val="left" w:pos="567"/>
          <w:tab w:val="left" w:pos="998"/>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словесный (рассказ, беседа, объяснение);</w:t>
      </w:r>
    </w:p>
    <w:p w:rsidR="00C74390" w:rsidRPr="00C74390" w:rsidP="00C74390">
      <w:pPr>
        <w:numPr>
          <w:ilvl w:val="0"/>
          <w:numId w:val="7"/>
        </w:numPr>
        <w:tabs>
          <w:tab w:val="left" w:pos="567"/>
          <w:tab w:val="left" w:pos="998"/>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метод упражнений и повторений (выработка игровых навыков ученика, работа над художественно-образной сферой произведения);</w:t>
      </w:r>
    </w:p>
    <w:p w:rsidR="00C74390" w:rsidRPr="00C74390" w:rsidP="00C74390">
      <w:pPr>
        <w:numPr>
          <w:ilvl w:val="0"/>
          <w:numId w:val="7"/>
        </w:numPr>
        <w:tabs>
          <w:tab w:val="left" w:pos="567"/>
          <w:tab w:val="left" w:pos="998"/>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метод  показа   (показ   педагогом  игровых   движений,   исполнение педагогом пьес с использованием многообразных вариантов показа);</w:t>
      </w:r>
    </w:p>
    <w:p w:rsidR="00C74390" w:rsidRPr="00C74390" w:rsidP="00C74390">
      <w:pPr>
        <w:numPr>
          <w:ilvl w:val="0"/>
          <w:numId w:val="7"/>
        </w:numPr>
        <w:tabs>
          <w:tab w:val="left" w:pos="567"/>
          <w:tab w:val="left" w:pos="989"/>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объяснительно-иллюстративный (педагог играет произведение ученика и попутно объясняет);</w:t>
      </w:r>
    </w:p>
    <w:p w:rsidR="00C74390" w:rsidRPr="00C74390" w:rsidP="00C74390">
      <w:pPr>
        <w:numPr>
          <w:ilvl w:val="0"/>
          <w:numId w:val="7"/>
        </w:numPr>
        <w:tabs>
          <w:tab w:val="left" w:pos="567"/>
          <w:tab w:val="left" w:pos="989"/>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репродуктивный метод (повторение учеником игровых приемов по образцу учителя);</w:t>
      </w:r>
    </w:p>
    <w:p w:rsidR="00C74390" w:rsidRPr="00C74390" w:rsidP="00C74390">
      <w:pPr>
        <w:numPr>
          <w:ilvl w:val="0"/>
          <w:numId w:val="7"/>
        </w:numPr>
        <w:tabs>
          <w:tab w:val="left" w:pos="567"/>
          <w:tab w:val="left" w:pos="989"/>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метод проблемного изложения (педагог ставит и сам решает проблему, показывая при этом ученику разные пути и варианты решения);</w:t>
      </w:r>
    </w:p>
    <w:p w:rsidR="00C74390" w:rsidRPr="00C74390" w:rsidP="00C74390">
      <w:pPr>
        <w:numPr>
          <w:ilvl w:val="0"/>
          <w:numId w:val="7"/>
        </w:numPr>
        <w:tabs>
          <w:tab w:val="left" w:pos="567"/>
          <w:tab w:val="left" w:pos="989"/>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частично-поисковый (ученик участвует в поисках решения поставленной задачи).</w:t>
      </w:r>
    </w:p>
    <w:p w:rsidR="00C74390" w:rsidRPr="00C74390" w:rsidP="00C74390">
      <w:pPr>
        <w:tabs>
          <w:tab w:val="left" w:pos="567"/>
        </w:tabs>
        <w:autoSpaceDE w:val="0"/>
        <w:autoSpaceDN w:val="0"/>
        <w:adjustRightInd w:val="0"/>
        <w:spacing w:after="0" w:line="240" w:lineRule="auto"/>
        <w:ind w:firstLine="706"/>
        <w:jc w:val="both"/>
        <w:rPr>
          <w:sz w:val="28"/>
          <w:szCs w:val="28"/>
          <w:lang w:val="ru-RU" w:eastAsia="ru-RU" w:bidi="ar-SA"/>
        </w:rPr>
      </w:pPr>
      <w:r w:rsidRPr="00C74390">
        <w:rPr>
          <w:sz w:val="28"/>
          <w:szCs w:val="28"/>
          <w:lang w:val="ru-RU" w:eastAsia="ru-RU" w:bidi="ar-SA"/>
        </w:rPr>
        <w:t>Выбор методов зависит от возраста и индивидуальных особенностей учащегося.</w:t>
      </w:r>
    </w:p>
    <w:p w:rsidR="00C74390" w:rsidRPr="00C74390" w:rsidP="00C74390">
      <w:pPr>
        <w:tabs>
          <w:tab w:val="left" w:pos="567"/>
        </w:tabs>
        <w:autoSpaceDE w:val="0"/>
        <w:autoSpaceDN w:val="0"/>
        <w:adjustRightInd w:val="0"/>
        <w:spacing w:after="0" w:line="240" w:lineRule="auto"/>
        <w:ind w:firstLine="706"/>
        <w:jc w:val="both"/>
        <w:rPr>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b/>
          <w:bCs/>
          <w:i/>
          <w:iCs/>
          <w:sz w:val="28"/>
          <w:szCs w:val="28"/>
          <w:lang w:val="ru-RU" w:eastAsia="ru-RU" w:bidi="ar-SA"/>
        </w:rPr>
        <w:t>8. Описание материально-технических условий реализации учебного предмета.</w:t>
      </w:r>
    </w:p>
    <w:p w:rsidR="00C74390" w:rsidRPr="00C74390" w:rsidP="00C74390">
      <w:pPr>
        <w:tabs>
          <w:tab w:val="left" w:pos="567"/>
          <w:tab w:val="left" w:pos="1134"/>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Материально-техническая база школы соответствует санитарным и противопожарным нормам, нормам охраны труда.</w:t>
      </w:r>
    </w:p>
    <w:p w:rsidR="00C74390" w:rsidRPr="00C74390" w:rsidP="00C74390">
      <w:pPr>
        <w:tabs>
          <w:tab w:val="left" w:pos="567"/>
          <w:tab w:val="left" w:pos="1134"/>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Учебные аудитории для занятий по учебному предмету "Специальность" оснащены народными инструментами – баянами. В школе созданы условия для содержания, своевременного обслуживания и ремонта музыкальных инструментов.</w:t>
      </w:r>
    </w:p>
    <w:p w:rsidR="00C74390" w:rsidRPr="00C74390" w:rsidP="00C74390">
      <w:pPr>
        <w:tabs>
          <w:tab w:val="left" w:pos="0"/>
          <w:tab w:val="left" w:pos="567"/>
        </w:tabs>
        <w:autoSpaceDE w:val="0"/>
        <w:autoSpaceDN w:val="0"/>
        <w:adjustRightInd w:val="0"/>
        <w:spacing w:after="0" w:line="240" w:lineRule="auto"/>
        <w:jc w:val="both"/>
        <w:rPr>
          <w:b/>
          <w:bCs/>
          <w:sz w:val="28"/>
          <w:szCs w:val="28"/>
          <w:lang w:val="ru-RU" w:eastAsia="ru-RU" w:bidi="ar-SA"/>
        </w:rPr>
      </w:pPr>
      <w:r w:rsidRPr="00C74390">
        <w:rPr>
          <w:sz w:val="28"/>
          <w:szCs w:val="28"/>
          <w:lang w:val="ru-RU" w:eastAsia="ru-RU" w:bidi="ar-SA"/>
        </w:rPr>
        <w:t xml:space="preserve">На уроке  «Специальность» используются наглядные пособия: репродукции изобразительного искусства, портреты композиторов; альбомы, книги, энциклопедии по музыкальному искусству. А также технические средства обучения: музыкальный центр, </w:t>
      </w:r>
      <w:r w:rsidRPr="00C74390">
        <w:rPr>
          <w:sz w:val="28"/>
          <w:szCs w:val="28"/>
          <w:lang w:val="ru-RU" w:eastAsia="ru-RU" w:bidi="ar-SA"/>
        </w:rPr>
        <w:t>медиа</w:t>
      </w:r>
      <w:r w:rsidRPr="00C74390">
        <w:rPr>
          <w:sz w:val="28"/>
          <w:szCs w:val="28"/>
          <w:lang w:val="ru-RU" w:eastAsia="ru-RU" w:bidi="ar-SA"/>
        </w:rPr>
        <w:t xml:space="preserve"> проектор, аудио и видео материалы, презентации.</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p>
    <w:p w:rsidR="00C74390" w:rsidRPr="00C74390" w:rsidP="00C74390">
      <w:pPr>
        <w:tabs>
          <w:tab w:val="left" w:pos="567"/>
        </w:tabs>
        <w:autoSpaceDE w:val="0"/>
        <w:autoSpaceDN w:val="0"/>
        <w:adjustRightInd w:val="0"/>
        <w:spacing w:after="0" w:line="240" w:lineRule="auto"/>
        <w:jc w:val="center"/>
        <w:outlineLvl w:val="0"/>
        <w:rPr>
          <w:b/>
          <w:bCs/>
          <w:sz w:val="26"/>
          <w:szCs w:val="26"/>
          <w:lang w:val="ru-RU" w:eastAsia="ru-RU" w:bidi="ar-SA"/>
        </w:rPr>
      </w:pPr>
      <w:r w:rsidRPr="00C74390">
        <w:rPr>
          <w:b/>
          <w:bCs/>
          <w:sz w:val="26"/>
          <w:szCs w:val="26"/>
          <w:lang w:val="ru-RU" w:eastAsia="ru-RU" w:bidi="ar-SA"/>
        </w:rPr>
        <w:t>Содержание учебного предмета</w:t>
      </w:r>
    </w:p>
    <w:p w:rsidR="00C74390" w:rsidRPr="00C74390" w:rsidP="00C74390">
      <w:pPr>
        <w:tabs>
          <w:tab w:val="left" w:pos="567"/>
        </w:tabs>
        <w:autoSpaceDE w:val="0"/>
        <w:autoSpaceDN w:val="0"/>
        <w:adjustRightInd w:val="0"/>
        <w:spacing w:after="0" w:line="240" w:lineRule="auto"/>
        <w:ind w:left="3420"/>
        <w:jc w:val="center"/>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b/>
          <w:bCs/>
          <w:i/>
          <w:iCs/>
          <w:sz w:val="28"/>
          <w:szCs w:val="28"/>
          <w:lang w:val="ru-RU" w:eastAsia="ru-RU" w:bidi="ar-SA"/>
        </w:rPr>
        <w:t xml:space="preserve">1. Сведения о затратах учебного времени, </w:t>
      </w:r>
      <w:r w:rsidRPr="00C74390">
        <w:rPr>
          <w:sz w:val="28"/>
          <w:szCs w:val="28"/>
          <w:lang w:val="ru-RU" w:eastAsia="ru-RU" w:bidi="ar-SA"/>
        </w:rPr>
        <w:t>предусмотренного на освоение учебного предмета «Специальность (баян)», на максимальную, самостоятельную нагрузку обучающихся и аудиторные занятия:</w:t>
      </w:r>
    </w:p>
    <w:p w:rsidR="00C74390" w:rsidRPr="00C74390" w:rsidP="00C74390">
      <w:pPr>
        <w:tabs>
          <w:tab w:val="left" w:pos="567"/>
        </w:tabs>
        <w:autoSpaceDE w:val="0"/>
        <w:autoSpaceDN w:val="0"/>
        <w:adjustRightInd w:val="0"/>
        <w:spacing w:after="0" w:line="240" w:lineRule="auto"/>
        <w:jc w:val="both"/>
        <w:outlineLvl w:val="0"/>
        <w:rPr>
          <w:b/>
          <w:bCs/>
          <w:i/>
          <w:iCs/>
          <w:sz w:val="28"/>
          <w:szCs w:val="28"/>
          <w:lang w:val="ru-RU" w:eastAsia="ru-RU" w:bidi="ar-SA"/>
        </w:rPr>
      </w:pPr>
    </w:p>
    <w:p w:rsidR="00C74390" w:rsidRPr="00C74390" w:rsidP="00C74390">
      <w:pPr>
        <w:tabs>
          <w:tab w:val="left" w:pos="567"/>
        </w:tabs>
        <w:spacing w:after="0" w:line="240" w:lineRule="auto"/>
        <w:jc w:val="both"/>
        <w:rPr>
          <w:b/>
          <w:bCs/>
          <w:sz w:val="28"/>
          <w:szCs w:val="28"/>
          <w:lang w:val="ru-RU" w:eastAsia="ru-RU" w:bidi="ar-SA"/>
        </w:rPr>
      </w:pPr>
      <w:r w:rsidRPr="00C74390">
        <w:rPr>
          <w:sz w:val="28"/>
          <w:szCs w:val="28"/>
          <w:lang w:val="ru-RU" w:eastAsia="ru-RU" w:bidi="ar-SA"/>
        </w:rPr>
        <w:t>Срок обучения 8(9) лет</w:t>
      </w:r>
    </w:p>
    <w:p w:rsidR="00C74390" w:rsidRPr="00C74390" w:rsidP="00C74390">
      <w:pPr>
        <w:tabs>
          <w:tab w:val="left" w:pos="567"/>
        </w:tabs>
        <w:autoSpaceDE w:val="0"/>
        <w:autoSpaceDN w:val="0"/>
        <w:adjustRightInd w:val="0"/>
        <w:spacing w:after="0" w:line="240" w:lineRule="auto"/>
        <w:ind w:firstLine="710"/>
        <w:jc w:val="both"/>
        <w:rPr>
          <w:sz w:val="28"/>
          <w:szCs w:val="28"/>
          <w:lang w:val="ru-RU" w:eastAsia="ru-RU" w:bidi="ar-SA"/>
        </w:rPr>
      </w:pPr>
    </w:p>
    <w:tbl>
      <w:tblPr>
        <w:tblStyle w:val="TableNormal"/>
        <w:tblW w:w="9796" w:type="dxa"/>
        <w:tblInd w:w="40" w:type="dxa"/>
        <w:tblLayout w:type="fixed"/>
        <w:tblCellMar>
          <w:left w:w="40" w:type="dxa"/>
          <w:right w:w="40" w:type="dxa"/>
        </w:tblCellMar>
        <w:tblLook w:val="0000"/>
      </w:tblPr>
      <w:tblGrid>
        <w:gridCol w:w="3364"/>
        <w:gridCol w:w="742"/>
        <w:gridCol w:w="710"/>
        <w:gridCol w:w="713"/>
        <w:gridCol w:w="687"/>
        <w:gridCol w:w="23"/>
        <w:gridCol w:w="706"/>
        <w:gridCol w:w="710"/>
        <w:gridCol w:w="710"/>
        <w:gridCol w:w="33"/>
        <w:gridCol w:w="673"/>
        <w:gridCol w:w="14"/>
        <w:gridCol w:w="711"/>
      </w:tblGrid>
      <w:tr w:rsidTr="00C964F9">
        <w:tblPrEx>
          <w:tblW w:w="9796" w:type="dxa"/>
          <w:tblInd w:w="40" w:type="dxa"/>
          <w:tblLayout w:type="fixed"/>
          <w:tblCellMar>
            <w:left w:w="40" w:type="dxa"/>
            <w:right w:w="40" w:type="dxa"/>
          </w:tblCellMar>
          <w:tblLook w:val="0000"/>
        </w:tblPrEx>
        <w:tc>
          <w:tcPr>
            <w:tcW w:w="3367"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p>
        </w:tc>
        <w:tc>
          <w:tcPr>
            <w:tcW w:w="6429" w:type="dxa"/>
            <w:gridSpan w:val="1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Распределение по годам обучения</w:t>
            </w:r>
          </w:p>
        </w:tc>
      </w:tr>
      <w:tr w:rsidTr="00C964F9">
        <w:tblPrEx>
          <w:tblW w:w="9796" w:type="dxa"/>
          <w:tblInd w:w="40" w:type="dxa"/>
          <w:tblLayout w:type="fixed"/>
          <w:tblCellMar>
            <w:left w:w="40" w:type="dxa"/>
            <w:right w:w="40" w:type="dxa"/>
          </w:tblCellMar>
          <w:tblLook w:val="0000"/>
        </w:tblPrEx>
        <w:tc>
          <w:tcPr>
            <w:tcW w:w="3367"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r w:rsidRPr="00C74390">
              <w:rPr>
                <w:lang w:val="ru-RU" w:eastAsia="ru-RU" w:bidi="ar-SA"/>
              </w:rPr>
              <w:t>Класс</w:t>
            </w:r>
          </w:p>
        </w:tc>
        <w:tc>
          <w:tcPr>
            <w:tcW w:w="743"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1</w:t>
            </w:r>
          </w:p>
        </w:tc>
        <w:tc>
          <w:tcPr>
            <w:tcW w:w="706"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2</w:t>
            </w:r>
          </w:p>
        </w:tc>
        <w:tc>
          <w:tcPr>
            <w:tcW w:w="714"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3</w:t>
            </w:r>
          </w:p>
        </w:tc>
        <w:tc>
          <w:tcPr>
            <w:tcW w:w="710"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4</w:t>
            </w:r>
          </w:p>
        </w:tc>
        <w:tc>
          <w:tcPr>
            <w:tcW w:w="706"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5</w:t>
            </w:r>
          </w:p>
        </w:tc>
        <w:tc>
          <w:tcPr>
            <w:tcW w:w="710"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6</w:t>
            </w:r>
          </w:p>
        </w:tc>
        <w:tc>
          <w:tcPr>
            <w:tcW w:w="710"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r w:rsidRPr="00C74390">
              <w:rPr>
                <w:lang w:val="ru-RU" w:eastAsia="ru-RU" w:bidi="ar-SA"/>
              </w:rPr>
              <w:t>7</w:t>
            </w:r>
          </w:p>
        </w:tc>
        <w:tc>
          <w:tcPr>
            <w:tcW w:w="706"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r w:rsidRPr="00C74390">
              <w:rPr>
                <w:lang w:val="ru-RU" w:eastAsia="ru-RU" w:bidi="ar-SA"/>
              </w:rPr>
              <w:t>8</w:t>
            </w:r>
          </w:p>
        </w:tc>
        <w:tc>
          <w:tcPr>
            <w:tcW w:w="724"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9</w:t>
            </w:r>
          </w:p>
        </w:tc>
      </w:tr>
      <w:tr w:rsidTr="00C964F9">
        <w:tblPrEx>
          <w:tblW w:w="9796" w:type="dxa"/>
          <w:tblInd w:w="40" w:type="dxa"/>
          <w:tblLayout w:type="fixed"/>
          <w:tblCellMar>
            <w:left w:w="40" w:type="dxa"/>
            <w:right w:w="40" w:type="dxa"/>
          </w:tblCellMar>
          <w:tblLook w:val="0000"/>
        </w:tblPrEx>
        <w:tc>
          <w:tcPr>
            <w:tcW w:w="3367"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413" w:lineRule="exact"/>
              <w:ind w:left="10" w:hanging="10"/>
              <w:rPr>
                <w:lang w:val="ru-RU" w:eastAsia="ru-RU" w:bidi="ar-SA"/>
              </w:rPr>
            </w:pPr>
            <w:r w:rsidRPr="00C74390">
              <w:rPr>
                <w:lang w:val="ru-RU" w:eastAsia="ru-RU" w:bidi="ar-SA"/>
              </w:rPr>
              <w:t xml:space="preserve">Продолжительность   учебных занятий (в </w:t>
            </w:r>
            <w:r w:rsidRPr="00C74390">
              <w:rPr>
                <w:lang w:val="ru-RU" w:eastAsia="ru-RU" w:bidi="ar-SA"/>
              </w:rPr>
              <w:t>нед</w:t>
            </w:r>
            <w:r w:rsidRPr="00C74390">
              <w:rPr>
                <w:lang w:val="ru-RU" w:eastAsia="ru-RU" w:bidi="ar-SA"/>
              </w:rPr>
              <w:t>.)</w:t>
            </w:r>
          </w:p>
        </w:tc>
        <w:tc>
          <w:tcPr>
            <w:tcW w:w="743"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32</w:t>
            </w:r>
          </w:p>
        </w:tc>
        <w:tc>
          <w:tcPr>
            <w:tcW w:w="706"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33</w:t>
            </w:r>
          </w:p>
        </w:tc>
        <w:tc>
          <w:tcPr>
            <w:tcW w:w="714"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33</w:t>
            </w:r>
          </w:p>
        </w:tc>
        <w:tc>
          <w:tcPr>
            <w:tcW w:w="710"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33</w:t>
            </w:r>
          </w:p>
        </w:tc>
        <w:tc>
          <w:tcPr>
            <w:tcW w:w="706"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33</w:t>
            </w:r>
          </w:p>
        </w:tc>
        <w:tc>
          <w:tcPr>
            <w:tcW w:w="710"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33</w:t>
            </w:r>
          </w:p>
        </w:tc>
        <w:tc>
          <w:tcPr>
            <w:tcW w:w="710"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r w:rsidRPr="00C74390">
              <w:rPr>
                <w:lang w:val="ru-RU" w:eastAsia="ru-RU" w:bidi="ar-SA"/>
              </w:rPr>
              <w:t>33</w:t>
            </w:r>
          </w:p>
        </w:tc>
        <w:tc>
          <w:tcPr>
            <w:tcW w:w="706"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r w:rsidRPr="00C74390">
              <w:rPr>
                <w:lang w:val="ru-RU" w:eastAsia="ru-RU" w:bidi="ar-SA"/>
              </w:rPr>
              <w:t>33</w:t>
            </w:r>
          </w:p>
        </w:tc>
        <w:tc>
          <w:tcPr>
            <w:tcW w:w="724"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33</w:t>
            </w:r>
          </w:p>
        </w:tc>
      </w:tr>
      <w:tr w:rsidTr="00C964F9">
        <w:tblPrEx>
          <w:tblW w:w="9796" w:type="dxa"/>
          <w:tblInd w:w="40" w:type="dxa"/>
          <w:tblLayout w:type="fixed"/>
          <w:tblCellMar>
            <w:left w:w="40" w:type="dxa"/>
            <w:right w:w="40" w:type="dxa"/>
          </w:tblCellMar>
          <w:tblLook w:val="0000"/>
        </w:tblPrEx>
        <w:tc>
          <w:tcPr>
            <w:tcW w:w="3367"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418" w:lineRule="exact"/>
              <w:ind w:left="10" w:hanging="10"/>
              <w:rPr>
                <w:lang w:val="ru-RU" w:eastAsia="ru-RU" w:bidi="ar-SA"/>
              </w:rPr>
            </w:pPr>
            <w:r w:rsidRPr="00C74390">
              <w:rPr>
                <w:lang w:val="ru-RU" w:eastAsia="ru-RU" w:bidi="ar-SA"/>
              </w:rPr>
              <w:t xml:space="preserve">Количество       часов       на </w:t>
            </w:r>
            <w:r w:rsidRPr="00C74390">
              <w:rPr>
                <w:b/>
                <w:bCs/>
                <w:lang w:val="ru-RU" w:eastAsia="ru-RU" w:bidi="ar-SA"/>
              </w:rPr>
              <w:t xml:space="preserve">аудиторные </w:t>
            </w:r>
            <w:r w:rsidRPr="00C74390">
              <w:rPr>
                <w:lang w:val="ru-RU" w:eastAsia="ru-RU" w:bidi="ar-SA"/>
              </w:rPr>
              <w:t>занятия в неделю</w:t>
            </w:r>
          </w:p>
        </w:tc>
        <w:tc>
          <w:tcPr>
            <w:tcW w:w="743"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2</w:t>
            </w:r>
          </w:p>
        </w:tc>
        <w:tc>
          <w:tcPr>
            <w:tcW w:w="706"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2</w:t>
            </w:r>
          </w:p>
        </w:tc>
        <w:tc>
          <w:tcPr>
            <w:tcW w:w="714"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2</w:t>
            </w:r>
          </w:p>
        </w:tc>
        <w:tc>
          <w:tcPr>
            <w:tcW w:w="710"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2</w:t>
            </w:r>
          </w:p>
        </w:tc>
        <w:tc>
          <w:tcPr>
            <w:tcW w:w="706"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2</w:t>
            </w:r>
          </w:p>
        </w:tc>
        <w:tc>
          <w:tcPr>
            <w:tcW w:w="710"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2</w:t>
            </w:r>
          </w:p>
        </w:tc>
        <w:tc>
          <w:tcPr>
            <w:tcW w:w="710"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r w:rsidRPr="00C74390">
              <w:rPr>
                <w:lang w:val="ru-RU" w:eastAsia="ru-RU" w:bidi="ar-SA"/>
              </w:rPr>
              <w:t>2,5</w:t>
            </w:r>
          </w:p>
        </w:tc>
        <w:tc>
          <w:tcPr>
            <w:tcW w:w="706"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r w:rsidRPr="00C74390">
              <w:rPr>
                <w:lang w:val="ru-RU" w:eastAsia="ru-RU" w:bidi="ar-SA"/>
              </w:rPr>
              <w:t>2,5</w:t>
            </w:r>
          </w:p>
        </w:tc>
        <w:tc>
          <w:tcPr>
            <w:tcW w:w="724"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2,5</w:t>
            </w:r>
          </w:p>
        </w:tc>
      </w:tr>
      <w:tr w:rsidTr="00C964F9">
        <w:tblPrEx>
          <w:tblW w:w="9796" w:type="dxa"/>
          <w:tblInd w:w="40" w:type="dxa"/>
          <w:tblLayout w:type="fixed"/>
          <w:tblCellMar>
            <w:left w:w="40" w:type="dxa"/>
            <w:right w:w="40" w:type="dxa"/>
          </w:tblCellMar>
          <w:tblLook w:val="0000"/>
        </w:tblPrEx>
        <w:tc>
          <w:tcPr>
            <w:tcW w:w="3367" w:type="dxa"/>
            <w:tcBorders>
              <w:top w:val="single" w:sz="6" w:space="0" w:color="auto"/>
              <w:left w:val="single" w:sz="6" w:space="0" w:color="auto"/>
              <w:bottom w:val="nil"/>
              <w:right w:val="single" w:sz="6" w:space="0" w:color="auto"/>
            </w:tcBorders>
          </w:tcPr>
          <w:p w:rsidR="00C74390" w:rsidRPr="00C74390" w:rsidP="00C74390">
            <w:pPr>
              <w:autoSpaceDE w:val="0"/>
              <w:autoSpaceDN w:val="0"/>
              <w:adjustRightInd w:val="0"/>
              <w:spacing w:after="0" w:line="240" w:lineRule="auto"/>
              <w:rPr>
                <w:lang w:val="ru-RU" w:eastAsia="ru-RU" w:bidi="ar-SA"/>
              </w:rPr>
            </w:pPr>
            <w:r w:rsidRPr="00C74390">
              <w:rPr>
                <w:lang w:val="ru-RU" w:eastAsia="ru-RU" w:bidi="ar-SA"/>
              </w:rPr>
              <w:t>Общее количество</w:t>
            </w:r>
          </w:p>
          <w:p w:rsidR="00C74390" w:rsidRPr="00C74390" w:rsidP="00C74390">
            <w:pPr>
              <w:autoSpaceDE w:val="0"/>
              <w:autoSpaceDN w:val="0"/>
              <w:adjustRightInd w:val="0"/>
              <w:spacing w:after="0" w:line="240" w:lineRule="auto"/>
              <w:rPr>
                <w:lang w:val="ru-RU" w:eastAsia="ru-RU" w:bidi="ar-SA"/>
              </w:rPr>
            </w:pPr>
            <w:r w:rsidRPr="00C74390">
              <w:rPr>
                <w:lang w:val="ru-RU" w:eastAsia="ru-RU" w:bidi="ar-SA"/>
              </w:rPr>
              <w:t>часов на аудиторные занятия</w:t>
            </w:r>
          </w:p>
        </w:tc>
        <w:tc>
          <w:tcPr>
            <w:tcW w:w="5705" w:type="dxa"/>
            <w:gridSpan w:val="10"/>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559</w:t>
            </w:r>
          </w:p>
        </w:tc>
        <w:tc>
          <w:tcPr>
            <w:tcW w:w="724"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82,5</w:t>
            </w:r>
          </w:p>
        </w:tc>
      </w:tr>
      <w:tr w:rsidTr="00C964F9">
        <w:tblPrEx>
          <w:tblW w:w="9796" w:type="dxa"/>
          <w:tblInd w:w="40" w:type="dxa"/>
          <w:tblLayout w:type="fixed"/>
          <w:tblCellMar>
            <w:left w:w="40" w:type="dxa"/>
            <w:right w:w="40" w:type="dxa"/>
          </w:tblCellMar>
          <w:tblLook w:val="0000"/>
        </w:tblPrEx>
        <w:tc>
          <w:tcPr>
            <w:tcW w:w="3367" w:type="dxa"/>
            <w:tcBorders>
              <w:top w:val="nil"/>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p>
          <w:p w:rsidR="00C74390" w:rsidRPr="00C74390" w:rsidP="00C74390">
            <w:pPr>
              <w:autoSpaceDE w:val="0"/>
              <w:autoSpaceDN w:val="0"/>
              <w:adjustRightInd w:val="0"/>
              <w:spacing w:after="0" w:line="240" w:lineRule="auto"/>
              <w:rPr>
                <w:lang w:val="ru-RU" w:eastAsia="ru-RU" w:bidi="ar-SA"/>
              </w:rPr>
            </w:pPr>
          </w:p>
        </w:tc>
        <w:tc>
          <w:tcPr>
            <w:tcW w:w="6429" w:type="dxa"/>
            <w:gridSpan w:val="1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641,5</w:t>
            </w:r>
          </w:p>
        </w:tc>
      </w:tr>
      <w:tr w:rsidTr="00C964F9">
        <w:tblPrEx>
          <w:tblW w:w="9796" w:type="dxa"/>
          <w:tblInd w:w="40" w:type="dxa"/>
          <w:tblLayout w:type="fixed"/>
          <w:tblCellMar>
            <w:left w:w="40" w:type="dxa"/>
            <w:right w:w="40" w:type="dxa"/>
          </w:tblCellMar>
          <w:tblLook w:val="0000"/>
        </w:tblPrEx>
        <w:tc>
          <w:tcPr>
            <w:tcW w:w="3367"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413" w:lineRule="exact"/>
              <w:ind w:left="10" w:hanging="10"/>
              <w:rPr>
                <w:lang w:val="ru-RU" w:eastAsia="ru-RU" w:bidi="ar-SA"/>
              </w:rPr>
            </w:pPr>
            <w:r w:rsidRPr="00C74390">
              <w:rPr>
                <w:lang w:val="ru-RU" w:eastAsia="ru-RU" w:bidi="ar-SA"/>
              </w:rPr>
              <w:t xml:space="preserve">Количество        часов        на </w:t>
            </w:r>
            <w:r w:rsidRPr="00C74390">
              <w:rPr>
                <w:b/>
                <w:bCs/>
                <w:lang w:val="ru-RU" w:eastAsia="ru-RU" w:bidi="ar-SA"/>
              </w:rPr>
              <w:t xml:space="preserve">внеаудиторные    </w:t>
            </w:r>
            <w:r w:rsidRPr="00C74390">
              <w:rPr>
                <w:lang w:val="ru-RU" w:eastAsia="ru-RU" w:bidi="ar-SA"/>
              </w:rPr>
              <w:t>занятия    в неделю</w:t>
            </w:r>
          </w:p>
        </w:tc>
        <w:tc>
          <w:tcPr>
            <w:tcW w:w="743"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2</w:t>
            </w:r>
          </w:p>
        </w:tc>
        <w:tc>
          <w:tcPr>
            <w:tcW w:w="706"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2</w:t>
            </w:r>
          </w:p>
        </w:tc>
        <w:tc>
          <w:tcPr>
            <w:tcW w:w="714"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2</w:t>
            </w:r>
          </w:p>
        </w:tc>
        <w:tc>
          <w:tcPr>
            <w:tcW w:w="710"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3</w:t>
            </w:r>
          </w:p>
        </w:tc>
        <w:tc>
          <w:tcPr>
            <w:tcW w:w="706"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3</w:t>
            </w:r>
          </w:p>
        </w:tc>
        <w:tc>
          <w:tcPr>
            <w:tcW w:w="710"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3</w:t>
            </w:r>
          </w:p>
        </w:tc>
        <w:tc>
          <w:tcPr>
            <w:tcW w:w="710"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r w:rsidRPr="00C74390">
              <w:rPr>
                <w:lang w:val="ru-RU" w:eastAsia="ru-RU" w:bidi="ar-SA"/>
              </w:rPr>
              <w:t>4</w:t>
            </w:r>
          </w:p>
        </w:tc>
        <w:tc>
          <w:tcPr>
            <w:tcW w:w="706"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r w:rsidRPr="00C74390">
              <w:rPr>
                <w:lang w:val="ru-RU" w:eastAsia="ru-RU" w:bidi="ar-SA"/>
              </w:rPr>
              <w:t>4</w:t>
            </w:r>
          </w:p>
        </w:tc>
        <w:tc>
          <w:tcPr>
            <w:tcW w:w="724"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4</w:t>
            </w:r>
          </w:p>
        </w:tc>
      </w:tr>
      <w:tr w:rsidTr="00C964F9">
        <w:tblPrEx>
          <w:tblW w:w="9796" w:type="dxa"/>
          <w:tblInd w:w="40" w:type="dxa"/>
          <w:tblLayout w:type="fixed"/>
          <w:tblCellMar>
            <w:left w:w="40" w:type="dxa"/>
            <w:right w:w="40" w:type="dxa"/>
          </w:tblCellMar>
          <w:tblLook w:val="0000"/>
        </w:tblPrEx>
        <w:tc>
          <w:tcPr>
            <w:tcW w:w="3367"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413" w:lineRule="exact"/>
              <w:rPr>
                <w:lang w:val="ru-RU" w:eastAsia="ru-RU" w:bidi="ar-SA"/>
              </w:rPr>
            </w:pPr>
            <w:r w:rsidRPr="00C74390">
              <w:rPr>
                <w:lang w:val="ru-RU" w:eastAsia="ru-RU" w:bidi="ar-SA"/>
              </w:rPr>
              <w:t>Общее количество</w:t>
            </w:r>
          </w:p>
          <w:p w:rsidR="00C74390" w:rsidRPr="00C74390" w:rsidP="00C74390">
            <w:pPr>
              <w:autoSpaceDE w:val="0"/>
              <w:autoSpaceDN w:val="0"/>
              <w:adjustRightInd w:val="0"/>
              <w:spacing w:after="0" w:line="413" w:lineRule="exact"/>
              <w:rPr>
                <w:lang w:val="ru-RU" w:eastAsia="ru-RU" w:bidi="ar-SA"/>
              </w:rPr>
            </w:pPr>
            <w:r w:rsidRPr="00C74390">
              <w:rPr>
                <w:lang w:val="ru-RU" w:eastAsia="ru-RU" w:bidi="ar-SA"/>
              </w:rPr>
              <w:t xml:space="preserve">часов     на     </w:t>
            </w:r>
            <w:r w:rsidRPr="00C74390">
              <w:rPr>
                <w:lang w:val="ru-RU" w:eastAsia="ru-RU" w:bidi="ar-SA"/>
              </w:rPr>
              <w:t>внеаудиторные</w:t>
            </w:r>
          </w:p>
          <w:p w:rsidR="00C74390" w:rsidRPr="00C74390" w:rsidP="00C74390">
            <w:pPr>
              <w:autoSpaceDE w:val="0"/>
              <w:autoSpaceDN w:val="0"/>
              <w:adjustRightInd w:val="0"/>
              <w:spacing w:after="0" w:line="413" w:lineRule="exact"/>
              <w:rPr>
                <w:lang w:val="ru-RU" w:eastAsia="ru-RU" w:bidi="ar-SA"/>
              </w:rPr>
            </w:pPr>
            <w:r w:rsidRPr="00C74390">
              <w:rPr>
                <w:lang w:val="ru-RU" w:eastAsia="ru-RU" w:bidi="ar-SA"/>
              </w:rPr>
              <w:t xml:space="preserve">(самостоятельные) занятия </w:t>
            </w:r>
            <w:r w:rsidRPr="00C74390">
              <w:rPr>
                <w:lang w:val="ru-RU" w:eastAsia="ru-RU" w:bidi="ar-SA"/>
              </w:rPr>
              <w:t>по</w:t>
            </w:r>
          </w:p>
          <w:p w:rsidR="00C74390" w:rsidRPr="00C74390" w:rsidP="00C74390">
            <w:pPr>
              <w:autoSpaceDE w:val="0"/>
              <w:autoSpaceDN w:val="0"/>
              <w:adjustRightInd w:val="0"/>
              <w:spacing w:after="0" w:line="413" w:lineRule="exact"/>
              <w:rPr>
                <w:lang w:val="ru-RU" w:eastAsia="ru-RU" w:bidi="ar-SA"/>
              </w:rPr>
            </w:pPr>
            <w:r w:rsidRPr="00C74390">
              <w:rPr>
                <w:lang w:val="ru-RU" w:eastAsia="ru-RU" w:bidi="ar-SA"/>
              </w:rPr>
              <w:t>годам</w:t>
            </w:r>
          </w:p>
        </w:tc>
        <w:tc>
          <w:tcPr>
            <w:tcW w:w="743"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64</w:t>
            </w:r>
          </w:p>
        </w:tc>
        <w:tc>
          <w:tcPr>
            <w:tcW w:w="706"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66</w:t>
            </w:r>
          </w:p>
        </w:tc>
        <w:tc>
          <w:tcPr>
            <w:tcW w:w="714"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66</w:t>
            </w:r>
          </w:p>
        </w:tc>
        <w:tc>
          <w:tcPr>
            <w:tcW w:w="710"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99</w:t>
            </w:r>
          </w:p>
        </w:tc>
        <w:tc>
          <w:tcPr>
            <w:tcW w:w="706"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99</w:t>
            </w:r>
          </w:p>
        </w:tc>
        <w:tc>
          <w:tcPr>
            <w:tcW w:w="710"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99</w:t>
            </w:r>
          </w:p>
        </w:tc>
        <w:tc>
          <w:tcPr>
            <w:tcW w:w="710"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r w:rsidRPr="00C74390">
              <w:rPr>
                <w:lang w:val="ru-RU" w:eastAsia="ru-RU" w:bidi="ar-SA"/>
              </w:rPr>
              <w:t>132</w:t>
            </w:r>
          </w:p>
        </w:tc>
        <w:tc>
          <w:tcPr>
            <w:tcW w:w="706"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r w:rsidRPr="00C74390">
              <w:rPr>
                <w:lang w:val="ru-RU" w:eastAsia="ru-RU" w:bidi="ar-SA"/>
              </w:rPr>
              <w:t>132</w:t>
            </w:r>
          </w:p>
        </w:tc>
        <w:tc>
          <w:tcPr>
            <w:tcW w:w="724"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132</w:t>
            </w:r>
          </w:p>
        </w:tc>
      </w:tr>
      <w:tr w:rsidTr="00C964F9">
        <w:tblPrEx>
          <w:tblW w:w="9796" w:type="dxa"/>
          <w:tblInd w:w="40" w:type="dxa"/>
          <w:tblLayout w:type="fixed"/>
          <w:tblCellMar>
            <w:left w:w="40" w:type="dxa"/>
            <w:right w:w="40" w:type="dxa"/>
          </w:tblCellMar>
          <w:tblLook w:val="0000"/>
        </w:tblPrEx>
        <w:tc>
          <w:tcPr>
            <w:tcW w:w="3367" w:type="dxa"/>
            <w:tcBorders>
              <w:top w:val="single" w:sz="6" w:space="0" w:color="auto"/>
              <w:left w:val="single" w:sz="6" w:space="0" w:color="auto"/>
              <w:bottom w:val="nil"/>
              <w:right w:val="single" w:sz="6" w:space="0" w:color="auto"/>
            </w:tcBorders>
          </w:tcPr>
          <w:p w:rsidR="00C74390" w:rsidRPr="00C74390" w:rsidP="00C74390">
            <w:pPr>
              <w:autoSpaceDE w:val="0"/>
              <w:autoSpaceDN w:val="0"/>
              <w:adjustRightInd w:val="0"/>
              <w:spacing w:after="0" w:line="413" w:lineRule="exact"/>
              <w:rPr>
                <w:lang w:val="ru-RU" w:eastAsia="ru-RU" w:bidi="ar-SA"/>
              </w:rPr>
            </w:pPr>
            <w:r w:rsidRPr="00C74390">
              <w:rPr>
                <w:lang w:val="ru-RU" w:eastAsia="ru-RU" w:bidi="ar-SA"/>
              </w:rPr>
              <w:t>Общее количество</w:t>
            </w:r>
          </w:p>
          <w:p w:rsidR="00C74390" w:rsidRPr="00C74390" w:rsidP="00C74390">
            <w:pPr>
              <w:autoSpaceDE w:val="0"/>
              <w:autoSpaceDN w:val="0"/>
              <w:adjustRightInd w:val="0"/>
              <w:spacing w:after="0" w:line="413" w:lineRule="exact"/>
              <w:rPr>
                <w:lang w:val="ru-RU" w:eastAsia="ru-RU" w:bidi="ar-SA"/>
              </w:rPr>
            </w:pPr>
            <w:r w:rsidRPr="00C74390">
              <w:rPr>
                <w:lang w:val="ru-RU" w:eastAsia="ru-RU" w:bidi="ar-SA"/>
              </w:rPr>
              <w:t xml:space="preserve">часов     на     </w:t>
            </w:r>
            <w:r w:rsidRPr="00C74390">
              <w:rPr>
                <w:lang w:val="ru-RU" w:eastAsia="ru-RU" w:bidi="ar-SA"/>
              </w:rPr>
              <w:t>внеаудиторные</w:t>
            </w:r>
          </w:p>
          <w:p w:rsidR="00C74390" w:rsidRPr="00C74390" w:rsidP="00C74390">
            <w:pPr>
              <w:autoSpaceDE w:val="0"/>
              <w:autoSpaceDN w:val="0"/>
              <w:adjustRightInd w:val="0"/>
              <w:spacing w:after="0" w:line="413" w:lineRule="exact"/>
              <w:rPr>
                <w:lang w:val="ru-RU" w:eastAsia="ru-RU" w:bidi="ar-SA"/>
              </w:rPr>
            </w:pPr>
            <w:r w:rsidRPr="00C74390">
              <w:rPr>
                <w:lang w:val="ru-RU" w:eastAsia="ru-RU" w:bidi="ar-SA"/>
              </w:rPr>
              <w:t>(самостоятельные) занятия</w:t>
            </w:r>
          </w:p>
        </w:tc>
        <w:tc>
          <w:tcPr>
            <w:tcW w:w="5705" w:type="dxa"/>
            <w:gridSpan w:val="10"/>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757</w:t>
            </w:r>
          </w:p>
        </w:tc>
        <w:tc>
          <w:tcPr>
            <w:tcW w:w="724"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132</w:t>
            </w:r>
          </w:p>
        </w:tc>
      </w:tr>
      <w:tr w:rsidTr="00C964F9">
        <w:tblPrEx>
          <w:tblW w:w="9796" w:type="dxa"/>
          <w:tblInd w:w="40" w:type="dxa"/>
          <w:tblLayout w:type="fixed"/>
          <w:tblCellMar>
            <w:left w:w="40" w:type="dxa"/>
            <w:right w:w="40" w:type="dxa"/>
          </w:tblCellMar>
          <w:tblLook w:val="0000"/>
        </w:tblPrEx>
        <w:tc>
          <w:tcPr>
            <w:tcW w:w="3367" w:type="dxa"/>
            <w:tcBorders>
              <w:top w:val="nil"/>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p>
          <w:p w:rsidR="00C74390" w:rsidRPr="00C74390" w:rsidP="00C74390">
            <w:pPr>
              <w:autoSpaceDE w:val="0"/>
              <w:autoSpaceDN w:val="0"/>
              <w:adjustRightInd w:val="0"/>
              <w:spacing w:after="0" w:line="240" w:lineRule="auto"/>
              <w:rPr>
                <w:lang w:val="ru-RU" w:eastAsia="ru-RU" w:bidi="ar-SA"/>
              </w:rPr>
            </w:pPr>
          </w:p>
        </w:tc>
        <w:tc>
          <w:tcPr>
            <w:tcW w:w="6429" w:type="dxa"/>
            <w:gridSpan w:val="1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889</w:t>
            </w:r>
          </w:p>
        </w:tc>
      </w:tr>
      <w:tr w:rsidTr="00C964F9">
        <w:tblPrEx>
          <w:tblW w:w="9796" w:type="dxa"/>
          <w:tblInd w:w="40" w:type="dxa"/>
          <w:tblLayout w:type="fixed"/>
          <w:tblCellMar>
            <w:left w:w="40" w:type="dxa"/>
            <w:right w:w="40" w:type="dxa"/>
          </w:tblCellMar>
          <w:tblLook w:val="0000"/>
        </w:tblPrEx>
        <w:tc>
          <w:tcPr>
            <w:tcW w:w="3367"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413" w:lineRule="exact"/>
              <w:ind w:left="5" w:hanging="5"/>
              <w:rPr>
                <w:lang w:val="ru-RU" w:eastAsia="ru-RU" w:bidi="ar-SA"/>
              </w:rPr>
            </w:pPr>
            <w:r w:rsidRPr="00C74390">
              <w:rPr>
                <w:b/>
                <w:bCs/>
                <w:lang w:val="ru-RU" w:eastAsia="ru-RU" w:bidi="ar-SA"/>
              </w:rPr>
              <w:t xml:space="preserve">Максимальное     </w:t>
            </w:r>
            <w:r w:rsidRPr="00C74390">
              <w:rPr>
                <w:lang w:val="ru-RU" w:eastAsia="ru-RU" w:bidi="ar-SA"/>
              </w:rPr>
              <w:t>количество часов занятия в неделю</w:t>
            </w:r>
          </w:p>
        </w:tc>
        <w:tc>
          <w:tcPr>
            <w:tcW w:w="743"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4</w:t>
            </w:r>
          </w:p>
        </w:tc>
        <w:tc>
          <w:tcPr>
            <w:tcW w:w="706"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4</w:t>
            </w:r>
          </w:p>
        </w:tc>
        <w:tc>
          <w:tcPr>
            <w:tcW w:w="714"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4</w:t>
            </w:r>
          </w:p>
        </w:tc>
        <w:tc>
          <w:tcPr>
            <w:tcW w:w="710"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5</w:t>
            </w:r>
          </w:p>
        </w:tc>
        <w:tc>
          <w:tcPr>
            <w:tcW w:w="706"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5</w:t>
            </w:r>
          </w:p>
        </w:tc>
        <w:tc>
          <w:tcPr>
            <w:tcW w:w="710"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5</w:t>
            </w:r>
          </w:p>
        </w:tc>
        <w:tc>
          <w:tcPr>
            <w:tcW w:w="710"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r w:rsidRPr="00C74390">
              <w:rPr>
                <w:lang w:val="ru-RU" w:eastAsia="ru-RU" w:bidi="ar-SA"/>
              </w:rPr>
              <w:t>6,5</w:t>
            </w:r>
          </w:p>
        </w:tc>
        <w:tc>
          <w:tcPr>
            <w:tcW w:w="706"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r w:rsidRPr="00C74390">
              <w:rPr>
                <w:lang w:val="ru-RU" w:eastAsia="ru-RU" w:bidi="ar-SA"/>
              </w:rPr>
              <w:t>6,5</w:t>
            </w:r>
          </w:p>
        </w:tc>
        <w:tc>
          <w:tcPr>
            <w:tcW w:w="724"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6,5</w:t>
            </w:r>
          </w:p>
        </w:tc>
      </w:tr>
      <w:tr w:rsidTr="00C964F9">
        <w:tblPrEx>
          <w:tblW w:w="9796" w:type="dxa"/>
          <w:tblInd w:w="40" w:type="dxa"/>
          <w:tblLayout w:type="fixed"/>
          <w:tblCellMar>
            <w:left w:w="40" w:type="dxa"/>
            <w:right w:w="40" w:type="dxa"/>
          </w:tblCellMar>
          <w:tblLook w:val="0000"/>
        </w:tblPrEx>
        <w:tc>
          <w:tcPr>
            <w:tcW w:w="3367"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413" w:lineRule="exact"/>
              <w:rPr>
                <w:lang w:val="ru-RU" w:eastAsia="ru-RU" w:bidi="ar-SA"/>
              </w:rPr>
            </w:pPr>
            <w:r w:rsidRPr="00C74390">
              <w:rPr>
                <w:lang w:val="ru-RU" w:eastAsia="ru-RU" w:bidi="ar-SA"/>
              </w:rPr>
              <w:t>Общее             максимальное количество часов по годам</w:t>
            </w:r>
          </w:p>
        </w:tc>
        <w:tc>
          <w:tcPr>
            <w:tcW w:w="743"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128</w:t>
            </w:r>
          </w:p>
        </w:tc>
        <w:tc>
          <w:tcPr>
            <w:tcW w:w="706"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132</w:t>
            </w:r>
          </w:p>
        </w:tc>
        <w:tc>
          <w:tcPr>
            <w:tcW w:w="714"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132</w:t>
            </w:r>
          </w:p>
        </w:tc>
        <w:tc>
          <w:tcPr>
            <w:tcW w:w="710"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165</w:t>
            </w:r>
          </w:p>
        </w:tc>
        <w:tc>
          <w:tcPr>
            <w:tcW w:w="706"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165</w:t>
            </w:r>
          </w:p>
        </w:tc>
        <w:tc>
          <w:tcPr>
            <w:tcW w:w="710"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165</w:t>
            </w:r>
          </w:p>
        </w:tc>
        <w:tc>
          <w:tcPr>
            <w:tcW w:w="710"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322" w:lineRule="exact"/>
              <w:ind w:left="101" w:hanging="101"/>
              <w:rPr>
                <w:lang w:val="ru-RU" w:eastAsia="ru-RU" w:bidi="ar-SA"/>
              </w:rPr>
            </w:pPr>
            <w:r w:rsidRPr="00C74390">
              <w:rPr>
                <w:lang w:val="ru-RU" w:eastAsia="ru-RU" w:bidi="ar-SA"/>
              </w:rPr>
              <w:t>214, 5</w:t>
            </w:r>
          </w:p>
        </w:tc>
        <w:tc>
          <w:tcPr>
            <w:tcW w:w="706"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322" w:lineRule="exact"/>
              <w:ind w:left="101" w:hanging="101"/>
              <w:rPr>
                <w:lang w:val="ru-RU" w:eastAsia="ru-RU" w:bidi="ar-SA"/>
              </w:rPr>
            </w:pPr>
            <w:r w:rsidRPr="00C74390">
              <w:rPr>
                <w:lang w:val="ru-RU" w:eastAsia="ru-RU" w:bidi="ar-SA"/>
              </w:rPr>
              <w:t>214, 5</w:t>
            </w:r>
          </w:p>
        </w:tc>
        <w:tc>
          <w:tcPr>
            <w:tcW w:w="724"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322" w:lineRule="exact"/>
              <w:jc w:val="center"/>
              <w:rPr>
                <w:lang w:val="ru-RU" w:eastAsia="ru-RU" w:bidi="ar-SA"/>
              </w:rPr>
            </w:pPr>
            <w:r w:rsidRPr="00C74390">
              <w:rPr>
                <w:lang w:val="ru-RU" w:eastAsia="ru-RU" w:bidi="ar-SA"/>
              </w:rPr>
              <w:t>214, 5</w:t>
            </w:r>
          </w:p>
        </w:tc>
      </w:tr>
      <w:tr w:rsidTr="00C964F9">
        <w:tblPrEx>
          <w:tblW w:w="9796" w:type="dxa"/>
          <w:tblInd w:w="40" w:type="dxa"/>
          <w:tblLayout w:type="fixed"/>
          <w:tblCellMar>
            <w:left w:w="40" w:type="dxa"/>
            <w:right w:w="40" w:type="dxa"/>
          </w:tblCellMar>
          <w:tblLook w:val="0000"/>
        </w:tblPrEx>
        <w:tc>
          <w:tcPr>
            <w:tcW w:w="3367"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413" w:lineRule="exact"/>
              <w:rPr>
                <w:lang w:val="ru-RU" w:eastAsia="ru-RU" w:bidi="ar-SA"/>
              </w:rPr>
            </w:pPr>
            <w:r w:rsidRPr="00C74390">
              <w:rPr>
                <w:lang w:val="ru-RU" w:eastAsia="ru-RU" w:bidi="ar-SA"/>
              </w:rPr>
              <w:t>Общее             максимальное количество   часов   на   весь период обучения</w:t>
            </w:r>
          </w:p>
        </w:tc>
        <w:tc>
          <w:tcPr>
            <w:tcW w:w="5705" w:type="dxa"/>
            <w:gridSpan w:val="10"/>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1316</w:t>
            </w:r>
          </w:p>
        </w:tc>
        <w:tc>
          <w:tcPr>
            <w:tcW w:w="724"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322" w:lineRule="exact"/>
              <w:jc w:val="center"/>
              <w:rPr>
                <w:lang w:val="ru-RU" w:eastAsia="ru-RU" w:bidi="ar-SA"/>
              </w:rPr>
            </w:pPr>
            <w:r w:rsidRPr="00C74390">
              <w:rPr>
                <w:lang w:val="ru-RU" w:eastAsia="ru-RU" w:bidi="ar-SA"/>
              </w:rPr>
              <w:t>214, 5</w:t>
            </w:r>
          </w:p>
        </w:tc>
      </w:tr>
      <w:tr w:rsidTr="00C964F9">
        <w:tblPrEx>
          <w:tblW w:w="9796" w:type="dxa"/>
          <w:tblInd w:w="40" w:type="dxa"/>
          <w:tblLayout w:type="fixed"/>
          <w:tblCellMar>
            <w:left w:w="40" w:type="dxa"/>
            <w:right w:w="40" w:type="dxa"/>
          </w:tblCellMar>
          <w:tblLook w:val="0000"/>
        </w:tblPrEx>
        <w:trPr>
          <w:trHeight w:val="151"/>
        </w:trPr>
        <w:tc>
          <w:tcPr>
            <w:tcW w:w="3367" w:type="dxa"/>
            <w:tcBorders>
              <w:top w:val="single" w:sz="6" w:space="0" w:color="auto"/>
              <w:left w:val="single" w:sz="6" w:space="0" w:color="auto"/>
              <w:bottom w:val="single" w:sz="4"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p>
        </w:tc>
        <w:tc>
          <w:tcPr>
            <w:tcW w:w="6429" w:type="dxa"/>
            <w:gridSpan w:val="12"/>
            <w:tcBorders>
              <w:top w:val="single" w:sz="6" w:space="0" w:color="auto"/>
              <w:left w:val="single" w:sz="6" w:space="0" w:color="auto"/>
              <w:bottom w:val="single" w:sz="4"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1530,5</w:t>
            </w:r>
          </w:p>
        </w:tc>
      </w:tr>
      <w:tr w:rsidTr="00C964F9">
        <w:tblPrEx>
          <w:tblW w:w="9796" w:type="dxa"/>
          <w:tblInd w:w="40" w:type="dxa"/>
          <w:tblLayout w:type="fixed"/>
          <w:tblCellMar>
            <w:left w:w="40" w:type="dxa"/>
            <w:right w:w="40" w:type="dxa"/>
          </w:tblCellMar>
          <w:tblLook w:val="0000"/>
        </w:tblPrEx>
        <w:trPr>
          <w:trHeight w:val="385"/>
        </w:trPr>
        <w:tc>
          <w:tcPr>
            <w:tcW w:w="3367" w:type="dxa"/>
            <w:tcBorders>
              <w:top w:val="single" w:sz="4"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r w:rsidRPr="00C74390">
              <w:rPr>
                <w:lang w:val="ru-RU" w:eastAsia="ru-RU" w:bidi="ar-SA"/>
              </w:rPr>
              <w:t xml:space="preserve">Консультации (в год) </w:t>
            </w:r>
          </w:p>
        </w:tc>
        <w:tc>
          <w:tcPr>
            <w:tcW w:w="738" w:type="dxa"/>
            <w:tcBorders>
              <w:top w:val="single" w:sz="4" w:space="0" w:color="auto"/>
              <w:left w:val="single" w:sz="6" w:space="0" w:color="auto"/>
              <w:bottom w:val="single" w:sz="6" w:space="0" w:color="auto"/>
              <w:right w:val="single" w:sz="4"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6</w:t>
            </w:r>
          </w:p>
        </w:tc>
        <w:tc>
          <w:tcPr>
            <w:tcW w:w="711" w:type="dxa"/>
            <w:tcBorders>
              <w:top w:val="single" w:sz="4" w:space="0" w:color="auto"/>
              <w:left w:val="single" w:sz="4" w:space="0" w:color="auto"/>
              <w:bottom w:val="single" w:sz="6" w:space="0" w:color="auto"/>
              <w:right w:val="single" w:sz="4"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8</w:t>
            </w:r>
          </w:p>
        </w:tc>
        <w:tc>
          <w:tcPr>
            <w:tcW w:w="714" w:type="dxa"/>
            <w:tcBorders>
              <w:top w:val="single" w:sz="4" w:space="0" w:color="auto"/>
              <w:left w:val="single" w:sz="4" w:space="0" w:color="auto"/>
              <w:bottom w:val="single" w:sz="6" w:space="0" w:color="auto"/>
              <w:right w:val="single" w:sz="4"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8</w:t>
            </w:r>
          </w:p>
        </w:tc>
        <w:tc>
          <w:tcPr>
            <w:tcW w:w="687" w:type="dxa"/>
            <w:tcBorders>
              <w:top w:val="single" w:sz="4" w:space="0" w:color="auto"/>
              <w:left w:val="single" w:sz="4" w:space="0" w:color="auto"/>
              <w:bottom w:val="single" w:sz="6" w:space="0" w:color="auto"/>
              <w:right w:val="single" w:sz="4"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8</w:t>
            </w:r>
          </w:p>
        </w:tc>
        <w:tc>
          <w:tcPr>
            <w:tcW w:w="729" w:type="dxa"/>
            <w:gridSpan w:val="2"/>
            <w:tcBorders>
              <w:top w:val="single" w:sz="4" w:space="0" w:color="auto"/>
              <w:left w:val="single" w:sz="4" w:space="0" w:color="auto"/>
              <w:bottom w:val="single" w:sz="6" w:space="0" w:color="auto"/>
              <w:right w:val="single" w:sz="4"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8</w:t>
            </w:r>
          </w:p>
        </w:tc>
        <w:tc>
          <w:tcPr>
            <w:tcW w:w="709" w:type="dxa"/>
            <w:tcBorders>
              <w:top w:val="single" w:sz="4" w:space="0" w:color="auto"/>
              <w:left w:val="single" w:sz="4" w:space="0" w:color="auto"/>
              <w:bottom w:val="single" w:sz="6" w:space="0" w:color="auto"/>
              <w:right w:val="single" w:sz="4"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8</w:t>
            </w:r>
          </w:p>
        </w:tc>
        <w:tc>
          <w:tcPr>
            <w:tcW w:w="743" w:type="dxa"/>
            <w:gridSpan w:val="2"/>
            <w:tcBorders>
              <w:top w:val="single" w:sz="4" w:space="0" w:color="auto"/>
              <w:left w:val="single" w:sz="4" w:space="0" w:color="auto"/>
              <w:bottom w:val="single" w:sz="6" w:space="0" w:color="auto"/>
              <w:right w:val="single" w:sz="4"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8</w:t>
            </w:r>
          </w:p>
        </w:tc>
        <w:tc>
          <w:tcPr>
            <w:tcW w:w="687" w:type="dxa"/>
            <w:gridSpan w:val="2"/>
            <w:tcBorders>
              <w:top w:val="single" w:sz="4" w:space="0" w:color="auto"/>
              <w:left w:val="single" w:sz="4" w:space="0" w:color="auto"/>
              <w:bottom w:val="single" w:sz="6" w:space="0" w:color="auto"/>
              <w:right w:val="single" w:sz="4"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8</w:t>
            </w:r>
          </w:p>
        </w:tc>
        <w:tc>
          <w:tcPr>
            <w:tcW w:w="711" w:type="dxa"/>
            <w:tcBorders>
              <w:top w:val="single" w:sz="4" w:space="0" w:color="auto"/>
              <w:left w:val="single" w:sz="4"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8</w:t>
            </w:r>
          </w:p>
        </w:tc>
      </w:tr>
    </w:tbl>
    <w:p w:rsidR="00C74390" w:rsidRPr="00C74390" w:rsidP="00C74390">
      <w:pPr>
        <w:tabs>
          <w:tab w:val="left" w:pos="567"/>
        </w:tabs>
        <w:autoSpaceDE w:val="0"/>
        <w:autoSpaceDN w:val="0"/>
        <w:adjustRightInd w:val="0"/>
        <w:spacing w:after="0" w:line="240" w:lineRule="auto"/>
        <w:ind w:firstLine="710"/>
        <w:jc w:val="both"/>
        <w:rPr>
          <w:sz w:val="28"/>
          <w:szCs w:val="28"/>
          <w:lang w:val="ru-RU" w:eastAsia="ru-RU" w:bidi="ar-SA"/>
        </w:rPr>
      </w:pPr>
    </w:p>
    <w:p w:rsidR="00C74390" w:rsidRPr="00C74390" w:rsidP="00C74390">
      <w:pPr>
        <w:tabs>
          <w:tab w:val="left" w:pos="567"/>
        </w:tabs>
        <w:autoSpaceDE w:val="0"/>
        <w:autoSpaceDN w:val="0"/>
        <w:adjustRightInd w:val="0"/>
        <w:spacing w:after="0" w:line="240" w:lineRule="auto"/>
        <w:ind w:firstLine="710"/>
        <w:jc w:val="both"/>
        <w:rPr>
          <w:sz w:val="28"/>
          <w:szCs w:val="28"/>
          <w:lang w:val="ru-RU" w:eastAsia="ru-RU" w:bidi="ar-SA"/>
        </w:rPr>
      </w:pPr>
      <w:r w:rsidRPr="00C74390">
        <w:rPr>
          <w:sz w:val="28"/>
          <w:szCs w:val="28"/>
          <w:lang w:val="ru-RU" w:eastAsia="ru-RU" w:bidi="ar-SA"/>
        </w:rPr>
        <w:t>Срок обучения 5(6) лет</w:t>
      </w:r>
    </w:p>
    <w:tbl>
      <w:tblPr>
        <w:tblStyle w:val="TableNormal"/>
        <w:tblW w:w="9759" w:type="dxa"/>
        <w:tblInd w:w="40" w:type="dxa"/>
        <w:tblLayout w:type="fixed"/>
        <w:tblCellMar>
          <w:left w:w="40" w:type="dxa"/>
          <w:right w:w="40" w:type="dxa"/>
        </w:tblCellMar>
        <w:tblLook w:val="0000"/>
      </w:tblPr>
      <w:tblGrid>
        <w:gridCol w:w="4364"/>
        <w:gridCol w:w="870"/>
        <w:gridCol w:w="51"/>
        <w:gridCol w:w="16"/>
        <w:gridCol w:w="906"/>
        <w:gridCol w:w="30"/>
        <w:gridCol w:w="908"/>
        <w:gridCol w:w="51"/>
        <w:gridCol w:w="34"/>
        <w:gridCol w:w="752"/>
        <w:gridCol w:w="68"/>
        <w:gridCol w:w="852"/>
        <w:gridCol w:w="29"/>
        <w:gridCol w:w="828"/>
      </w:tblGrid>
      <w:tr w:rsidTr="00C964F9">
        <w:tblPrEx>
          <w:tblW w:w="9759" w:type="dxa"/>
          <w:tblInd w:w="40" w:type="dxa"/>
          <w:tblLayout w:type="fixed"/>
          <w:tblCellMar>
            <w:left w:w="40" w:type="dxa"/>
            <w:right w:w="40" w:type="dxa"/>
          </w:tblCellMar>
          <w:tblLook w:val="0000"/>
        </w:tblPrEx>
        <w:trPr>
          <w:trHeight w:val="137"/>
        </w:trPr>
        <w:tc>
          <w:tcPr>
            <w:tcW w:w="4364" w:type="dxa"/>
            <w:tcBorders>
              <w:top w:val="single" w:sz="6" w:space="0" w:color="auto"/>
              <w:left w:val="single" w:sz="6" w:space="0" w:color="auto"/>
              <w:bottom w:val="single" w:sz="4"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r w:rsidRPr="00C74390">
              <w:rPr>
                <w:lang w:val="ru-RU" w:eastAsia="ru-RU" w:bidi="ar-SA"/>
              </w:rPr>
              <w:t>Класс</w:t>
            </w:r>
          </w:p>
        </w:tc>
        <w:tc>
          <w:tcPr>
            <w:tcW w:w="870" w:type="dxa"/>
            <w:tcBorders>
              <w:top w:val="single" w:sz="6" w:space="0" w:color="auto"/>
              <w:left w:val="single" w:sz="6" w:space="0" w:color="auto"/>
              <w:bottom w:val="single" w:sz="4" w:space="0" w:color="auto"/>
              <w:right w:val="single" w:sz="4"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1</w:t>
            </w:r>
          </w:p>
        </w:tc>
        <w:tc>
          <w:tcPr>
            <w:tcW w:w="973" w:type="dxa"/>
            <w:gridSpan w:val="3"/>
            <w:tcBorders>
              <w:top w:val="single" w:sz="6" w:space="0" w:color="auto"/>
              <w:left w:val="single" w:sz="4" w:space="0" w:color="auto"/>
              <w:bottom w:val="single" w:sz="4" w:space="0" w:color="auto"/>
              <w:right w:val="single" w:sz="4"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2</w:t>
            </w:r>
          </w:p>
        </w:tc>
        <w:tc>
          <w:tcPr>
            <w:tcW w:w="938" w:type="dxa"/>
            <w:gridSpan w:val="2"/>
            <w:tcBorders>
              <w:top w:val="single" w:sz="6" w:space="0" w:color="auto"/>
              <w:left w:val="single" w:sz="4" w:space="0" w:color="auto"/>
              <w:bottom w:val="single" w:sz="4" w:space="0" w:color="auto"/>
              <w:right w:val="single" w:sz="4"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3</w:t>
            </w:r>
          </w:p>
        </w:tc>
        <w:tc>
          <w:tcPr>
            <w:tcW w:w="837" w:type="dxa"/>
            <w:gridSpan w:val="3"/>
            <w:tcBorders>
              <w:top w:val="single" w:sz="6" w:space="0" w:color="auto"/>
              <w:left w:val="single" w:sz="4" w:space="0" w:color="auto"/>
              <w:bottom w:val="single" w:sz="4" w:space="0" w:color="auto"/>
              <w:right w:val="single" w:sz="4"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4</w:t>
            </w:r>
          </w:p>
        </w:tc>
        <w:tc>
          <w:tcPr>
            <w:tcW w:w="920" w:type="dxa"/>
            <w:gridSpan w:val="2"/>
            <w:tcBorders>
              <w:top w:val="single" w:sz="6" w:space="0" w:color="auto"/>
              <w:left w:val="single" w:sz="4" w:space="0" w:color="auto"/>
              <w:bottom w:val="single" w:sz="4"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5</w:t>
            </w:r>
          </w:p>
        </w:tc>
        <w:tc>
          <w:tcPr>
            <w:tcW w:w="857" w:type="dxa"/>
            <w:gridSpan w:val="2"/>
            <w:tcBorders>
              <w:top w:val="single" w:sz="6" w:space="0" w:color="auto"/>
              <w:left w:val="single" w:sz="6" w:space="0" w:color="auto"/>
              <w:bottom w:val="single" w:sz="4"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6</w:t>
            </w:r>
          </w:p>
        </w:tc>
      </w:tr>
      <w:tr w:rsidTr="00C964F9">
        <w:tblPrEx>
          <w:tblW w:w="9759" w:type="dxa"/>
          <w:tblInd w:w="40" w:type="dxa"/>
          <w:tblLayout w:type="fixed"/>
          <w:tblCellMar>
            <w:left w:w="40" w:type="dxa"/>
            <w:right w:w="40" w:type="dxa"/>
          </w:tblCellMar>
          <w:tblLook w:val="0000"/>
        </w:tblPrEx>
        <w:trPr>
          <w:trHeight w:val="352"/>
        </w:trPr>
        <w:tc>
          <w:tcPr>
            <w:tcW w:w="4364" w:type="dxa"/>
            <w:tcBorders>
              <w:top w:val="single" w:sz="4" w:space="0" w:color="auto"/>
              <w:left w:val="single" w:sz="6" w:space="0" w:color="auto"/>
              <w:bottom w:val="single" w:sz="4"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r w:rsidRPr="00C74390">
              <w:rPr>
                <w:lang w:val="ru-RU" w:eastAsia="ru-RU" w:bidi="ar-SA"/>
              </w:rPr>
              <w:t>Продолжительность учебных занятий (в неделях)</w:t>
            </w:r>
          </w:p>
        </w:tc>
        <w:tc>
          <w:tcPr>
            <w:tcW w:w="870" w:type="dxa"/>
            <w:tcBorders>
              <w:top w:val="single" w:sz="4" w:space="0" w:color="auto"/>
              <w:left w:val="single" w:sz="6" w:space="0" w:color="auto"/>
              <w:bottom w:val="single" w:sz="4" w:space="0" w:color="auto"/>
              <w:right w:val="single" w:sz="4"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33</w:t>
            </w:r>
          </w:p>
        </w:tc>
        <w:tc>
          <w:tcPr>
            <w:tcW w:w="973" w:type="dxa"/>
            <w:gridSpan w:val="3"/>
            <w:tcBorders>
              <w:top w:val="single" w:sz="4" w:space="0" w:color="auto"/>
              <w:left w:val="single" w:sz="4" w:space="0" w:color="auto"/>
              <w:bottom w:val="single" w:sz="4" w:space="0" w:color="auto"/>
              <w:right w:val="single" w:sz="4"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33</w:t>
            </w:r>
          </w:p>
        </w:tc>
        <w:tc>
          <w:tcPr>
            <w:tcW w:w="938" w:type="dxa"/>
            <w:gridSpan w:val="2"/>
            <w:tcBorders>
              <w:top w:val="single" w:sz="4" w:space="0" w:color="auto"/>
              <w:left w:val="single" w:sz="4" w:space="0" w:color="auto"/>
              <w:bottom w:val="single" w:sz="4" w:space="0" w:color="auto"/>
              <w:right w:val="single" w:sz="4"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33</w:t>
            </w:r>
          </w:p>
        </w:tc>
        <w:tc>
          <w:tcPr>
            <w:tcW w:w="837" w:type="dxa"/>
            <w:gridSpan w:val="3"/>
            <w:tcBorders>
              <w:top w:val="single" w:sz="4" w:space="0" w:color="auto"/>
              <w:left w:val="single" w:sz="4" w:space="0" w:color="auto"/>
              <w:bottom w:val="single" w:sz="4" w:space="0" w:color="auto"/>
              <w:right w:val="single" w:sz="4"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33</w:t>
            </w:r>
          </w:p>
        </w:tc>
        <w:tc>
          <w:tcPr>
            <w:tcW w:w="920" w:type="dxa"/>
            <w:gridSpan w:val="2"/>
            <w:tcBorders>
              <w:top w:val="single" w:sz="4" w:space="0" w:color="auto"/>
              <w:left w:val="single" w:sz="4" w:space="0" w:color="auto"/>
              <w:bottom w:val="single" w:sz="4"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33</w:t>
            </w:r>
          </w:p>
        </w:tc>
        <w:tc>
          <w:tcPr>
            <w:tcW w:w="857" w:type="dxa"/>
            <w:gridSpan w:val="2"/>
            <w:tcBorders>
              <w:top w:val="single" w:sz="4" w:space="0" w:color="auto"/>
              <w:left w:val="single" w:sz="6" w:space="0" w:color="auto"/>
              <w:bottom w:val="single" w:sz="4"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33</w:t>
            </w:r>
          </w:p>
        </w:tc>
      </w:tr>
      <w:tr w:rsidTr="00C964F9">
        <w:tblPrEx>
          <w:tblW w:w="9759" w:type="dxa"/>
          <w:tblInd w:w="40" w:type="dxa"/>
          <w:tblLayout w:type="fixed"/>
          <w:tblCellMar>
            <w:left w:w="40" w:type="dxa"/>
            <w:right w:w="40" w:type="dxa"/>
          </w:tblCellMar>
          <w:tblLook w:val="0000"/>
        </w:tblPrEx>
        <w:trPr>
          <w:trHeight w:val="117"/>
        </w:trPr>
        <w:tc>
          <w:tcPr>
            <w:tcW w:w="4364" w:type="dxa"/>
            <w:tcBorders>
              <w:top w:val="single" w:sz="4" w:space="0" w:color="auto"/>
              <w:left w:val="single" w:sz="6" w:space="0" w:color="auto"/>
              <w:bottom w:val="single" w:sz="4"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r w:rsidRPr="00C74390">
              <w:rPr>
                <w:lang w:val="ru-RU" w:eastAsia="ru-RU" w:bidi="ar-SA"/>
              </w:rPr>
              <w:t>Количество    часов    на    аудиторные занятия в неделю</w:t>
            </w:r>
          </w:p>
        </w:tc>
        <w:tc>
          <w:tcPr>
            <w:tcW w:w="870" w:type="dxa"/>
            <w:tcBorders>
              <w:top w:val="single" w:sz="4" w:space="0" w:color="auto"/>
              <w:left w:val="single" w:sz="6" w:space="0" w:color="auto"/>
              <w:bottom w:val="single" w:sz="4" w:space="0" w:color="auto"/>
              <w:right w:val="single" w:sz="4"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2</w:t>
            </w:r>
          </w:p>
        </w:tc>
        <w:tc>
          <w:tcPr>
            <w:tcW w:w="973" w:type="dxa"/>
            <w:gridSpan w:val="3"/>
            <w:tcBorders>
              <w:top w:val="single" w:sz="4" w:space="0" w:color="auto"/>
              <w:left w:val="single" w:sz="4" w:space="0" w:color="auto"/>
              <w:bottom w:val="single" w:sz="4" w:space="0" w:color="auto"/>
              <w:right w:val="single" w:sz="4"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2</w:t>
            </w:r>
          </w:p>
        </w:tc>
        <w:tc>
          <w:tcPr>
            <w:tcW w:w="938" w:type="dxa"/>
            <w:gridSpan w:val="2"/>
            <w:tcBorders>
              <w:top w:val="single" w:sz="4" w:space="0" w:color="auto"/>
              <w:left w:val="single" w:sz="4" w:space="0" w:color="auto"/>
              <w:bottom w:val="single" w:sz="4" w:space="0" w:color="auto"/>
              <w:right w:val="single" w:sz="4"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2</w:t>
            </w:r>
          </w:p>
        </w:tc>
        <w:tc>
          <w:tcPr>
            <w:tcW w:w="837" w:type="dxa"/>
            <w:gridSpan w:val="3"/>
            <w:tcBorders>
              <w:top w:val="single" w:sz="4" w:space="0" w:color="auto"/>
              <w:left w:val="single" w:sz="4" w:space="0" w:color="auto"/>
              <w:bottom w:val="single" w:sz="4" w:space="0" w:color="auto"/>
              <w:right w:val="single" w:sz="4"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2,5</w:t>
            </w:r>
          </w:p>
        </w:tc>
        <w:tc>
          <w:tcPr>
            <w:tcW w:w="920" w:type="dxa"/>
            <w:gridSpan w:val="2"/>
            <w:tcBorders>
              <w:top w:val="single" w:sz="4" w:space="0" w:color="auto"/>
              <w:left w:val="single" w:sz="4" w:space="0" w:color="auto"/>
              <w:bottom w:val="single" w:sz="4"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2,5</w:t>
            </w:r>
          </w:p>
        </w:tc>
        <w:tc>
          <w:tcPr>
            <w:tcW w:w="857" w:type="dxa"/>
            <w:gridSpan w:val="2"/>
            <w:tcBorders>
              <w:top w:val="single" w:sz="4" w:space="0" w:color="auto"/>
              <w:left w:val="single" w:sz="6" w:space="0" w:color="auto"/>
              <w:bottom w:val="single" w:sz="4"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2,5</w:t>
            </w:r>
          </w:p>
        </w:tc>
      </w:tr>
      <w:tr w:rsidTr="00C964F9">
        <w:tblPrEx>
          <w:tblW w:w="9759" w:type="dxa"/>
          <w:tblInd w:w="40" w:type="dxa"/>
          <w:tblLayout w:type="fixed"/>
          <w:tblCellMar>
            <w:left w:w="40" w:type="dxa"/>
            <w:right w:w="40" w:type="dxa"/>
          </w:tblCellMar>
          <w:tblLook w:val="0000"/>
        </w:tblPrEx>
        <w:trPr>
          <w:trHeight w:val="119"/>
        </w:trPr>
        <w:tc>
          <w:tcPr>
            <w:tcW w:w="4364" w:type="dxa"/>
            <w:tcBorders>
              <w:top w:val="single" w:sz="4" w:space="0" w:color="auto"/>
              <w:left w:val="single" w:sz="6" w:space="0" w:color="auto"/>
              <w:bottom w:val="nil"/>
              <w:right w:val="single" w:sz="6" w:space="0" w:color="auto"/>
            </w:tcBorders>
          </w:tcPr>
          <w:p w:rsidR="00C74390" w:rsidRPr="00C74390" w:rsidP="00C74390">
            <w:pPr>
              <w:autoSpaceDE w:val="0"/>
              <w:autoSpaceDN w:val="0"/>
              <w:adjustRightInd w:val="0"/>
              <w:spacing w:after="0" w:line="240" w:lineRule="auto"/>
              <w:rPr>
                <w:lang w:val="ru-RU" w:eastAsia="ru-RU" w:bidi="ar-SA"/>
              </w:rPr>
            </w:pPr>
            <w:r w:rsidRPr="00C74390">
              <w:rPr>
                <w:lang w:val="ru-RU" w:eastAsia="ru-RU" w:bidi="ar-SA"/>
              </w:rPr>
              <w:t>Общее количество</w:t>
            </w:r>
          </w:p>
        </w:tc>
        <w:tc>
          <w:tcPr>
            <w:tcW w:w="4538" w:type="dxa"/>
            <w:gridSpan w:val="11"/>
            <w:tcBorders>
              <w:top w:val="single" w:sz="4"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363</w:t>
            </w:r>
          </w:p>
        </w:tc>
        <w:tc>
          <w:tcPr>
            <w:tcW w:w="857" w:type="dxa"/>
            <w:gridSpan w:val="2"/>
            <w:tcBorders>
              <w:top w:val="single" w:sz="4"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82,5</w:t>
            </w:r>
          </w:p>
        </w:tc>
      </w:tr>
      <w:tr w:rsidTr="00C964F9">
        <w:tblPrEx>
          <w:tblW w:w="9759" w:type="dxa"/>
          <w:tblInd w:w="40" w:type="dxa"/>
          <w:tblLayout w:type="fixed"/>
          <w:tblCellMar>
            <w:left w:w="40" w:type="dxa"/>
            <w:right w:w="40" w:type="dxa"/>
          </w:tblCellMar>
          <w:tblLook w:val="0000"/>
        </w:tblPrEx>
        <w:tc>
          <w:tcPr>
            <w:tcW w:w="4364" w:type="dxa"/>
            <w:tcBorders>
              <w:top w:val="nil"/>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r w:rsidRPr="00C74390">
              <w:rPr>
                <w:lang w:val="ru-RU" w:eastAsia="ru-RU" w:bidi="ar-SA"/>
              </w:rPr>
              <w:t>часов на аудиторные занятия</w:t>
            </w:r>
          </w:p>
        </w:tc>
        <w:tc>
          <w:tcPr>
            <w:tcW w:w="5395" w:type="dxa"/>
            <w:gridSpan w:val="13"/>
            <w:tcBorders>
              <w:top w:val="single" w:sz="6" w:space="0" w:color="auto"/>
              <w:left w:val="single" w:sz="6" w:space="0" w:color="auto"/>
              <w:bottom w:val="single" w:sz="6" w:space="0" w:color="auto"/>
              <w:right w:val="nil"/>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445,5</w:t>
            </w:r>
          </w:p>
        </w:tc>
      </w:tr>
      <w:tr w:rsidTr="00C964F9">
        <w:tblPrEx>
          <w:tblW w:w="9759" w:type="dxa"/>
          <w:tblInd w:w="40" w:type="dxa"/>
          <w:tblLayout w:type="fixed"/>
          <w:tblCellMar>
            <w:left w:w="40" w:type="dxa"/>
            <w:right w:w="40" w:type="dxa"/>
          </w:tblCellMar>
          <w:tblLook w:val="0000"/>
        </w:tblPrEx>
        <w:tc>
          <w:tcPr>
            <w:tcW w:w="4364"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418" w:lineRule="exact"/>
              <w:ind w:left="10" w:hanging="10"/>
              <w:rPr>
                <w:lang w:val="ru-RU" w:eastAsia="ru-RU" w:bidi="ar-SA"/>
              </w:rPr>
            </w:pPr>
            <w:r w:rsidRPr="00C74390">
              <w:rPr>
                <w:lang w:val="ru-RU" w:eastAsia="ru-RU" w:bidi="ar-SA"/>
              </w:rPr>
              <w:t>Количество  часов  на  внеаудиторные (самостоятельные) занятия в неделю</w:t>
            </w:r>
          </w:p>
        </w:tc>
        <w:tc>
          <w:tcPr>
            <w:tcW w:w="921"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3</w:t>
            </w:r>
          </w:p>
        </w:tc>
        <w:tc>
          <w:tcPr>
            <w:tcW w:w="922"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3</w:t>
            </w:r>
          </w:p>
        </w:tc>
        <w:tc>
          <w:tcPr>
            <w:tcW w:w="989" w:type="dxa"/>
            <w:gridSpan w:val="3"/>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3</w:t>
            </w:r>
          </w:p>
        </w:tc>
        <w:tc>
          <w:tcPr>
            <w:tcW w:w="854" w:type="dxa"/>
            <w:gridSpan w:val="3"/>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4</w:t>
            </w:r>
          </w:p>
        </w:tc>
        <w:tc>
          <w:tcPr>
            <w:tcW w:w="852"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4</w:t>
            </w:r>
          </w:p>
        </w:tc>
        <w:tc>
          <w:tcPr>
            <w:tcW w:w="857"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4</w:t>
            </w:r>
          </w:p>
        </w:tc>
      </w:tr>
      <w:tr w:rsidTr="00C964F9">
        <w:tblPrEx>
          <w:tblW w:w="9759" w:type="dxa"/>
          <w:tblInd w:w="40" w:type="dxa"/>
          <w:tblLayout w:type="fixed"/>
          <w:tblCellMar>
            <w:left w:w="40" w:type="dxa"/>
            <w:right w:w="40" w:type="dxa"/>
          </w:tblCellMar>
          <w:tblLook w:val="0000"/>
        </w:tblPrEx>
        <w:tc>
          <w:tcPr>
            <w:tcW w:w="4364" w:type="dxa"/>
            <w:tcBorders>
              <w:top w:val="single" w:sz="6" w:space="0" w:color="auto"/>
              <w:left w:val="single" w:sz="6" w:space="0" w:color="auto"/>
              <w:bottom w:val="nil"/>
              <w:right w:val="single" w:sz="6" w:space="0" w:color="auto"/>
            </w:tcBorders>
          </w:tcPr>
          <w:p w:rsidR="00C74390" w:rsidRPr="00C74390" w:rsidP="00C74390">
            <w:pPr>
              <w:autoSpaceDE w:val="0"/>
              <w:autoSpaceDN w:val="0"/>
              <w:adjustRightInd w:val="0"/>
              <w:spacing w:after="0" w:line="240" w:lineRule="auto"/>
              <w:rPr>
                <w:lang w:val="ru-RU" w:eastAsia="ru-RU" w:bidi="ar-SA"/>
              </w:rPr>
            </w:pPr>
            <w:r w:rsidRPr="00C74390">
              <w:rPr>
                <w:lang w:val="ru-RU" w:eastAsia="ru-RU" w:bidi="ar-SA"/>
              </w:rPr>
              <w:t>Общее количество</w:t>
            </w:r>
          </w:p>
        </w:tc>
        <w:tc>
          <w:tcPr>
            <w:tcW w:w="4538" w:type="dxa"/>
            <w:gridSpan w:val="11"/>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561</w:t>
            </w:r>
          </w:p>
        </w:tc>
        <w:tc>
          <w:tcPr>
            <w:tcW w:w="857"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132</w:t>
            </w:r>
          </w:p>
        </w:tc>
      </w:tr>
      <w:tr w:rsidTr="00C964F9">
        <w:tblPrEx>
          <w:tblW w:w="9759" w:type="dxa"/>
          <w:tblInd w:w="40" w:type="dxa"/>
          <w:tblLayout w:type="fixed"/>
          <w:tblCellMar>
            <w:left w:w="40" w:type="dxa"/>
            <w:right w:w="40" w:type="dxa"/>
          </w:tblCellMar>
          <w:tblLook w:val="0000"/>
        </w:tblPrEx>
        <w:tc>
          <w:tcPr>
            <w:tcW w:w="4364" w:type="dxa"/>
            <w:tcBorders>
              <w:top w:val="nil"/>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413" w:lineRule="exact"/>
              <w:ind w:right="1310"/>
              <w:rPr>
                <w:lang w:val="ru-RU" w:eastAsia="ru-RU" w:bidi="ar-SA"/>
              </w:rPr>
            </w:pPr>
            <w:r w:rsidRPr="00C74390">
              <w:rPr>
                <w:lang w:val="ru-RU" w:eastAsia="ru-RU" w:bidi="ar-SA"/>
              </w:rPr>
              <w:t>часов на внеаудиторные (самостоятельные) занятия</w:t>
            </w:r>
          </w:p>
        </w:tc>
        <w:tc>
          <w:tcPr>
            <w:tcW w:w="5395" w:type="dxa"/>
            <w:gridSpan w:val="13"/>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693</w:t>
            </w:r>
          </w:p>
        </w:tc>
      </w:tr>
      <w:tr w:rsidTr="00C964F9">
        <w:tblPrEx>
          <w:tblW w:w="9759" w:type="dxa"/>
          <w:tblInd w:w="40" w:type="dxa"/>
          <w:tblLayout w:type="fixed"/>
          <w:tblCellMar>
            <w:left w:w="40" w:type="dxa"/>
            <w:right w:w="40" w:type="dxa"/>
          </w:tblCellMar>
          <w:tblLook w:val="0000"/>
        </w:tblPrEx>
        <w:tc>
          <w:tcPr>
            <w:tcW w:w="4364" w:type="dxa"/>
            <w:tcBorders>
              <w:top w:val="single" w:sz="6" w:space="0" w:color="auto"/>
              <w:left w:val="single" w:sz="6" w:space="0" w:color="auto"/>
              <w:bottom w:val="nil"/>
              <w:right w:val="single" w:sz="6" w:space="0" w:color="auto"/>
            </w:tcBorders>
          </w:tcPr>
          <w:p w:rsidR="00C74390" w:rsidRPr="00C74390" w:rsidP="00C74390">
            <w:pPr>
              <w:autoSpaceDE w:val="0"/>
              <w:autoSpaceDN w:val="0"/>
              <w:adjustRightInd w:val="0"/>
              <w:spacing w:after="0" w:line="240" w:lineRule="auto"/>
              <w:rPr>
                <w:lang w:val="ru-RU" w:eastAsia="ru-RU" w:bidi="ar-SA"/>
              </w:rPr>
            </w:pPr>
            <w:r w:rsidRPr="00C74390">
              <w:rPr>
                <w:lang w:val="ru-RU" w:eastAsia="ru-RU" w:bidi="ar-SA"/>
              </w:rPr>
              <w:t xml:space="preserve">Максимальное   количество   часов   </w:t>
            </w:r>
            <w:r w:rsidRPr="00C74390">
              <w:rPr>
                <w:lang w:val="ru-RU" w:eastAsia="ru-RU" w:bidi="ar-SA"/>
              </w:rPr>
              <w:t>на</w:t>
            </w:r>
          </w:p>
        </w:tc>
        <w:tc>
          <w:tcPr>
            <w:tcW w:w="921" w:type="dxa"/>
            <w:gridSpan w:val="2"/>
            <w:tcBorders>
              <w:top w:val="single" w:sz="6" w:space="0" w:color="auto"/>
              <w:left w:val="single" w:sz="6" w:space="0" w:color="auto"/>
              <w:bottom w:val="nil"/>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5</w:t>
            </w:r>
          </w:p>
        </w:tc>
        <w:tc>
          <w:tcPr>
            <w:tcW w:w="922" w:type="dxa"/>
            <w:gridSpan w:val="2"/>
            <w:tcBorders>
              <w:top w:val="single" w:sz="6" w:space="0" w:color="auto"/>
              <w:left w:val="single" w:sz="6" w:space="0" w:color="auto"/>
              <w:bottom w:val="nil"/>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5</w:t>
            </w:r>
          </w:p>
        </w:tc>
        <w:tc>
          <w:tcPr>
            <w:tcW w:w="989" w:type="dxa"/>
            <w:gridSpan w:val="3"/>
            <w:tcBorders>
              <w:top w:val="single" w:sz="6" w:space="0" w:color="auto"/>
              <w:left w:val="single" w:sz="6" w:space="0" w:color="auto"/>
              <w:bottom w:val="nil"/>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5</w:t>
            </w:r>
          </w:p>
        </w:tc>
        <w:tc>
          <w:tcPr>
            <w:tcW w:w="854" w:type="dxa"/>
            <w:gridSpan w:val="3"/>
            <w:tcBorders>
              <w:top w:val="single" w:sz="6" w:space="0" w:color="auto"/>
              <w:left w:val="single" w:sz="6" w:space="0" w:color="auto"/>
              <w:bottom w:val="nil"/>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6,5</w:t>
            </w:r>
          </w:p>
        </w:tc>
        <w:tc>
          <w:tcPr>
            <w:tcW w:w="852" w:type="dxa"/>
            <w:tcBorders>
              <w:top w:val="single" w:sz="6" w:space="0" w:color="auto"/>
              <w:left w:val="single" w:sz="6" w:space="0" w:color="auto"/>
              <w:bottom w:val="nil"/>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6,5</w:t>
            </w:r>
          </w:p>
        </w:tc>
        <w:tc>
          <w:tcPr>
            <w:tcW w:w="857" w:type="dxa"/>
            <w:gridSpan w:val="2"/>
            <w:tcBorders>
              <w:top w:val="single" w:sz="6" w:space="0" w:color="auto"/>
              <w:left w:val="single" w:sz="6" w:space="0" w:color="auto"/>
              <w:bottom w:val="nil"/>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6,5</w:t>
            </w:r>
          </w:p>
        </w:tc>
      </w:tr>
      <w:tr w:rsidTr="00C964F9">
        <w:tblPrEx>
          <w:tblW w:w="9759" w:type="dxa"/>
          <w:tblInd w:w="40" w:type="dxa"/>
          <w:tblLayout w:type="fixed"/>
          <w:tblCellMar>
            <w:left w:w="40" w:type="dxa"/>
            <w:right w:w="40" w:type="dxa"/>
          </w:tblCellMar>
          <w:tblLook w:val="0000"/>
        </w:tblPrEx>
        <w:tc>
          <w:tcPr>
            <w:tcW w:w="4364" w:type="dxa"/>
            <w:tcBorders>
              <w:top w:val="nil"/>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r w:rsidRPr="00C74390">
              <w:rPr>
                <w:lang w:val="ru-RU" w:eastAsia="ru-RU" w:bidi="ar-SA"/>
              </w:rPr>
              <w:t>занятия в неделю</w:t>
            </w:r>
          </w:p>
        </w:tc>
        <w:tc>
          <w:tcPr>
            <w:tcW w:w="921" w:type="dxa"/>
            <w:gridSpan w:val="2"/>
            <w:tcBorders>
              <w:top w:val="nil"/>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p>
        </w:tc>
        <w:tc>
          <w:tcPr>
            <w:tcW w:w="922" w:type="dxa"/>
            <w:gridSpan w:val="2"/>
            <w:tcBorders>
              <w:top w:val="nil"/>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p>
        </w:tc>
        <w:tc>
          <w:tcPr>
            <w:tcW w:w="989" w:type="dxa"/>
            <w:gridSpan w:val="3"/>
            <w:tcBorders>
              <w:top w:val="nil"/>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p>
        </w:tc>
        <w:tc>
          <w:tcPr>
            <w:tcW w:w="854" w:type="dxa"/>
            <w:gridSpan w:val="3"/>
            <w:tcBorders>
              <w:top w:val="nil"/>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p>
        </w:tc>
        <w:tc>
          <w:tcPr>
            <w:tcW w:w="852" w:type="dxa"/>
            <w:tcBorders>
              <w:top w:val="nil"/>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p>
        </w:tc>
        <w:tc>
          <w:tcPr>
            <w:tcW w:w="857" w:type="dxa"/>
            <w:gridSpan w:val="2"/>
            <w:tcBorders>
              <w:top w:val="nil"/>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p>
        </w:tc>
      </w:tr>
      <w:tr w:rsidTr="00C964F9">
        <w:tblPrEx>
          <w:tblW w:w="9759" w:type="dxa"/>
          <w:tblInd w:w="40" w:type="dxa"/>
          <w:tblLayout w:type="fixed"/>
          <w:tblCellMar>
            <w:left w:w="40" w:type="dxa"/>
            <w:right w:w="40" w:type="dxa"/>
          </w:tblCellMar>
          <w:tblLook w:val="0000"/>
        </w:tblPrEx>
        <w:tc>
          <w:tcPr>
            <w:tcW w:w="4364" w:type="dxa"/>
            <w:tcBorders>
              <w:top w:val="single" w:sz="6" w:space="0" w:color="auto"/>
              <w:left w:val="single" w:sz="6" w:space="0" w:color="auto"/>
              <w:bottom w:val="nil"/>
              <w:right w:val="single" w:sz="6" w:space="0" w:color="auto"/>
            </w:tcBorders>
          </w:tcPr>
          <w:p w:rsidR="00C74390" w:rsidRPr="00C74390" w:rsidP="00C74390">
            <w:pPr>
              <w:autoSpaceDE w:val="0"/>
              <w:autoSpaceDN w:val="0"/>
              <w:adjustRightInd w:val="0"/>
              <w:spacing w:after="0" w:line="240" w:lineRule="auto"/>
              <w:rPr>
                <w:lang w:val="ru-RU" w:eastAsia="ru-RU" w:bidi="ar-SA"/>
              </w:rPr>
            </w:pPr>
            <w:r w:rsidRPr="00C74390">
              <w:rPr>
                <w:lang w:val="ru-RU" w:eastAsia="ru-RU" w:bidi="ar-SA"/>
              </w:rPr>
              <w:t>Общее максимальное количество часов</w:t>
            </w:r>
          </w:p>
        </w:tc>
        <w:tc>
          <w:tcPr>
            <w:tcW w:w="921" w:type="dxa"/>
            <w:gridSpan w:val="2"/>
            <w:tcBorders>
              <w:top w:val="single" w:sz="6" w:space="0" w:color="auto"/>
              <w:left w:val="single" w:sz="6" w:space="0" w:color="auto"/>
              <w:bottom w:val="nil"/>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165</w:t>
            </w:r>
          </w:p>
        </w:tc>
        <w:tc>
          <w:tcPr>
            <w:tcW w:w="922" w:type="dxa"/>
            <w:gridSpan w:val="2"/>
            <w:tcBorders>
              <w:top w:val="single" w:sz="6" w:space="0" w:color="auto"/>
              <w:left w:val="single" w:sz="6" w:space="0" w:color="auto"/>
              <w:bottom w:val="nil"/>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165</w:t>
            </w:r>
          </w:p>
        </w:tc>
        <w:tc>
          <w:tcPr>
            <w:tcW w:w="989" w:type="dxa"/>
            <w:gridSpan w:val="3"/>
            <w:tcBorders>
              <w:top w:val="single" w:sz="6" w:space="0" w:color="auto"/>
              <w:left w:val="single" w:sz="6" w:space="0" w:color="auto"/>
              <w:bottom w:val="nil"/>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165</w:t>
            </w:r>
          </w:p>
        </w:tc>
        <w:tc>
          <w:tcPr>
            <w:tcW w:w="854" w:type="dxa"/>
            <w:gridSpan w:val="3"/>
            <w:tcBorders>
              <w:top w:val="single" w:sz="6" w:space="0" w:color="auto"/>
              <w:left w:val="single" w:sz="6" w:space="0" w:color="auto"/>
              <w:bottom w:val="nil"/>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214,5</w:t>
            </w:r>
          </w:p>
        </w:tc>
        <w:tc>
          <w:tcPr>
            <w:tcW w:w="852" w:type="dxa"/>
            <w:tcBorders>
              <w:top w:val="single" w:sz="6" w:space="0" w:color="auto"/>
              <w:left w:val="single" w:sz="6" w:space="0" w:color="auto"/>
              <w:bottom w:val="nil"/>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214,5</w:t>
            </w:r>
          </w:p>
        </w:tc>
        <w:tc>
          <w:tcPr>
            <w:tcW w:w="857" w:type="dxa"/>
            <w:gridSpan w:val="2"/>
            <w:tcBorders>
              <w:top w:val="single" w:sz="6" w:space="0" w:color="auto"/>
              <w:left w:val="single" w:sz="6" w:space="0" w:color="auto"/>
              <w:bottom w:val="nil"/>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214,5</w:t>
            </w:r>
          </w:p>
        </w:tc>
      </w:tr>
      <w:tr w:rsidTr="00C964F9">
        <w:tblPrEx>
          <w:tblW w:w="9759" w:type="dxa"/>
          <w:tblInd w:w="40" w:type="dxa"/>
          <w:tblLayout w:type="fixed"/>
          <w:tblCellMar>
            <w:left w:w="40" w:type="dxa"/>
            <w:right w:w="40" w:type="dxa"/>
          </w:tblCellMar>
          <w:tblLook w:val="0000"/>
        </w:tblPrEx>
        <w:tc>
          <w:tcPr>
            <w:tcW w:w="4364" w:type="dxa"/>
            <w:tcBorders>
              <w:top w:val="nil"/>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r w:rsidRPr="00C74390">
              <w:rPr>
                <w:lang w:val="ru-RU" w:eastAsia="ru-RU" w:bidi="ar-SA"/>
              </w:rPr>
              <w:t>по годам</w:t>
            </w:r>
          </w:p>
        </w:tc>
        <w:tc>
          <w:tcPr>
            <w:tcW w:w="921" w:type="dxa"/>
            <w:gridSpan w:val="2"/>
            <w:tcBorders>
              <w:top w:val="nil"/>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p>
        </w:tc>
        <w:tc>
          <w:tcPr>
            <w:tcW w:w="922" w:type="dxa"/>
            <w:gridSpan w:val="2"/>
            <w:tcBorders>
              <w:top w:val="nil"/>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p>
        </w:tc>
        <w:tc>
          <w:tcPr>
            <w:tcW w:w="989" w:type="dxa"/>
            <w:gridSpan w:val="3"/>
            <w:tcBorders>
              <w:top w:val="nil"/>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p>
        </w:tc>
        <w:tc>
          <w:tcPr>
            <w:tcW w:w="854" w:type="dxa"/>
            <w:gridSpan w:val="3"/>
            <w:tcBorders>
              <w:top w:val="nil"/>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p>
        </w:tc>
        <w:tc>
          <w:tcPr>
            <w:tcW w:w="852" w:type="dxa"/>
            <w:tcBorders>
              <w:top w:val="nil"/>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p>
        </w:tc>
        <w:tc>
          <w:tcPr>
            <w:tcW w:w="857" w:type="dxa"/>
            <w:gridSpan w:val="2"/>
            <w:tcBorders>
              <w:top w:val="nil"/>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p>
        </w:tc>
      </w:tr>
      <w:tr w:rsidTr="00C964F9">
        <w:tblPrEx>
          <w:tblW w:w="9759" w:type="dxa"/>
          <w:tblInd w:w="40" w:type="dxa"/>
          <w:tblLayout w:type="fixed"/>
          <w:tblCellMar>
            <w:left w:w="40" w:type="dxa"/>
            <w:right w:w="40" w:type="dxa"/>
          </w:tblCellMar>
          <w:tblLook w:val="0000"/>
        </w:tblPrEx>
        <w:tc>
          <w:tcPr>
            <w:tcW w:w="4364" w:type="dxa"/>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418" w:lineRule="exact"/>
              <w:rPr>
                <w:lang w:val="ru-RU" w:eastAsia="ru-RU" w:bidi="ar-SA"/>
              </w:rPr>
            </w:pPr>
            <w:r w:rsidRPr="00C74390">
              <w:rPr>
                <w:lang w:val="ru-RU" w:eastAsia="ru-RU" w:bidi="ar-SA"/>
              </w:rPr>
              <w:t>Общее максимальное количество часов на весь период обучения</w:t>
            </w:r>
          </w:p>
        </w:tc>
        <w:tc>
          <w:tcPr>
            <w:tcW w:w="4538" w:type="dxa"/>
            <w:gridSpan w:val="11"/>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924</w:t>
            </w:r>
          </w:p>
        </w:tc>
        <w:tc>
          <w:tcPr>
            <w:tcW w:w="857" w:type="dxa"/>
            <w:gridSpan w:val="2"/>
            <w:tcBorders>
              <w:top w:val="single" w:sz="6"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214,5</w:t>
            </w:r>
          </w:p>
        </w:tc>
      </w:tr>
      <w:tr w:rsidTr="00C964F9">
        <w:tblPrEx>
          <w:tblW w:w="9759" w:type="dxa"/>
          <w:tblInd w:w="40" w:type="dxa"/>
          <w:tblLayout w:type="fixed"/>
          <w:tblCellMar>
            <w:left w:w="40" w:type="dxa"/>
            <w:right w:w="40" w:type="dxa"/>
          </w:tblCellMar>
          <w:tblLook w:val="0000"/>
        </w:tblPrEx>
        <w:trPr>
          <w:trHeight w:val="268"/>
        </w:trPr>
        <w:tc>
          <w:tcPr>
            <w:tcW w:w="4364" w:type="dxa"/>
            <w:tcBorders>
              <w:top w:val="single" w:sz="6" w:space="0" w:color="auto"/>
              <w:left w:val="single" w:sz="6" w:space="0" w:color="auto"/>
              <w:bottom w:val="single" w:sz="4"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p>
        </w:tc>
        <w:tc>
          <w:tcPr>
            <w:tcW w:w="5395" w:type="dxa"/>
            <w:gridSpan w:val="13"/>
            <w:tcBorders>
              <w:top w:val="single" w:sz="6" w:space="0" w:color="auto"/>
              <w:left w:val="single" w:sz="6" w:space="0" w:color="auto"/>
              <w:bottom w:val="single" w:sz="4"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1138,5</w:t>
            </w:r>
          </w:p>
        </w:tc>
      </w:tr>
      <w:tr w:rsidTr="00C964F9">
        <w:tblPrEx>
          <w:tblW w:w="9759" w:type="dxa"/>
          <w:tblInd w:w="40" w:type="dxa"/>
          <w:tblLayout w:type="fixed"/>
          <w:tblCellMar>
            <w:left w:w="40" w:type="dxa"/>
            <w:right w:w="40" w:type="dxa"/>
          </w:tblCellMar>
          <w:tblLook w:val="0000"/>
        </w:tblPrEx>
        <w:trPr>
          <w:trHeight w:val="251"/>
        </w:trPr>
        <w:tc>
          <w:tcPr>
            <w:tcW w:w="4364" w:type="dxa"/>
            <w:tcBorders>
              <w:top w:val="single" w:sz="4" w:space="0" w:color="auto"/>
              <w:left w:val="single" w:sz="6" w:space="0" w:color="auto"/>
              <w:bottom w:val="single" w:sz="6" w:space="0" w:color="auto"/>
              <w:right w:val="single" w:sz="6" w:space="0" w:color="auto"/>
            </w:tcBorders>
          </w:tcPr>
          <w:p w:rsidR="00C74390" w:rsidRPr="00C74390" w:rsidP="00C74390">
            <w:pPr>
              <w:autoSpaceDE w:val="0"/>
              <w:autoSpaceDN w:val="0"/>
              <w:adjustRightInd w:val="0"/>
              <w:spacing w:after="0" w:line="240" w:lineRule="auto"/>
              <w:rPr>
                <w:lang w:val="ru-RU" w:eastAsia="ru-RU" w:bidi="ar-SA"/>
              </w:rPr>
            </w:pPr>
            <w:r w:rsidRPr="00C74390">
              <w:rPr>
                <w:lang w:val="ru-RU" w:eastAsia="ru-RU" w:bidi="ar-SA"/>
              </w:rPr>
              <w:t>Консультации (в год)</w:t>
            </w:r>
          </w:p>
        </w:tc>
        <w:tc>
          <w:tcPr>
            <w:tcW w:w="937" w:type="dxa"/>
            <w:gridSpan w:val="3"/>
            <w:tcBorders>
              <w:top w:val="single" w:sz="4" w:space="0" w:color="auto"/>
              <w:left w:val="single" w:sz="6" w:space="0" w:color="auto"/>
              <w:bottom w:val="single" w:sz="6" w:space="0" w:color="auto"/>
              <w:right w:val="single" w:sz="4"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8</w:t>
            </w:r>
          </w:p>
        </w:tc>
        <w:tc>
          <w:tcPr>
            <w:tcW w:w="936" w:type="dxa"/>
            <w:gridSpan w:val="2"/>
            <w:tcBorders>
              <w:top w:val="single" w:sz="4" w:space="0" w:color="auto"/>
              <w:left w:val="single" w:sz="4" w:space="0" w:color="auto"/>
              <w:bottom w:val="single" w:sz="6" w:space="0" w:color="auto"/>
              <w:right w:val="single" w:sz="4"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8</w:t>
            </w:r>
          </w:p>
        </w:tc>
        <w:tc>
          <w:tcPr>
            <w:tcW w:w="993" w:type="dxa"/>
            <w:gridSpan w:val="3"/>
            <w:tcBorders>
              <w:top w:val="single" w:sz="4" w:space="0" w:color="auto"/>
              <w:left w:val="single" w:sz="4" w:space="0" w:color="auto"/>
              <w:bottom w:val="single" w:sz="6" w:space="0" w:color="auto"/>
              <w:right w:val="single" w:sz="4"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8</w:t>
            </w:r>
          </w:p>
        </w:tc>
        <w:tc>
          <w:tcPr>
            <w:tcW w:w="820" w:type="dxa"/>
            <w:gridSpan w:val="2"/>
            <w:tcBorders>
              <w:top w:val="single" w:sz="4" w:space="0" w:color="auto"/>
              <w:left w:val="single" w:sz="4" w:space="0" w:color="auto"/>
              <w:bottom w:val="single" w:sz="6" w:space="0" w:color="auto"/>
              <w:right w:val="single" w:sz="4"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8</w:t>
            </w:r>
          </w:p>
        </w:tc>
        <w:tc>
          <w:tcPr>
            <w:tcW w:w="881" w:type="dxa"/>
            <w:gridSpan w:val="2"/>
            <w:tcBorders>
              <w:top w:val="single" w:sz="4" w:space="0" w:color="auto"/>
              <w:left w:val="single" w:sz="4" w:space="0" w:color="auto"/>
              <w:bottom w:val="single" w:sz="6" w:space="0" w:color="auto"/>
              <w:right w:val="single" w:sz="4"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8</w:t>
            </w:r>
          </w:p>
        </w:tc>
        <w:tc>
          <w:tcPr>
            <w:tcW w:w="828" w:type="dxa"/>
            <w:tcBorders>
              <w:top w:val="single" w:sz="4" w:space="0" w:color="auto"/>
              <w:left w:val="single" w:sz="4" w:space="0" w:color="auto"/>
              <w:bottom w:val="single" w:sz="6" w:space="0" w:color="auto"/>
              <w:right w:val="single" w:sz="6" w:space="0" w:color="auto"/>
            </w:tcBorders>
          </w:tcPr>
          <w:p w:rsidR="00C74390" w:rsidRPr="00C74390" w:rsidP="00C74390">
            <w:pPr>
              <w:autoSpaceDE w:val="0"/>
              <w:autoSpaceDN w:val="0"/>
              <w:adjustRightInd w:val="0"/>
              <w:spacing w:after="0" w:line="240" w:lineRule="auto"/>
              <w:jc w:val="center"/>
              <w:rPr>
                <w:lang w:val="ru-RU" w:eastAsia="ru-RU" w:bidi="ar-SA"/>
              </w:rPr>
            </w:pPr>
            <w:r w:rsidRPr="00C74390">
              <w:rPr>
                <w:lang w:val="ru-RU" w:eastAsia="ru-RU" w:bidi="ar-SA"/>
              </w:rPr>
              <w:t>8</w:t>
            </w:r>
          </w:p>
        </w:tc>
      </w:tr>
    </w:tbl>
    <w:p w:rsidR="00C74390" w:rsidRPr="00C74390" w:rsidP="00C74390">
      <w:pPr>
        <w:spacing w:after="0" w:line="240" w:lineRule="auto"/>
        <w:jc w:val="center"/>
        <w:rPr>
          <w:lang w:val="ru-RU" w:eastAsia="ru-RU" w:bidi="ar-SA"/>
        </w:rPr>
      </w:pPr>
    </w:p>
    <w:p w:rsidR="00C74390" w:rsidRPr="00C74390" w:rsidP="00C74390">
      <w:pPr>
        <w:tabs>
          <w:tab w:val="left" w:pos="567"/>
        </w:tabs>
        <w:autoSpaceDE w:val="0"/>
        <w:autoSpaceDN w:val="0"/>
        <w:adjustRightInd w:val="0"/>
        <w:spacing w:after="0" w:line="240" w:lineRule="auto"/>
        <w:ind w:firstLine="710"/>
        <w:jc w:val="both"/>
        <w:rPr>
          <w:sz w:val="28"/>
          <w:szCs w:val="28"/>
          <w:lang w:val="ru-RU" w:eastAsia="ru-RU" w:bidi="ar-SA"/>
        </w:rPr>
      </w:pPr>
      <w:r w:rsidRPr="00C74390">
        <w:rPr>
          <w:sz w:val="28"/>
          <w:szCs w:val="28"/>
          <w:lang w:val="ru-RU" w:eastAsia="ru-RU" w:bidi="ar-SA"/>
        </w:rPr>
        <w:t xml:space="preserve">Учебный материал распределяется по годам обучения - классам. Каждый класс имеет свои дидактические </w:t>
      </w:r>
      <w:r w:rsidRPr="00C74390">
        <w:rPr>
          <w:sz w:val="28"/>
          <w:szCs w:val="28"/>
          <w:lang w:val="ru-RU" w:eastAsia="ru-RU" w:bidi="ar-SA"/>
        </w:rPr>
        <w:t>задачи</w:t>
      </w:r>
      <w:r w:rsidRPr="00C74390">
        <w:rPr>
          <w:sz w:val="28"/>
          <w:szCs w:val="28"/>
          <w:lang w:val="ru-RU" w:eastAsia="ru-RU" w:bidi="ar-SA"/>
        </w:rPr>
        <w:t xml:space="preserve"> и объем времени, данное время направлено на освоения учебного материала.</w:t>
      </w:r>
    </w:p>
    <w:p w:rsidR="00C74390" w:rsidRPr="00C74390" w:rsidP="00C74390">
      <w:pPr>
        <w:tabs>
          <w:tab w:val="left" w:pos="567"/>
        </w:tabs>
        <w:autoSpaceDE w:val="0"/>
        <w:autoSpaceDN w:val="0"/>
        <w:adjustRightInd w:val="0"/>
        <w:spacing w:after="0" w:line="240" w:lineRule="auto"/>
        <w:jc w:val="both"/>
        <w:rPr>
          <w:i/>
          <w:iCs/>
          <w:sz w:val="28"/>
          <w:szCs w:val="28"/>
          <w:lang w:val="ru-RU" w:eastAsia="ru-RU" w:bidi="ar-SA"/>
        </w:rPr>
      </w:pPr>
      <w:r w:rsidRPr="00C74390">
        <w:rPr>
          <w:i/>
          <w:iCs/>
          <w:sz w:val="28"/>
          <w:szCs w:val="28"/>
          <w:lang w:val="ru-RU" w:eastAsia="ru-RU" w:bidi="ar-SA"/>
        </w:rPr>
        <w:t>Виды внеаудиторной работы:</w:t>
      </w:r>
    </w:p>
    <w:p w:rsidR="00C74390" w:rsidRPr="00C74390" w:rsidP="00C74390">
      <w:pPr>
        <w:numPr>
          <w:ilvl w:val="0"/>
          <w:numId w:val="8"/>
        </w:numPr>
        <w:tabs>
          <w:tab w:val="left" w:pos="178"/>
          <w:tab w:val="left" w:pos="567"/>
        </w:tabs>
        <w:autoSpaceDE w:val="0"/>
        <w:autoSpaceDN w:val="0"/>
        <w:adjustRightInd w:val="0"/>
        <w:spacing w:after="0" w:line="240" w:lineRule="auto"/>
        <w:jc w:val="both"/>
        <w:rPr>
          <w:i/>
          <w:iCs/>
          <w:sz w:val="28"/>
          <w:szCs w:val="28"/>
          <w:lang w:val="ru-RU" w:eastAsia="ru-RU" w:bidi="ar-SA"/>
        </w:rPr>
      </w:pPr>
      <w:r w:rsidRPr="00C74390">
        <w:rPr>
          <w:i/>
          <w:iCs/>
          <w:sz w:val="28"/>
          <w:szCs w:val="28"/>
          <w:lang w:val="ru-RU" w:eastAsia="ru-RU" w:bidi="ar-SA"/>
        </w:rPr>
        <w:t>самостоятельные занятия по подготовке учебной программы;</w:t>
      </w:r>
    </w:p>
    <w:p w:rsidR="00C74390" w:rsidRPr="00C74390" w:rsidP="00C74390">
      <w:pPr>
        <w:numPr>
          <w:ilvl w:val="0"/>
          <w:numId w:val="8"/>
        </w:numPr>
        <w:tabs>
          <w:tab w:val="left" w:pos="178"/>
          <w:tab w:val="left" w:pos="567"/>
        </w:tabs>
        <w:autoSpaceDE w:val="0"/>
        <w:autoSpaceDN w:val="0"/>
        <w:adjustRightInd w:val="0"/>
        <w:spacing w:after="0" w:line="240" w:lineRule="auto"/>
        <w:jc w:val="both"/>
        <w:rPr>
          <w:i/>
          <w:iCs/>
          <w:sz w:val="28"/>
          <w:szCs w:val="28"/>
          <w:lang w:val="ru-RU" w:eastAsia="ru-RU" w:bidi="ar-SA"/>
        </w:rPr>
      </w:pPr>
      <w:r w:rsidRPr="00C74390">
        <w:rPr>
          <w:i/>
          <w:iCs/>
          <w:sz w:val="28"/>
          <w:szCs w:val="28"/>
          <w:lang w:val="ru-RU" w:eastAsia="ru-RU" w:bidi="ar-SA"/>
        </w:rPr>
        <w:t>подготовка к контрольным урокам, зачетам и экзаменам;</w:t>
      </w:r>
    </w:p>
    <w:p w:rsidR="00C74390" w:rsidRPr="00C74390" w:rsidP="00C74390">
      <w:pPr>
        <w:numPr>
          <w:ilvl w:val="0"/>
          <w:numId w:val="8"/>
        </w:numPr>
        <w:tabs>
          <w:tab w:val="left" w:pos="178"/>
          <w:tab w:val="left" w:pos="567"/>
        </w:tabs>
        <w:autoSpaceDE w:val="0"/>
        <w:autoSpaceDN w:val="0"/>
        <w:adjustRightInd w:val="0"/>
        <w:spacing w:after="0" w:line="240" w:lineRule="auto"/>
        <w:jc w:val="both"/>
        <w:rPr>
          <w:i/>
          <w:iCs/>
          <w:sz w:val="28"/>
          <w:szCs w:val="28"/>
          <w:lang w:val="ru-RU" w:eastAsia="ru-RU" w:bidi="ar-SA"/>
        </w:rPr>
      </w:pPr>
      <w:r w:rsidRPr="00C74390">
        <w:rPr>
          <w:i/>
          <w:iCs/>
          <w:sz w:val="28"/>
          <w:szCs w:val="28"/>
          <w:lang w:val="ru-RU" w:eastAsia="ru-RU" w:bidi="ar-SA"/>
        </w:rPr>
        <w:t>подготовка к концертным, конкурсным выступлениям;</w:t>
      </w:r>
    </w:p>
    <w:p w:rsidR="00C74390" w:rsidRPr="00C74390" w:rsidP="00C74390">
      <w:pPr>
        <w:numPr>
          <w:ilvl w:val="0"/>
          <w:numId w:val="8"/>
        </w:numPr>
        <w:tabs>
          <w:tab w:val="left" w:pos="178"/>
          <w:tab w:val="left" w:pos="567"/>
        </w:tabs>
        <w:autoSpaceDE w:val="0"/>
        <w:autoSpaceDN w:val="0"/>
        <w:adjustRightInd w:val="0"/>
        <w:spacing w:after="0" w:line="240" w:lineRule="auto"/>
        <w:jc w:val="both"/>
        <w:rPr>
          <w:i/>
          <w:iCs/>
          <w:sz w:val="28"/>
          <w:szCs w:val="28"/>
          <w:lang w:val="ru-RU" w:eastAsia="ru-RU" w:bidi="ar-SA"/>
        </w:rPr>
      </w:pPr>
      <w:r w:rsidRPr="00C74390">
        <w:rPr>
          <w:i/>
          <w:iCs/>
          <w:sz w:val="28"/>
          <w:szCs w:val="28"/>
          <w:lang w:val="ru-RU" w:eastAsia="ru-RU" w:bidi="ar-SA"/>
        </w:rPr>
        <w:t>посещение учреждений культуры (филармоний, театров, концертных залов, музеев и др.),</w:t>
      </w:r>
    </w:p>
    <w:p w:rsidR="00C74390" w:rsidRPr="00C74390" w:rsidP="00C74390">
      <w:pPr>
        <w:tabs>
          <w:tab w:val="left" w:pos="398"/>
          <w:tab w:val="left" w:pos="567"/>
        </w:tabs>
        <w:autoSpaceDE w:val="0"/>
        <w:autoSpaceDN w:val="0"/>
        <w:adjustRightInd w:val="0"/>
        <w:spacing w:after="0" w:line="240" w:lineRule="auto"/>
        <w:jc w:val="both"/>
        <w:rPr>
          <w:i/>
          <w:iCs/>
          <w:sz w:val="28"/>
          <w:szCs w:val="28"/>
          <w:lang w:val="ru-RU" w:eastAsia="ru-RU" w:bidi="ar-SA"/>
        </w:rPr>
      </w:pPr>
      <w:r w:rsidRPr="00C74390">
        <w:rPr>
          <w:i/>
          <w:iCs/>
          <w:sz w:val="28"/>
          <w:szCs w:val="28"/>
          <w:lang w:val="ru-RU" w:eastAsia="ru-RU" w:bidi="ar-SA"/>
        </w:rPr>
        <w:t>-</w:t>
      </w:r>
      <w:r w:rsidRPr="00C74390">
        <w:rPr>
          <w:i/>
          <w:iCs/>
          <w:sz w:val="28"/>
          <w:szCs w:val="28"/>
          <w:lang w:val="ru-RU" w:eastAsia="ru-RU" w:bidi="ar-SA"/>
        </w:rPr>
        <w:tab/>
        <w:t>участие обучающихся в творческих мероприятиях и культурно-просветительской деятельности образовательного учреждения и др.</w:t>
      </w:r>
    </w:p>
    <w:p w:rsidR="00C74390" w:rsidRPr="00C74390" w:rsidP="00C74390">
      <w:pPr>
        <w:tabs>
          <w:tab w:val="left" w:pos="567"/>
        </w:tabs>
        <w:autoSpaceDE w:val="0"/>
        <w:autoSpaceDN w:val="0"/>
        <w:adjustRightInd w:val="0"/>
        <w:spacing w:after="0" w:line="240" w:lineRule="auto"/>
        <w:ind w:firstLine="2534"/>
        <w:jc w:val="both"/>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ind w:firstLine="2534"/>
        <w:jc w:val="both"/>
        <w:rPr>
          <w:b/>
          <w:bCs/>
          <w:sz w:val="26"/>
          <w:szCs w:val="26"/>
          <w:lang w:val="ru-RU" w:eastAsia="ru-RU" w:bidi="ar-SA"/>
        </w:rPr>
      </w:pPr>
      <w:r w:rsidRPr="00C74390">
        <w:rPr>
          <w:b/>
          <w:bCs/>
          <w:sz w:val="26"/>
          <w:szCs w:val="26"/>
          <w:lang w:val="ru-RU" w:eastAsia="ru-RU" w:bidi="ar-SA"/>
        </w:rPr>
        <w:t>Годовые требования по классам</w:t>
      </w:r>
    </w:p>
    <w:p w:rsidR="00C74390" w:rsidRPr="00C74390" w:rsidP="00C74390">
      <w:pPr>
        <w:tabs>
          <w:tab w:val="left" w:pos="567"/>
        </w:tabs>
        <w:autoSpaceDE w:val="0"/>
        <w:autoSpaceDN w:val="0"/>
        <w:adjustRightInd w:val="0"/>
        <w:spacing w:after="0" w:line="240" w:lineRule="auto"/>
        <w:ind w:firstLine="2534"/>
        <w:jc w:val="both"/>
        <w:rPr>
          <w:b/>
          <w:bCs/>
          <w:sz w:val="26"/>
          <w:szCs w:val="26"/>
          <w:lang w:val="ru-RU" w:eastAsia="ru-RU" w:bidi="ar-SA"/>
        </w:rPr>
      </w:pPr>
    </w:p>
    <w:p w:rsidR="00C74390" w:rsidRPr="00C74390" w:rsidP="00C74390">
      <w:pPr>
        <w:tabs>
          <w:tab w:val="left" w:pos="567"/>
        </w:tabs>
        <w:autoSpaceDE w:val="0"/>
        <w:autoSpaceDN w:val="0"/>
        <w:adjustRightInd w:val="0"/>
        <w:spacing w:after="0" w:line="240" w:lineRule="auto"/>
        <w:ind w:firstLine="2534"/>
        <w:jc w:val="both"/>
        <w:rPr>
          <w:b/>
          <w:bCs/>
          <w:sz w:val="26"/>
          <w:szCs w:val="26"/>
          <w:lang w:val="ru-RU" w:eastAsia="ru-RU" w:bidi="ar-SA"/>
        </w:rPr>
      </w:pPr>
      <w:r w:rsidRPr="00C74390">
        <w:rPr>
          <w:b/>
          <w:bCs/>
          <w:sz w:val="26"/>
          <w:szCs w:val="26"/>
          <w:lang w:val="ru-RU" w:eastAsia="ru-RU" w:bidi="ar-SA"/>
        </w:rPr>
        <w:t>Срок обучения –8(9) лет-</w:t>
      </w:r>
    </w:p>
    <w:p w:rsidR="00C74390" w:rsidRPr="00C74390" w:rsidP="00C74390">
      <w:pPr>
        <w:tabs>
          <w:tab w:val="left" w:pos="567"/>
        </w:tabs>
        <w:autoSpaceDE w:val="0"/>
        <w:autoSpaceDN w:val="0"/>
        <w:adjustRightInd w:val="0"/>
        <w:spacing w:after="0" w:line="240" w:lineRule="auto"/>
        <w:ind w:firstLine="2534"/>
        <w:jc w:val="both"/>
        <w:rPr>
          <w:b/>
          <w:bCs/>
          <w:color w:val="FF0000"/>
          <w:sz w:val="26"/>
          <w:szCs w:val="26"/>
          <w:lang w:val="ru-RU" w:eastAsia="ru-RU" w:bidi="ar-SA"/>
        </w:rPr>
      </w:pPr>
    </w:p>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r w:rsidRPr="00C74390">
        <w:rPr>
          <w:b/>
          <w:bCs/>
          <w:sz w:val="28"/>
          <w:szCs w:val="28"/>
          <w:lang w:val="ru-RU" w:eastAsia="ru-RU" w:bidi="ar-SA"/>
        </w:rPr>
        <w:t>Первый класс       (2часа в неделю)</w:t>
      </w:r>
    </w:p>
    <w:p w:rsidR="00C74390" w:rsidRPr="00C74390" w:rsidP="00C74390">
      <w:pPr>
        <w:tabs>
          <w:tab w:val="left" w:pos="567"/>
          <w:tab w:val="left" w:pos="917"/>
        </w:tabs>
        <w:autoSpaceDE w:val="0"/>
        <w:autoSpaceDN w:val="0"/>
        <w:adjustRightInd w:val="0"/>
        <w:spacing w:after="0" w:line="240" w:lineRule="auto"/>
        <w:jc w:val="both"/>
        <w:outlineLvl w:val="0"/>
        <w:rPr>
          <w:sz w:val="28"/>
          <w:szCs w:val="28"/>
          <w:lang w:val="ru-RU" w:eastAsia="ru-RU" w:bidi="ar-SA"/>
        </w:rPr>
      </w:pPr>
    </w:p>
    <w:p w:rsidR="00C74390" w:rsidRPr="00C74390" w:rsidP="00C74390">
      <w:pPr>
        <w:tabs>
          <w:tab w:val="left" w:pos="567"/>
          <w:tab w:val="left" w:pos="917"/>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1полугодие</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 xml:space="preserve">Значение  </w:t>
      </w:r>
      <w:r w:rsidRPr="00C74390">
        <w:rPr>
          <w:sz w:val="28"/>
          <w:szCs w:val="28"/>
          <w:lang w:val="ru-RU" w:eastAsia="ru-RU" w:bidi="ar-SA"/>
        </w:rPr>
        <w:t>донотного</w:t>
      </w:r>
      <w:r w:rsidRPr="00C74390">
        <w:rPr>
          <w:sz w:val="28"/>
          <w:szCs w:val="28"/>
          <w:lang w:val="ru-RU" w:eastAsia="ru-RU" w:bidi="ar-SA"/>
        </w:rPr>
        <w:t xml:space="preserve">  периода в работе с начинающими, опора на слуховые представления. Активное слушание музыки (игра педагога, домашнее прослушивание музыки по желанию ученика) с последующим эмоциональным откликом ученика (в виде рисунка, рассказа).</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Упражнения без инструмента, направленные на освоение движений, используемых в дальнейшем на аккордеоне.</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 xml:space="preserve">Знакомство с инструментом. Основы и особенности при посадке, постановке игрового аппарата. Принципы </w:t>
      </w:r>
      <w:r w:rsidRPr="00C74390">
        <w:rPr>
          <w:sz w:val="28"/>
          <w:szCs w:val="28"/>
          <w:lang w:val="ru-RU" w:eastAsia="ru-RU" w:bidi="ar-SA"/>
        </w:rPr>
        <w:t>звукоизвлечения</w:t>
      </w:r>
      <w:r w:rsidRPr="00C74390">
        <w:rPr>
          <w:sz w:val="28"/>
          <w:szCs w:val="28"/>
          <w:lang w:val="ru-RU" w:eastAsia="ru-RU" w:bidi="ar-SA"/>
        </w:rPr>
        <w:t>. Постановка правой руки. Постановка левой руки. Игра упражнений, песенок-прибауток на отдельно взятой ноте.</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 xml:space="preserve">Знакомство с элементами музыкальной грамоты. Освоение музыкального ритма в виде простых </w:t>
      </w:r>
      <w:r w:rsidRPr="00C74390">
        <w:rPr>
          <w:sz w:val="28"/>
          <w:szCs w:val="28"/>
          <w:lang w:val="ru-RU" w:eastAsia="ru-RU" w:bidi="ar-SA"/>
        </w:rPr>
        <w:t>ритмических упражнений</w:t>
      </w:r>
      <w:r w:rsidRPr="00C74390">
        <w:rPr>
          <w:sz w:val="28"/>
          <w:szCs w:val="28"/>
          <w:lang w:val="ru-RU" w:eastAsia="ru-RU" w:bidi="ar-SA"/>
        </w:rPr>
        <w:t xml:space="preserve">, связанных с иллюстрацией на инструменте ритма слов. Подбор по слуху небольших </w:t>
      </w:r>
      <w:r w:rsidRPr="00C74390">
        <w:rPr>
          <w:sz w:val="28"/>
          <w:szCs w:val="28"/>
          <w:lang w:val="ru-RU" w:eastAsia="ru-RU" w:bidi="ar-SA"/>
        </w:rPr>
        <w:t>попевок</w:t>
      </w:r>
      <w:r w:rsidRPr="00C74390">
        <w:rPr>
          <w:sz w:val="28"/>
          <w:szCs w:val="28"/>
          <w:lang w:val="ru-RU" w:eastAsia="ru-RU" w:bidi="ar-SA"/>
        </w:rPr>
        <w:t>, народных мелодий, знакомых песен.</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Воспитание в ученике элементарных правил сценической этики, навыков мобильности, собранности при публичных выступлениях. В течение 1 полугодия обучения ученик должен пройти: 8-12  детских попевок;4-6 небольших пьес различного характера.</w:t>
      </w:r>
    </w:p>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r w:rsidRPr="00C74390">
        <w:rPr>
          <w:b/>
          <w:bCs/>
          <w:sz w:val="28"/>
          <w:szCs w:val="28"/>
          <w:lang w:val="ru-RU" w:eastAsia="ru-RU" w:bidi="ar-SA"/>
        </w:rPr>
        <w:t>2 полугодие</w:t>
      </w:r>
    </w:p>
    <w:p w:rsidR="00C74390" w:rsidRPr="00C74390" w:rsidP="00C74390">
      <w:pPr>
        <w:tabs>
          <w:tab w:val="left" w:pos="567"/>
        </w:tabs>
        <w:autoSpaceDE w:val="0"/>
        <w:autoSpaceDN w:val="0"/>
        <w:adjustRightInd w:val="0"/>
        <w:spacing w:after="0" w:line="240" w:lineRule="auto"/>
        <w:ind w:firstLine="567"/>
        <w:jc w:val="both"/>
        <w:rPr>
          <w:b/>
          <w:bCs/>
          <w:sz w:val="28"/>
          <w:szCs w:val="28"/>
          <w:lang w:val="ru-RU" w:eastAsia="ru-RU" w:bidi="ar-SA"/>
        </w:rPr>
      </w:pPr>
      <w:r w:rsidRPr="00C74390">
        <w:rPr>
          <w:sz w:val="28"/>
          <w:szCs w:val="28"/>
          <w:lang w:val="ru-RU" w:eastAsia="ru-RU" w:bidi="ar-SA"/>
        </w:rPr>
        <w:t xml:space="preserve"> Продолжение освоения нотной грамоты. Игра по нотам. Развитие первоначальных навыков игры на инструменте. Знакомство с основой динамики - форте, пиано.</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Чтение нот с листа. Упражнения на развитие координации.</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В течение 2-го полугодия обучения ученик должен пройти:</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2 этюда; 8-10 песен и пьес различного характера, включая переложения зарубежных и отечественных композиторов.</w:t>
      </w:r>
    </w:p>
    <w:p w:rsidR="00C74390" w:rsidRPr="00C74390" w:rsidP="00C74390">
      <w:pPr>
        <w:autoSpaceDE w:val="0"/>
        <w:autoSpaceDN w:val="0"/>
        <w:adjustRightInd w:val="0"/>
        <w:spacing w:after="0" w:line="240" w:lineRule="auto"/>
        <w:ind w:left="6" w:hanging="6"/>
        <w:rPr>
          <w:sz w:val="28"/>
          <w:szCs w:val="28"/>
          <w:lang w:val="ru-RU" w:eastAsia="ru-RU" w:bidi="ar-SA"/>
        </w:rPr>
      </w:pPr>
      <w:r w:rsidRPr="00C74390">
        <w:rPr>
          <w:sz w:val="28"/>
          <w:szCs w:val="28"/>
          <w:lang w:val="ru-RU" w:eastAsia="ru-RU" w:bidi="ar-SA"/>
        </w:rPr>
        <w:t xml:space="preserve">Чтение нот с листа. Подбор по слуху. Игра в ансамбле с педагогом. </w:t>
      </w:r>
    </w:p>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r w:rsidRPr="00C74390">
        <w:rPr>
          <w:b/>
          <w:bCs/>
          <w:sz w:val="28"/>
          <w:szCs w:val="28"/>
          <w:lang w:val="ru-RU" w:eastAsia="ru-RU" w:bidi="ar-SA"/>
        </w:rPr>
        <w:t>В течение учебного года ученик должен исполнить:</w:t>
      </w:r>
    </w:p>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r w:rsidRPr="00C74390">
        <w:rPr>
          <w:sz w:val="28"/>
          <w:szCs w:val="28"/>
          <w:lang w:val="ru-RU" w:eastAsia="ru-RU" w:bidi="ar-SA"/>
        </w:rPr>
        <w:t>Декабрь - зачет (2-3 разнохарактерные пьесы).</w:t>
      </w:r>
    </w:p>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r w:rsidRPr="00C74390">
        <w:rPr>
          <w:sz w:val="28"/>
          <w:szCs w:val="28"/>
          <w:lang w:val="ru-RU" w:eastAsia="ru-RU" w:bidi="ar-SA"/>
        </w:rPr>
        <w:t>Май     -     экзамен     (зачет)     (3разнохарактерные пьесы).</w:t>
      </w:r>
    </w:p>
    <w:p w:rsidR="00C74390" w:rsidRPr="00C74390" w:rsidP="00C74390">
      <w:pPr>
        <w:spacing w:after="0" w:line="240" w:lineRule="auto"/>
        <w:jc w:val="both"/>
        <w:rPr>
          <w:b/>
          <w:bCs/>
          <w:i/>
          <w:iCs/>
          <w:sz w:val="28"/>
          <w:szCs w:val="28"/>
          <w:lang w:val="ru-RU" w:eastAsia="ru-RU" w:bidi="ar-SA"/>
        </w:rPr>
      </w:pPr>
      <w:r w:rsidRPr="00C74390">
        <w:rPr>
          <w:b/>
          <w:bCs/>
          <w:i/>
          <w:iCs/>
          <w:sz w:val="28"/>
          <w:szCs w:val="28"/>
          <w:lang w:val="ru-RU" w:eastAsia="ru-RU" w:bidi="ar-SA"/>
        </w:rPr>
        <w:t>Примерные программы академических концертов</w:t>
      </w:r>
    </w:p>
    <w:p w:rsidR="00C74390" w:rsidRPr="00C74390" w:rsidP="00C74390">
      <w:pPr>
        <w:spacing w:after="0" w:line="240" w:lineRule="auto"/>
        <w:jc w:val="both"/>
        <w:rPr>
          <w:sz w:val="28"/>
          <w:szCs w:val="28"/>
          <w:vertAlign w:val="superscript"/>
          <w:lang w:val="ru-RU" w:eastAsia="ru-RU" w:bidi="ar-SA"/>
        </w:rPr>
      </w:pPr>
      <w:r w:rsidRPr="00C74390">
        <w:rPr>
          <w:sz w:val="28"/>
          <w:szCs w:val="28"/>
          <w:lang w:val="ru-RU" w:eastAsia="ru-RU" w:bidi="ar-SA"/>
        </w:rPr>
        <w:t>I.Калинников</w:t>
      </w:r>
      <w:r w:rsidRPr="00C74390">
        <w:rPr>
          <w:sz w:val="28"/>
          <w:szCs w:val="28"/>
          <w:lang w:val="ru-RU" w:eastAsia="ru-RU" w:bidi="ar-SA"/>
        </w:rPr>
        <w:t xml:space="preserve"> В. Тень-тень (35)</w:t>
      </w:r>
    </w:p>
    <w:p w:rsidR="00C74390" w:rsidRPr="00C74390" w:rsidP="00C74390">
      <w:pPr>
        <w:spacing w:after="0" w:line="240" w:lineRule="auto"/>
        <w:jc w:val="both"/>
        <w:rPr>
          <w:sz w:val="28"/>
          <w:szCs w:val="28"/>
          <w:lang w:val="ru-RU" w:eastAsia="ru-RU" w:bidi="ar-SA"/>
        </w:rPr>
      </w:pPr>
      <w:r w:rsidRPr="00C74390">
        <w:rPr>
          <w:sz w:val="28"/>
          <w:szCs w:val="28"/>
          <w:lang w:val="ru-RU" w:eastAsia="ru-RU" w:bidi="ar-SA"/>
        </w:rPr>
        <w:t xml:space="preserve">Русская народная песня «Вставала </w:t>
      </w:r>
      <w:r w:rsidRPr="00C74390">
        <w:rPr>
          <w:sz w:val="28"/>
          <w:szCs w:val="28"/>
          <w:lang w:val="ru-RU" w:eastAsia="ru-RU" w:bidi="ar-SA"/>
        </w:rPr>
        <w:t>ранешенько</w:t>
      </w:r>
      <w:r w:rsidRPr="00C74390">
        <w:rPr>
          <w:sz w:val="28"/>
          <w:szCs w:val="28"/>
          <w:lang w:val="ru-RU" w:eastAsia="ru-RU" w:bidi="ar-SA"/>
        </w:rPr>
        <w:t xml:space="preserve">» (11) Скворцов С. Этюд </w:t>
      </w:r>
      <w:r w:rsidRPr="00C74390">
        <w:rPr>
          <w:spacing w:val="30"/>
          <w:sz w:val="28"/>
          <w:szCs w:val="28"/>
          <w:lang w:val="ru-RU" w:eastAsia="ru-RU" w:bidi="ar-SA"/>
        </w:rPr>
        <w:t>№6</w:t>
      </w:r>
      <w:r w:rsidRPr="00C74390">
        <w:rPr>
          <w:sz w:val="28"/>
          <w:szCs w:val="28"/>
          <w:lang w:val="ru-RU" w:eastAsia="ru-RU" w:bidi="ar-SA"/>
        </w:rPr>
        <w:t xml:space="preserve"> (11)</w:t>
      </w:r>
    </w:p>
    <w:p w:rsidR="00C74390" w:rsidRPr="00C74390" w:rsidP="00C74390">
      <w:pPr>
        <w:spacing w:after="0" w:line="240" w:lineRule="auto"/>
        <w:jc w:val="both"/>
        <w:rPr>
          <w:sz w:val="28"/>
          <w:szCs w:val="28"/>
          <w:lang w:val="ru-RU" w:eastAsia="ru-RU" w:bidi="ar-SA"/>
        </w:rPr>
      </w:pPr>
      <w:r w:rsidRPr="00C74390">
        <w:rPr>
          <w:sz w:val="28"/>
          <w:szCs w:val="28"/>
          <w:lang w:val="ru-RU" w:eastAsia="ru-RU" w:bidi="ar-SA"/>
        </w:rPr>
        <w:t>II.Аренский</w:t>
      </w:r>
      <w:r w:rsidRPr="00C74390">
        <w:rPr>
          <w:sz w:val="28"/>
          <w:szCs w:val="28"/>
          <w:lang w:val="ru-RU" w:eastAsia="ru-RU" w:bidi="ar-SA"/>
        </w:rPr>
        <w:t xml:space="preserve"> А. Журавель (1)</w:t>
      </w:r>
    </w:p>
    <w:p w:rsidR="00C74390" w:rsidRPr="00C74390" w:rsidP="00C74390">
      <w:pPr>
        <w:spacing w:after="0" w:line="240" w:lineRule="auto"/>
        <w:jc w:val="both"/>
        <w:rPr>
          <w:sz w:val="28"/>
          <w:szCs w:val="28"/>
          <w:lang w:val="ru-RU" w:eastAsia="ru-RU" w:bidi="ar-SA"/>
        </w:rPr>
      </w:pPr>
      <w:r w:rsidRPr="00C74390">
        <w:rPr>
          <w:sz w:val="28"/>
          <w:szCs w:val="28"/>
          <w:lang w:val="ru-RU" w:eastAsia="ru-RU" w:bidi="ar-SA"/>
        </w:rPr>
        <w:t xml:space="preserve">Русская народная песня «Как под яблонькой» (38) </w:t>
      </w:r>
    </w:p>
    <w:p w:rsidR="00C74390" w:rsidRPr="00C74390" w:rsidP="00C74390">
      <w:pPr>
        <w:spacing w:after="0" w:line="240" w:lineRule="auto"/>
        <w:jc w:val="both"/>
        <w:rPr>
          <w:sz w:val="28"/>
          <w:szCs w:val="28"/>
          <w:lang w:val="ru-RU" w:eastAsia="ru-RU" w:bidi="ar-SA"/>
        </w:rPr>
      </w:pPr>
      <w:r w:rsidRPr="00C74390">
        <w:rPr>
          <w:sz w:val="28"/>
          <w:szCs w:val="28"/>
          <w:lang w:val="ru-RU" w:eastAsia="ru-RU" w:bidi="ar-SA"/>
        </w:rPr>
        <w:t>Шитте</w:t>
      </w:r>
      <w:r w:rsidRPr="00C74390">
        <w:rPr>
          <w:sz w:val="28"/>
          <w:szCs w:val="28"/>
          <w:lang w:val="ru-RU" w:eastAsia="ru-RU" w:bidi="ar-SA"/>
        </w:rPr>
        <w:t xml:space="preserve"> Л. Этюд фа мажор (104)</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Второй класс (2 часа в неделю)</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Работа над дальнейшей стабилизацией посадки и постановки исполнительского аппарата, координацией рук. Освоение технологии исполнения основных штрихов (стаккато, легато, нон легато). Освоение более сложных ритмических рисунков. Контроль над свободой исполнительского аппарата.</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Применение динамики как средства музыкальной выразительности для создания яркого художественного образа. Контроль над свободой игровых движений. Слуховой контроль над качеством звука. Знакомство с основными музыкальными терминами.</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 xml:space="preserve">Игра хроматических, динамических, </w:t>
      </w:r>
      <w:r w:rsidRPr="00C74390">
        <w:rPr>
          <w:sz w:val="28"/>
          <w:szCs w:val="28"/>
          <w:lang w:val="ru-RU" w:eastAsia="ru-RU" w:bidi="ar-SA"/>
        </w:rPr>
        <w:t>ритмических упражнений</w:t>
      </w:r>
      <w:r w:rsidRPr="00C74390">
        <w:rPr>
          <w:sz w:val="28"/>
          <w:szCs w:val="28"/>
          <w:lang w:val="ru-RU" w:eastAsia="ru-RU" w:bidi="ar-SA"/>
        </w:rPr>
        <w:t>, охватывающих освоенный учеником диапазон инструмента.</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В течение 2 года обучения ученик должен пройти:</w:t>
      </w:r>
    </w:p>
    <w:p w:rsidR="00C74390" w:rsidRPr="00C74390" w:rsidP="00C74390">
      <w:pPr>
        <w:tabs>
          <w:tab w:val="left" w:pos="567"/>
        </w:tabs>
        <w:autoSpaceDE w:val="0"/>
        <w:autoSpaceDN w:val="0"/>
        <w:adjustRightInd w:val="0"/>
        <w:spacing w:after="0" w:line="240" w:lineRule="auto"/>
        <w:ind w:firstLine="706"/>
        <w:jc w:val="both"/>
        <w:rPr>
          <w:sz w:val="28"/>
          <w:szCs w:val="28"/>
          <w:lang w:val="ru-RU" w:eastAsia="ru-RU" w:bidi="ar-SA"/>
        </w:rPr>
      </w:pPr>
      <w:r w:rsidRPr="00C74390">
        <w:rPr>
          <w:sz w:val="28"/>
          <w:szCs w:val="28"/>
          <w:lang w:val="ru-RU" w:eastAsia="ru-RU" w:bidi="ar-SA"/>
        </w:rPr>
        <w:t>1-2 этюдов;10-12 пьес различных по характеру, стилю, жанру. Чтение нот с листа. Подбор по слуху.</w:t>
      </w:r>
    </w:p>
    <w:p w:rsidR="00C74390" w:rsidRPr="00C74390" w:rsidP="00C74390">
      <w:pPr>
        <w:tabs>
          <w:tab w:val="left" w:pos="567"/>
        </w:tabs>
        <w:autoSpaceDE w:val="0"/>
        <w:autoSpaceDN w:val="0"/>
        <w:adjustRightInd w:val="0"/>
        <w:spacing w:after="0" w:line="240" w:lineRule="auto"/>
        <w:ind w:firstLine="706"/>
        <w:jc w:val="both"/>
        <w:rPr>
          <w:b/>
          <w:bCs/>
          <w:sz w:val="28"/>
          <w:szCs w:val="28"/>
          <w:lang w:val="ru-RU" w:eastAsia="ru-RU" w:bidi="ar-SA"/>
        </w:rPr>
      </w:pPr>
      <w:r w:rsidRPr="00C74390">
        <w:rPr>
          <w:sz w:val="28"/>
          <w:szCs w:val="28"/>
          <w:lang w:val="ru-RU" w:eastAsia="ru-RU" w:bidi="ar-SA"/>
        </w:rPr>
        <w:t xml:space="preserve">Начиная со 2 класса </w:t>
      </w:r>
      <w:r w:rsidRPr="00C74390">
        <w:rPr>
          <w:b/>
          <w:bCs/>
          <w:sz w:val="28"/>
          <w:szCs w:val="28"/>
          <w:lang w:val="ru-RU" w:eastAsia="ru-RU" w:bidi="ar-SA"/>
        </w:rPr>
        <w:t>вводится</w:t>
      </w:r>
      <w:r w:rsidRPr="00C74390">
        <w:rPr>
          <w:b/>
          <w:bCs/>
          <w:sz w:val="28"/>
          <w:szCs w:val="28"/>
          <w:lang w:val="ru-RU" w:eastAsia="ru-RU" w:bidi="ar-SA"/>
        </w:rPr>
        <w:t xml:space="preserve"> зачет по технике(2 раза в год) </w:t>
      </w:r>
    </w:p>
    <w:p w:rsidR="00C74390" w:rsidRPr="00C74390" w:rsidP="00C74390">
      <w:pPr>
        <w:tabs>
          <w:tab w:val="left" w:pos="567"/>
        </w:tabs>
        <w:autoSpaceDE w:val="0"/>
        <w:autoSpaceDN w:val="0"/>
        <w:adjustRightInd w:val="0"/>
        <w:spacing w:after="0" w:line="240" w:lineRule="auto"/>
        <w:ind w:hanging="5"/>
        <w:jc w:val="both"/>
        <w:rPr>
          <w:b/>
          <w:bCs/>
          <w:sz w:val="28"/>
          <w:szCs w:val="28"/>
          <w:lang w:val="ru-RU" w:eastAsia="ru-RU" w:bidi="ar-SA"/>
        </w:rPr>
      </w:pPr>
      <w:r w:rsidRPr="00C74390">
        <w:rPr>
          <w:b/>
          <w:bCs/>
          <w:sz w:val="28"/>
          <w:szCs w:val="28"/>
          <w:lang w:val="ru-RU" w:eastAsia="ru-RU" w:bidi="ar-SA"/>
        </w:rPr>
        <w:t>За учебный год учащийся должен исполнить:</w:t>
      </w:r>
    </w:p>
    <w:p w:rsidR="00C74390" w:rsidRPr="00C74390" w:rsidP="00C74390">
      <w:pPr>
        <w:tabs>
          <w:tab w:val="left" w:pos="567"/>
        </w:tabs>
        <w:autoSpaceDE w:val="0"/>
        <w:autoSpaceDN w:val="0"/>
        <w:adjustRightInd w:val="0"/>
        <w:spacing w:after="0" w:line="240" w:lineRule="auto"/>
        <w:ind w:hanging="5"/>
        <w:jc w:val="both"/>
        <w:rPr>
          <w:sz w:val="28"/>
          <w:szCs w:val="28"/>
          <w:lang w:val="ru-RU" w:eastAsia="ru-RU" w:bidi="ar-SA"/>
        </w:rPr>
      </w:pPr>
      <w:r w:rsidRPr="00C74390">
        <w:rPr>
          <w:sz w:val="28"/>
          <w:szCs w:val="28"/>
          <w:lang w:val="ru-RU" w:eastAsia="ru-RU" w:bidi="ar-SA"/>
        </w:rPr>
        <w:t xml:space="preserve">Октябрь - технический зачет (1 гамма,  этюд на различные виды техники). Декабрь - зачет (2 </w:t>
      </w:r>
      <w:r w:rsidRPr="00C74390">
        <w:rPr>
          <w:sz w:val="28"/>
          <w:szCs w:val="28"/>
          <w:lang w:val="ru-RU" w:eastAsia="ru-RU" w:bidi="ar-SA"/>
        </w:rPr>
        <w:t>разнохарактерных</w:t>
      </w:r>
      <w:r w:rsidRPr="00C74390">
        <w:rPr>
          <w:sz w:val="28"/>
          <w:szCs w:val="28"/>
          <w:lang w:val="ru-RU" w:eastAsia="ru-RU" w:bidi="ar-SA"/>
        </w:rPr>
        <w:t xml:space="preserve"> пьесы).</w:t>
      </w:r>
    </w:p>
    <w:p w:rsidR="00C74390" w:rsidRPr="00C74390" w:rsidP="00C74390">
      <w:pPr>
        <w:tabs>
          <w:tab w:val="left" w:pos="567"/>
        </w:tabs>
        <w:autoSpaceDE w:val="0"/>
        <w:autoSpaceDN w:val="0"/>
        <w:adjustRightInd w:val="0"/>
        <w:spacing w:after="0" w:line="240" w:lineRule="auto"/>
        <w:ind w:hanging="5"/>
        <w:jc w:val="both"/>
        <w:rPr>
          <w:sz w:val="28"/>
          <w:szCs w:val="28"/>
          <w:lang w:val="ru-RU" w:eastAsia="ru-RU" w:bidi="ar-SA"/>
        </w:rPr>
      </w:pPr>
      <w:r w:rsidRPr="00C74390">
        <w:rPr>
          <w:sz w:val="28"/>
          <w:szCs w:val="28"/>
          <w:lang w:val="ru-RU" w:eastAsia="ru-RU" w:bidi="ar-SA"/>
        </w:rPr>
        <w:t>Март - технический зачет (одна гамма, один этюд).</w:t>
      </w:r>
    </w:p>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r w:rsidRPr="00C74390">
        <w:rPr>
          <w:sz w:val="28"/>
          <w:szCs w:val="28"/>
          <w:lang w:val="ru-RU" w:eastAsia="ru-RU" w:bidi="ar-SA"/>
        </w:rPr>
        <w:t xml:space="preserve">Май     -     экзамен     (зачет)     (3 </w:t>
      </w:r>
      <w:r w:rsidRPr="00C74390">
        <w:rPr>
          <w:sz w:val="28"/>
          <w:szCs w:val="28"/>
          <w:lang w:val="ru-RU" w:eastAsia="ru-RU" w:bidi="ar-SA"/>
        </w:rPr>
        <w:t>разнохарактерных</w:t>
      </w:r>
      <w:r w:rsidRPr="00C74390">
        <w:rPr>
          <w:sz w:val="28"/>
          <w:szCs w:val="28"/>
          <w:lang w:val="ru-RU" w:eastAsia="ru-RU" w:bidi="ar-SA"/>
        </w:rPr>
        <w:t xml:space="preserve"> произведения).</w:t>
      </w:r>
    </w:p>
    <w:p w:rsidR="00C74390" w:rsidRPr="00C74390" w:rsidP="00C74390">
      <w:pPr>
        <w:spacing w:after="0" w:line="240" w:lineRule="auto"/>
        <w:rPr>
          <w:b/>
          <w:bCs/>
          <w:i/>
          <w:iCs/>
          <w:sz w:val="28"/>
          <w:szCs w:val="28"/>
          <w:lang w:val="ru-RU" w:eastAsia="ru-RU" w:bidi="ar-SA"/>
        </w:rPr>
      </w:pPr>
      <w:r w:rsidRPr="00C74390">
        <w:rPr>
          <w:b/>
          <w:bCs/>
          <w:i/>
          <w:iCs/>
          <w:sz w:val="28"/>
          <w:szCs w:val="28"/>
          <w:lang w:val="ru-RU" w:eastAsia="ru-RU" w:bidi="ar-SA"/>
        </w:rPr>
        <w:t>Примерные программы академических концертов</w:t>
      </w:r>
    </w:p>
    <w:p w:rsidR="00C74390" w:rsidRPr="00C74390" w:rsidP="00C74390">
      <w:pPr>
        <w:spacing w:after="0" w:line="240" w:lineRule="auto"/>
        <w:rPr>
          <w:sz w:val="28"/>
          <w:szCs w:val="28"/>
          <w:lang w:val="ru-RU" w:eastAsia="ru-RU" w:bidi="ar-SA"/>
        </w:rPr>
      </w:pPr>
      <w:r w:rsidRPr="00C74390">
        <w:rPr>
          <w:sz w:val="28"/>
          <w:szCs w:val="28"/>
          <w:lang w:val="ru-RU" w:eastAsia="ru-RU" w:bidi="ar-SA"/>
        </w:rPr>
        <w:t>I.Шилова</w:t>
      </w:r>
      <w:r w:rsidRPr="00C74390">
        <w:rPr>
          <w:sz w:val="28"/>
          <w:szCs w:val="28"/>
          <w:lang w:val="ru-RU" w:eastAsia="ru-RU" w:bidi="ar-SA"/>
        </w:rPr>
        <w:t xml:space="preserve"> О. Веселое путешествие (11)</w:t>
      </w:r>
    </w:p>
    <w:p w:rsidR="00C74390" w:rsidRPr="00C74390" w:rsidP="00C74390">
      <w:pPr>
        <w:spacing w:after="0" w:line="240" w:lineRule="auto"/>
        <w:rPr>
          <w:sz w:val="28"/>
          <w:szCs w:val="28"/>
          <w:lang w:val="ru-RU" w:eastAsia="ru-RU" w:bidi="ar-SA"/>
        </w:rPr>
      </w:pPr>
      <w:r w:rsidRPr="00C74390">
        <w:rPr>
          <w:sz w:val="28"/>
          <w:szCs w:val="28"/>
          <w:lang w:val="ru-RU" w:eastAsia="ru-RU" w:bidi="ar-SA"/>
        </w:rPr>
        <w:t>Русская народная песня «</w:t>
      </w:r>
      <w:r w:rsidRPr="00C74390">
        <w:rPr>
          <w:sz w:val="28"/>
          <w:szCs w:val="28"/>
          <w:lang w:val="ru-RU" w:eastAsia="ru-RU" w:bidi="ar-SA"/>
        </w:rPr>
        <w:t>Со</w:t>
      </w:r>
      <w:r w:rsidRPr="00C74390">
        <w:rPr>
          <w:sz w:val="28"/>
          <w:szCs w:val="28"/>
          <w:lang w:val="ru-RU" w:eastAsia="ru-RU" w:bidi="ar-SA"/>
        </w:rPr>
        <w:t xml:space="preserve"> вьюном я хожу» (1,63) </w:t>
      </w:r>
    </w:p>
    <w:p w:rsidR="00C74390" w:rsidRPr="00C74390" w:rsidP="00C74390">
      <w:pPr>
        <w:spacing w:after="0" w:line="240" w:lineRule="auto"/>
        <w:rPr>
          <w:sz w:val="28"/>
          <w:szCs w:val="28"/>
          <w:lang w:val="ru-RU" w:eastAsia="ru-RU" w:bidi="ar-SA"/>
        </w:rPr>
      </w:pPr>
      <w:r w:rsidRPr="00C74390">
        <w:rPr>
          <w:sz w:val="28"/>
          <w:szCs w:val="28"/>
          <w:lang w:val="ru-RU" w:eastAsia="ru-RU" w:bidi="ar-SA"/>
        </w:rPr>
        <w:t>Шитте</w:t>
      </w:r>
      <w:r w:rsidRPr="00C74390">
        <w:rPr>
          <w:sz w:val="28"/>
          <w:szCs w:val="28"/>
          <w:lang w:val="ru-RU" w:eastAsia="ru-RU" w:bidi="ar-SA"/>
        </w:rPr>
        <w:t xml:space="preserve"> Л. Этюд № 20 соль мажор (104)</w:t>
      </w:r>
    </w:p>
    <w:p w:rsidR="00C74390" w:rsidRPr="00C74390" w:rsidP="00C74390">
      <w:pPr>
        <w:spacing w:after="0" w:line="240" w:lineRule="auto"/>
        <w:rPr>
          <w:sz w:val="28"/>
          <w:szCs w:val="28"/>
          <w:lang w:val="ru-RU" w:eastAsia="ru-RU" w:bidi="ar-SA"/>
        </w:rPr>
      </w:pPr>
      <w:r w:rsidRPr="00C74390">
        <w:rPr>
          <w:sz w:val="28"/>
          <w:szCs w:val="28"/>
          <w:lang w:val="ru-RU" w:eastAsia="ru-RU" w:bidi="ar-SA"/>
        </w:rPr>
        <w:t>II.Акимов</w:t>
      </w:r>
      <w:r w:rsidRPr="00C74390">
        <w:rPr>
          <w:sz w:val="28"/>
          <w:szCs w:val="28"/>
          <w:lang w:val="ru-RU" w:eastAsia="ru-RU" w:bidi="ar-SA"/>
        </w:rPr>
        <w:t xml:space="preserve"> Ю. Обработка русской народной песни «</w:t>
      </w:r>
      <w:r w:rsidRPr="00C74390">
        <w:rPr>
          <w:sz w:val="28"/>
          <w:szCs w:val="28"/>
          <w:lang w:val="ru-RU" w:eastAsia="ru-RU" w:bidi="ar-SA"/>
        </w:rPr>
        <w:t>Заплетися</w:t>
      </w:r>
      <w:r w:rsidRPr="00C74390">
        <w:rPr>
          <w:sz w:val="28"/>
          <w:szCs w:val="28"/>
          <w:lang w:val="ru-RU" w:eastAsia="ru-RU" w:bidi="ar-SA"/>
        </w:rPr>
        <w:t>, плетень» (1)</w:t>
      </w:r>
      <w:r w:rsidRPr="00C74390">
        <w:rPr>
          <w:sz w:val="28"/>
          <w:szCs w:val="28"/>
          <w:lang w:val="ru-RU" w:eastAsia="ru-RU" w:bidi="ar-SA"/>
        </w:rPr>
        <w:br/>
      </w:r>
      <w:r w:rsidRPr="00C74390">
        <w:rPr>
          <w:sz w:val="28"/>
          <w:szCs w:val="28"/>
          <w:lang w:val="ru-RU" w:eastAsia="ru-RU" w:bidi="ar-SA"/>
        </w:rPr>
        <w:t>Бонаков</w:t>
      </w:r>
      <w:r w:rsidRPr="00C74390">
        <w:rPr>
          <w:sz w:val="28"/>
          <w:szCs w:val="28"/>
          <w:lang w:val="ru-RU" w:eastAsia="ru-RU" w:bidi="ar-SA"/>
        </w:rPr>
        <w:t xml:space="preserve"> В. Маленькая полька (22)</w:t>
      </w:r>
    </w:p>
    <w:p w:rsidR="00C74390" w:rsidRPr="00C74390" w:rsidP="00C74390">
      <w:pPr>
        <w:spacing w:after="0" w:line="240" w:lineRule="auto"/>
        <w:rPr>
          <w:sz w:val="28"/>
          <w:szCs w:val="28"/>
          <w:lang w:val="ru-RU" w:eastAsia="ru-RU" w:bidi="ar-SA"/>
        </w:rPr>
      </w:pPr>
      <w:r w:rsidRPr="00C74390">
        <w:rPr>
          <w:sz w:val="28"/>
          <w:szCs w:val="28"/>
          <w:lang w:val="ru-RU" w:eastAsia="ru-RU" w:bidi="ar-SA"/>
        </w:rPr>
        <w:t xml:space="preserve">Черни К. Этюд № 94 </w:t>
      </w:r>
      <w:r w:rsidRPr="00C74390">
        <w:rPr>
          <w:sz w:val="28"/>
          <w:szCs w:val="28"/>
          <w:lang w:val="ru-RU" w:eastAsia="ru-RU" w:bidi="ar-SA"/>
        </w:rPr>
        <w:t>до</w:t>
      </w:r>
      <w:r w:rsidRPr="00C74390">
        <w:rPr>
          <w:sz w:val="28"/>
          <w:szCs w:val="28"/>
          <w:lang w:val="ru-RU" w:eastAsia="ru-RU" w:bidi="ar-SA"/>
        </w:rPr>
        <w:t xml:space="preserve"> мажор (63)</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outlineLvl w:val="0"/>
        <w:rPr>
          <w:b/>
          <w:bCs/>
          <w:sz w:val="28"/>
          <w:szCs w:val="28"/>
          <w:lang w:val="ru-RU" w:eastAsia="ru-RU" w:bidi="ar-SA"/>
        </w:rPr>
      </w:pPr>
      <w:r w:rsidRPr="00C74390">
        <w:rPr>
          <w:b/>
          <w:bCs/>
          <w:sz w:val="28"/>
          <w:szCs w:val="28"/>
          <w:lang w:val="ru-RU" w:eastAsia="ru-RU" w:bidi="ar-SA"/>
        </w:rPr>
        <w:t>Третий класс (2 часа в неделю)</w:t>
      </w:r>
    </w:p>
    <w:p w:rsidR="00C74390" w:rsidRPr="00C74390" w:rsidP="00C74390">
      <w:pPr>
        <w:tabs>
          <w:tab w:val="left" w:pos="567"/>
        </w:tabs>
        <w:autoSpaceDE w:val="0"/>
        <w:autoSpaceDN w:val="0"/>
        <w:adjustRightInd w:val="0"/>
        <w:spacing w:after="0" w:line="240" w:lineRule="auto"/>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Вся работа педагога: объяснения, показ отдельных деталей и иллюстрирование пьес, критерии оценок, контроль над самостоятельной работой - приобретает качественно иной характер и должна быть более критично направлена на достижение учеником свободной и осмысленной игры.</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Закрепление освоенных терминов, изучение новых терминов.</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Эпизодическое знакомство с принципами исполнения двойных нот.</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Развитие в ученике творческой инициативы. Более активное привлечение ученика во все этапы обучения (обозначение аппликатуры, динамики, поиск приема, штриха, создание художественного образа).</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Исполнение этюдов и пьес с более сложными ритмическими рисунками</w:t>
      </w:r>
      <w:r w:rsidRPr="00C74390">
        <w:rPr>
          <w:sz w:val="28"/>
          <w:szCs w:val="28"/>
          <w:lang w:val="ru-RU" w:eastAsia="ru-RU" w:bidi="ar-SA"/>
        </w:rPr>
        <w:t xml:space="preserve"> .</w:t>
      </w:r>
    </w:p>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r w:rsidRPr="00C74390">
        <w:rPr>
          <w:b/>
          <w:bCs/>
          <w:sz w:val="28"/>
          <w:szCs w:val="28"/>
          <w:lang w:val="ru-RU" w:eastAsia="ru-RU" w:bidi="ar-SA"/>
        </w:rPr>
        <w:t>В течение 3 года обучения ученик должен пройти:</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2- 3 этюда до трех знаков при ключе, на различные виды техники;</w:t>
      </w:r>
    </w:p>
    <w:p w:rsidR="00C74390" w:rsidRPr="00C74390" w:rsidP="00C74390">
      <w:pPr>
        <w:tabs>
          <w:tab w:val="left" w:pos="567"/>
        </w:tabs>
        <w:autoSpaceDE w:val="0"/>
        <w:autoSpaceDN w:val="0"/>
        <w:adjustRightInd w:val="0"/>
        <w:spacing w:after="0" w:line="240" w:lineRule="auto"/>
        <w:ind w:firstLine="720"/>
        <w:jc w:val="both"/>
        <w:rPr>
          <w:sz w:val="28"/>
          <w:szCs w:val="28"/>
          <w:lang w:val="ru-RU" w:eastAsia="ru-RU" w:bidi="ar-SA"/>
        </w:rPr>
      </w:pPr>
      <w:r w:rsidRPr="00C74390">
        <w:rPr>
          <w:sz w:val="28"/>
          <w:szCs w:val="28"/>
          <w:lang w:val="ru-RU" w:eastAsia="ru-RU" w:bidi="ar-SA"/>
        </w:rPr>
        <w:t>10-12 пьес различного характера, включая переложения зарубежных и отечественных композиторов.</w:t>
      </w:r>
    </w:p>
    <w:p w:rsidR="00C74390" w:rsidRPr="00C74390" w:rsidP="00C74390">
      <w:pPr>
        <w:tabs>
          <w:tab w:val="left" w:pos="567"/>
        </w:tabs>
        <w:autoSpaceDE w:val="0"/>
        <w:autoSpaceDN w:val="0"/>
        <w:adjustRightInd w:val="0"/>
        <w:spacing w:after="0" w:line="240" w:lineRule="auto"/>
        <w:ind w:firstLine="706"/>
        <w:jc w:val="both"/>
        <w:rPr>
          <w:b/>
          <w:bCs/>
          <w:sz w:val="28"/>
          <w:szCs w:val="28"/>
          <w:lang w:val="ru-RU" w:eastAsia="ru-RU" w:bidi="ar-SA"/>
        </w:rPr>
      </w:pPr>
      <w:r w:rsidRPr="00C74390">
        <w:rPr>
          <w:sz w:val="28"/>
          <w:szCs w:val="28"/>
          <w:lang w:val="ru-RU" w:eastAsia="ru-RU" w:bidi="ar-SA"/>
        </w:rPr>
        <w:t xml:space="preserve">Чтение нот с листа. Подбор по слуху. </w:t>
      </w:r>
    </w:p>
    <w:p w:rsidR="00C74390" w:rsidRPr="00C74390" w:rsidP="00C74390">
      <w:pPr>
        <w:tabs>
          <w:tab w:val="left" w:pos="567"/>
        </w:tabs>
        <w:autoSpaceDE w:val="0"/>
        <w:autoSpaceDN w:val="0"/>
        <w:adjustRightInd w:val="0"/>
        <w:spacing w:after="0" w:line="240" w:lineRule="auto"/>
        <w:ind w:hanging="5"/>
        <w:jc w:val="both"/>
        <w:rPr>
          <w:b/>
          <w:bCs/>
          <w:sz w:val="28"/>
          <w:szCs w:val="28"/>
          <w:lang w:val="ru-RU" w:eastAsia="ru-RU" w:bidi="ar-SA"/>
        </w:rPr>
      </w:pPr>
      <w:r w:rsidRPr="00C74390">
        <w:rPr>
          <w:b/>
          <w:bCs/>
          <w:sz w:val="28"/>
          <w:szCs w:val="28"/>
          <w:lang w:val="ru-RU" w:eastAsia="ru-RU" w:bidi="ar-SA"/>
        </w:rPr>
        <w:t>За учебный год учащийся должен исполнить:</w:t>
      </w:r>
    </w:p>
    <w:p w:rsidR="00C74390" w:rsidRPr="00C74390" w:rsidP="00C74390">
      <w:pPr>
        <w:tabs>
          <w:tab w:val="left" w:pos="567"/>
        </w:tabs>
        <w:autoSpaceDE w:val="0"/>
        <w:autoSpaceDN w:val="0"/>
        <w:adjustRightInd w:val="0"/>
        <w:spacing w:after="0" w:line="240" w:lineRule="auto"/>
        <w:ind w:hanging="5"/>
        <w:jc w:val="both"/>
        <w:rPr>
          <w:sz w:val="28"/>
          <w:szCs w:val="28"/>
          <w:lang w:val="ru-RU" w:eastAsia="ru-RU" w:bidi="ar-SA"/>
        </w:rPr>
      </w:pPr>
      <w:r w:rsidRPr="00C74390">
        <w:rPr>
          <w:sz w:val="28"/>
          <w:szCs w:val="28"/>
          <w:lang w:val="ru-RU" w:eastAsia="ru-RU" w:bidi="ar-SA"/>
        </w:rPr>
        <w:t xml:space="preserve">Октябрь - технический зачет (1 гамма,  этюд на различные виды техники). Декабрь - зачет (2 </w:t>
      </w:r>
      <w:r w:rsidRPr="00C74390">
        <w:rPr>
          <w:sz w:val="28"/>
          <w:szCs w:val="28"/>
          <w:lang w:val="ru-RU" w:eastAsia="ru-RU" w:bidi="ar-SA"/>
        </w:rPr>
        <w:t>разнохарактерных</w:t>
      </w:r>
      <w:r w:rsidRPr="00C74390">
        <w:rPr>
          <w:sz w:val="28"/>
          <w:szCs w:val="28"/>
          <w:lang w:val="ru-RU" w:eastAsia="ru-RU" w:bidi="ar-SA"/>
        </w:rPr>
        <w:t xml:space="preserve"> пьесы).</w:t>
      </w:r>
    </w:p>
    <w:p w:rsidR="00C74390" w:rsidRPr="00C74390" w:rsidP="00C74390">
      <w:pPr>
        <w:tabs>
          <w:tab w:val="left" w:pos="567"/>
        </w:tabs>
        <w:autoSpaceDE w:val="0"/>
        <w:autoSpaceDN w:val="0"/>
        <w:adjustRightInd w:val="0"/>
        <w:spacing w:after="0" w:line="240" w:lineRule="auto"/>
        <w:ind w:hanging="5"/>
        <w:jc w:val="both"/>
        <w:rPr>
          <w:sz w:val="28"/>
          <w:szCs w:val="28"/>
          <w:lang w:val="ru-RU" w:eastAsia="ru-RU" w:bidi="ar-SA"/>
        </w:rPr>
      </w:pPr>
      <w:r w:rsidRPr="00C74390">
        <w:rPr>
          <w:sz w:val="28"/>
          <w:szCs w:val="28"/>
          <w:lang w:val="ru-RU" w:eastAsia="ru-RU" w:bidi="ar-SA"/>
        </w:rPr>
        <w:t>Март - технический зачет (одна гамма, один этюд).</w:t>
      </w:r>
    </w:p>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r w:rsidRPr="00C74390">
        <w:rPr>
          <w:sz w:val="28"/>
          <w:szCs w:val="28"/>
          <w:lang w:val="ru-RU" w:eastAsia="ru-RU" w:bidi="ar-SA"/>
        </w:rPr>
        <w:t xml:space="preserve">Май     -     экзамен     (зачет)     (3 </w:t>
      </w:r>
      <w:r w:rsidRPr="00C74390">
        <w:rPr>
          <w:sz w:val="28"/>
          <w:szCs w:val="28"/>
          <w:lang w:val="ru-RU" w:eastAsia="ru-RU" w:bidi="ar-SA"/>
        </w:rPr>
        <w:t>разнохарактерных</w:t>
      </w:r>
      <w:r w:rsidRPr="00C74390">
        <w:rPr>
          <w:sz w:val="28"/>
          <w:szCs w:val="28"/>
          <w:lang w:val="ru-RU" w:eastAsia="ru-RU" w:bidi="ar-SA"/>
        </w:rPr>
        <w:t xml:space="preserve"> произведения).</w:t>
      </w:r>
    </w:p>
    <w:p w:rsidR="00C74390" w:rsidRPr="00C74390" w:rsidP="00C74390">
      <w:pPr>
        <w:spacing w:after="0" w:line="240" w:lineRule="auto"/>
        <w:rPr>
          <w:b/>
          <w:bCs/>
          <w:i/>
          <w:iCs/>
          <w:sz w:val="28"/>
          <w:szCs w:val="28"/>
          <w:lang w:val="ru-RU" w:eastAsia="ru-RU" w:bidi="ar-SA"/>
        </w:rPr>
      </w:pPr>
      <w:r w:rsidRPr="00C74390">
        <w:rPr>
          <w:b/>
          <w:bCs/>
          <w:i/>
          <w:iCs/>
          <w:sz w:val="28"/>
          <w:szCs w:val="28"/>
          <w:lang w:val="ru-RU" w:eastAsia="ru-RU" w:bidi="ar-SA"/>
        </w:rPr>
        <w:t xml:space="preserve">Примерные программы академических концертов </w:t>
      </w:r>
    </w:p>
    <w:p w:rsidR="00C74390" w:rsidRPr="00C74390" w:rsidP="00C74390">
      <w:pPr>
        <w:spacing w:after="0" w:line="240" w:lineRule="auto"/>
        <w:rPr>
          <w:sz w:val="28"/>
          <w:szCs w:val="28"/>
          <w:lang w:val="ru-RU" w:eastAsia="ru-RU" w:bidi="ar-SA"/>
        </w:rPr>
      </w:pPr>
      <w:r w:rsidRPr="00C74390">
        <w:rPr>
          <w:sz w:val="28"/>
          <w:szCs w:val="28"/>
          <w:lang w:val="en-US" w:eastAsia="ru-RU" w:bidi="ar-SA"/>
        </w:rPr>
        <w:t>I</w:t>
      </w:r>
      <w:r w:rsidRPr="00C74390">
        <w:rPr>
          <w:sz w:val="28"/>
          <w:szCs w:val="28"/>
          <w:lang w:val="ru-RU" w:eastAsia="ru-RU" w:bidi="ar-SA"/>
        </w:rPr>
        <w:t>.</w:t>
      </w:r>
      <w:r w:rsidRPr="00C74390">
        <w:rPr>
          <w:sz w:val="28"/>
          <w:szCs w:val="28"/>
          <w:lang w:val="ru-RU" w:eastAsia="ru-RU" w:bidi="ar-SA"/>
        </w:rPr>
        <w:t>Щуровский</w:t>
      </w:r>
      <w:r w:rsidRPr="00C74390">
        <w:rPr>
          <w:sz w:val="28"/>
          <w:szCs w:val="28"/>
          <w:lang w:val="ru-RU" w:eastAsia="ru-RU" w:bidi="ar-SA"/>
        </w:rPr>
        <w:t xml:space="preserve"> Ю. Песня (36) </w:t>
      </w:r>
    </w:p>
    <w:p w:rsidR="00C74390" w:rsidRPr="00C74390" w:rsidP="00C74390">
      <w:pPr>
        <w:spacing w:after="0" w:line="240" w:lineRule="auto"/>
        <w:rPr>
          <w:sz w:val="28"/>
          <w:szCs w:val="28"/>
          <w:lang w:val="ru-RU" w:eastAsia="ru-RU" w:bidi="ar-SA"/>
        </w:rPr>
      </w:pPr>
      <w:r w:rsidRPr="00C74390">
        <w:rPr>
          <w:sz w:val="28"/>
          <w:szCs w:val="28"/>
          <w:lang w:val="ru-RU" w:eastAsia="ru-RU" w:bidi="ar-SA"/>
        </w:rPr>
        <w:t xml:space="preserve">Шуберт Ф. Немецкий танец (11) </w:t>
      </w:r>
    </w:p>
    <w:p w:rsidR="00C74390" w:rsidRPr="00C74390" w:rsidP="00C74390">
      <w:pPr>
        <w:spacing w:after="0" w:line="240" w:lineRule="auto"/>
        <w:rPr>
          <w:sz w:val="28"/>
          <w:szCs w:val="28"/>
          <w:lang w:val="ru-RU" w:eastAsia="ru-RU" w:bidi="ar-SA"/>
        </w:rPr>
      </w:pPr>
      <w:r w:rsidRPr="00C74390">
        <w:rPr>
          <w:sz w:val="28"/>
          <w:szCs w:val="28"/>
          <w:lang w:val="ru-RU" w:eastAsia="ru-RU" w:bidi="ar-SA"/>
        </w:rPr>
        <w:t>Вольфарт</w:t>
      </w:r>
      <w:r w:rsidRPr="00C74390">
        <w:rPr>
          <w:sz w:val="28"/>
          <w:szCs w:val="28"/>
          <w:lang w:val="ru-RU" w:eastAsia="ru-RU" w:bidi="ar-SA"/>
        </w:rPr>
        <w:t xml:space="preserve"> Г. Этюд № 5 </w:t>
      </w:r>
      <w:r w:rsidRPr="00C74390">
        <w:rPr>
          <w:sz w:val="28"/>
          <w:szCs w:val="28"/>
          <w:lang w:val="ru-RU" w:eastAsia="ru-RU" w:bidi="ar-SA"/>
        </w:rPr>
        <w:t>до</w:t>
      </w:r>
      <w:r w:rsidRPr="00C74390">
        <w:rPr>
          <w:sz w:val="28"/>
          <w:szCs w:val="28"/>
          <w:lang w:val="ru-RU" w:eastAsia="ru-RU" w:bidi="ar-SA"/>
        </w:rPr>
        <w:t xml:space="preserve"> мажор (26)</w:t>
      </w:r>
    </w:p>
    <w:p w:rsidR="00C74390" w:rsidRPr="00C74390" w:rsidP="00C74390">
      <w:pPr>
        <w:spacing w:after="0" w:line="240" w:lineRule="auto"/>
        <w:rPr>
          <w:sz w:val="28"/>
          <w:szCs w:val="28"/>
          <w:lang w:val="ru-RU" w:eastAsia="ru-RU" w:bidi="ar-SA"/>
        </w:rPr>
      </w:pPr>
      <w:r w:rsidRPr="00C74390">
        <w:rPr>
          <w:sz w:val="28"/>
          <w:szCs w:val="28"/>
          <w:lang w:val="en-US" w:eastAsia="ru-RU" w:bidi="ar-SA"/>
        </w:rPr>
        <w:t>II</w:t>
      </w:r>
      <w:r w:rsidRPr="00C74390">
        <w:rPr>
          <w:sz w:val="28"/>
          <w:szCs w:val="28"/>
          <w:lang w:val="ru-RU" w:eastAsia="ru-RU" w:bidi="ar-SA"/>
        </w:rPr>
        <w:t xml:space="preserve">.Моцарт В. Вальс (27) </w:t>
      </w:r>
    </w:p>
    <w:p w:rsidR="00C74390" w:rsidRPr="00C74390" w:rsidP="00C74390">
      <w:pPr>
        <w:spacing w:after="0" w:line="240" w:lineRule="auto"/>
        <w:rPr>
          <w:sz w:val="28"/>
          <w:szCs w:val="28"/>
          <w:lang w:val="ru-RU" w:eastAsia="ru-RU" w:bidi="ar-SA"/>
        </w:rPr>
      </w:pPr>
      <w:r w:rsidRPr="00C74390">
        <w:rPr>
          <w:sz w:val="28"/>
          <w:szCs w:val="28"/>
          <w:lang w:val="ru-RU" w:eastAsia="ru-RU" w:bidi="ar-SA"/>
        </w:rPr>
        <w:t xml:space="preserve">Шевченко С. Канон (27) </w:t>
      </w:r>
    </w:p>
    <w:p w:rsidR="00C74390" w:rsidRPr="00C74390" w:rsidP="00C74390">
      <w:pPr>
        <w:spacing w:after="0" w:line="240" w:lineRule="auto"/>
        <w:rPr>
          <w:sz w:val="28"/>
          <w:szCs w:val="28"/>
          <w:lang w:val="ru-RU" w:eastAsia="ru-RU" w:bidi="ar-SA"/>
        </w:rPr>
      </w:pPr>
      <w:r w:rsidRPr="00C74390">
        <w:rPr>
          <w:sz w:val="28"/>
          <w:szCs w:val="28"/>
          <w:lang w:val="ru-RU" w:eastAsia="ru-RU" w:bidi="ar-SA"/>
        </w:rPr>
        <w:t>Салин</w:t>
      </w:r>
      <w:r w:rsidRPr="00C74390">
        <w:rPr>
          <w:sz w:val="28"/>
          <w:szCs w:val="28"/>
          <w:lang w:val="ru-RU" w:eastAsia="ru-RU" w:bidi="ar-SA"/>
        </w:rPr>
        <w:t xml:space="preserve"> А. Этюд фа мажор (2)</w:t>
      </w:r>
    </w:p>
    <w:p w:rsidR="00C74390" w:rsidRPr="00C74390" w:rsidP="00C74390">
      <w:pPr>
        <w:tabs>
          <w:tab w:val="left" w:pos="567"/>
        </w:tabs>
        <w:spacing w:after="0" w:line="240" w:lineRule="auto"/>
        <w:jc w:val="both"/>
        <w:rPr>
          <w:b/>
          <w:bCs/>
          <w:sz w:val="28"/>
          <w:szCs w:val="28"/>
          <w:lang w:val="ru-RU" w:eastAsia="ru-RU" w:bidi="ar-SA"/>
        </w:rPr>
      </w:pPr>
    </w:p>
    <w:p w:rsidR="00C74390" w:rsidRPr="00C74390" w:rsidP="00C74390">
      <w:pPr>
        <w:tabs>
          <w:tab w:val="left" w:pos="567"/>
        </w:tabs>
        <w:spacing w:after="0" w:line="240" w:lineRule="auto"/>
        <w:jc w:val="both"/>
        <w:rPr>
          <w:b/>
          <w:bCs/>
          <w:sz w:val="28"/>
          <w:szCs w:val="28"/>
          <w:lang w:val="ru-RU" w:eastAsia="ru-RU" w:bidi="ar-SA"/>
        </w:rPr>
      </w:pPr>
      <w:r w:rsidRPr="00C74390">
        <w:rPr>
          <w:b/>
          <w:bCs/>
          <w:sz w:val="28"/>
          <w:szCs w:val="28"/>
          <w:lang w:val="ru-RU" w:eastAsia="ru-RU" w:bidi="ar-SA"/>
        </w:rPr>
        <w:t>Четвертый класс (2 часа в неделю)</w:t>
      </w:r>
    </w:p>
    <w:p w:rsidR="00C74390" w:rsidRPr="00C74390" w:rsidP="00C74390">
      <w:pPr>
        <w:tabs>
          <w:tab w:val="left" w:pos="567"/>
        </w:tabs>
        <w:spacing w:after="0" w:line="240" w:lineRule="auto"/>
        <w:jc w:val="both"/>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Дальнейшее последовательное совершенствование освоенных ранее приемов игры, штрихов. Более тщательная работа над игровыми движениями обеих рук в отдельности и их координацией. Работа, направленная на развитие мелкой техники. Усовершенствование приема «тремоло», а также перехода от тремоло к удару и наоборот. Освоение двойных нот в исполнении «тремоло». Работа над техникой перехода из позиции в позицию. Работа над развитием музыкально-образного мышления, творческого художественного воображения.</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В программе основное внимание уделяется работе над крупной формой.</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В пьесах-миниатюрах необходимо добиваться конкретики штриха, соответствующего ему приема, яркой, широкой по диапазону динамики, четкой артикуляции.</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 xml:space="preserve">Контроль педагогом самостоятельной работы ученика: </w:t>
      </w:r>
      <w:r w:rsidRPr="00C74390">
        <w:rPr>
          <w:sz w:val="28"/>
          <w:szCs w:val="28"/>
          <w:lang w:val="ru-RU" w:eastAsia="ru-RU" w:bidi="ar-SA"/>
        </w:rPr>
        <w:t>поэтапность</w:t>
      </w:r>
      <w:r w:rsidRPr="00C74390">
        <w:rPr>
          <w:sz w:val="28"/>
          <w:szCs w:val="28"/>
          <w:lang w:val="ru-RU" w:eastAsia="ru-RU" w:bidi="ar-SA"/>
        </w:rPr>
        <w:t xml:space="preserve"> работы над произведением, умение вычленить технический эпизод, трансформировать его в упражнение и довести до качественного исполнения и  т.д.</w:t>
      </w:r>
    </w:p>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r w:rsidRPr="00C74390">
        <w:rPr>
          <w:b/>
          <w:bCs/>
          <w:sz w:val="28"/>
          <w:szCs w:val="28"/>
          <w:lang w:val="ru-RU" w:eastAsia="ru-RU" w:bidi="ar-SA"/>
        </w:rPr>
        <w:t>Упражнения на разные виды техники.</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В течение 4 года обучения ученик должен пройти:</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хроматические упражнения, упражнения различных авторов;</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двухоктавные</w:t>
      </w:r>
      <w:r w:rsidRPr="00C74390">
        <w:rPr>
          <w:sz w:val="28"/>
          <w:szCs w:val="28"/>
          <w:lang w:val="ru-RU" w:eastAsia="ru-RU" w:bidi="ar-SA"/>
        </w:rPr>
        <w:t xml:space="preserve"> гаммы: в первом полугодии мажорные, во втором </w:t>
      </w:r>
      <w:r w:rsidRPr="00C74390">
        <w:rPr>
          <w:sz w:val="28"/>
          <w:szCs w:val="28"/>
          <w:lang w:val="ru-RU" w:eastAsia="ru-RU" w:bidi="ar-SA"/>
        </w:rPr>
        <w:t>-м</w:t>
      </w:r>
      <w:r w:rsidRPr="00C74390">
        <w:rPr>
          <w:sz w:val="28"/>
          <w:szCs w:val="28"/>
          <w:lang w:val="ru-RU" w:eastAsia="ru-RU" w:bidi="ar-SA"/>
        </w:rPr>
        <w:t>инорные (натуральный вид) - тонические трезвучия в них;</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2-3 этюда до трех знаков при ключе на различные виды техники;</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10-12 пьес различного характера, включая переложения зарубежных и отечественных композиторов.</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Чтение нот с листа. Подбор по слуху.</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За учебный год учащийся должен исполнить:</w:t>
      </w:r>
    </w:p>
    <w:p w:rsidR="00C74390" w:rsidRPr="00C74390" w:rsidP="00C74390">
      <w:pPr>
        <w:tabs>
          <w:tab w:val="left" w:pos="567"/>
        </w:tabs>
        <w:autoSpaceDE w:val="0"/>
        <w:autoSpaceDN w:val="0"/>
        <w:adjustRightInd w:val="0"/>
        <w:spacing w:after="0" w:line="240" w:lineRule="auto"/>
        <w:ind w:hanging="5"/>
        <w:jc w:val="both"/>
        <w:rPr>
          <w:sz w:val="28"/>
          <w:szCs w:val="28"/>
          <w:lang w:val="ru-RU" w:eastAsia="ru-RU" w:bidi="ar-SA"/>
        </w:rPr>
      </w:pPr>
      <w:r w:rsidRPr="00C74390">
        <w:rPr>
          <w:sz w:val="28"/>
          <w:szCs w:val="28"/>
          <w:lang w:val="ru-RU" w:eastAsia="ru-RU" w:bidi="ar-SA"/>
        </w:rPr>
        <w:t xml:space="preserve">Октябрь - технический зачет (1 гамма, 1 этюд на различные виды техники). Декабрь - зачет (2 </w:t>
      </w:r>
      <w:r w:rsidRPr="00C74390">
        <w:rPr>
          <w:sz w:val="28"/>
          <w:szCs w:val="28"/>
          <w:lang w:val="ru-RU" w:eastAsia="ru-RU" w:bidi="ar-SA"/>
        </w:rPr>
        <w:t>разнохарактерных</w:t>
      </w:r>
      <w:r w:rsidRPr="00C74390">
        <w:rPr>
          <w:sz w:val="28"/>
          <w:szCs w:val="28"/>
          <w:lang w:val="ru-RU" w:eastAsia="ru-RU" w:bidi="ar-SA"/>
        </w:rPr>
        <w:t xml:space="preserve"> произведения).</w:t>
      </w:r>
    </w:p>
    <w:p w:rsidR="00C74390" w:rsidRPr="00C74390" w:rsidP="00C74390">
      <w:pPr>
        <w:tabs>
          <w:tab w:val="left" w:pos="567"/>
        </w:tabs>
        <w:autoSpaceDE w:val="0"/>
        <w:autoSpaceDN w:val="0"/>
        <w:adjustRightInd w:val="0"/>
        <w:spacing w:after="0" w:line="240" w:lineRule="auto"/>
        <w:ind w:hanging="5"/>
        <w:jc w:val="both"/>
        <w:rPr>
          <w:sz w:val="28"/>
          <w:szCs w:val="28"/>
          <w:lang w:val="ru-RU" w:eastAsia="ru-RU" w:bidi="ar-SA"/>
        </w:rPr>
      </w:pPr>
      <w:r w:rsidRPr="00C74390">
        <w:rPr>
          <w:sz w:val="28"/>
          <w:szCs w:val="28"/>
          <w:lang w:val="ru-RU" w:eastAsia="ru-RU" w:bidi="ar-SA"/>
        </w:rPr>
        <w:t>Март - технический зачет (одна гамма, один этюд).</w:t>
      </w:r>
    </w:p>
    <w:p w:rsidR="00C74390" w:rsidRPr="00C74390" w:rsidP="00C74390">
      <w:pPr>
        <w:tabs>
          <w:tab w:val="left" w:pos="567"/>
        </w:tabs>
        <w:spacing w:after="0" w:line="240" w:lineRule="auto"/>
        <w:jc w:val="both"/>
        <w:rPr>
          <w:sz w:val="28"/>
          <w:szCs w:val="28"/>
          <w:lang w:val="ru-RU" w:eastAsia="ru-RU" w:bidi="ar-SA"/>
        </w:rPr>
      </w:pPr>
      <w:r w:rsidRPr="00C74390">
        <w:rPr>
          <w:sz w:val="28"/>
          <w:szCs w:val="28"/>
          <w:lang w:val="ru-RU" w:eastAsia="ru-RU" w:bidi="ar-SA"/>
        </w:rPr>
        <w:t xml:space="preserve">Май - экзамен (зачет) (3 </w:t>
      </w:r>
      <w:r w:rsidRPr="00C74390">
        <w:rPr>
          <w:sz w:val="28"/>
          <w:szCs w:val="28"/>
          <w:lang w:val="ru-RU" w:eastAsia="ru-RU" w:bidi="ar-SA"/>
        </w:rPr>
        <w:t>разнохарактерных</w:t>
      </w:r>
      <w:r w:rsidRPr="00C74390">
        <w:rPr>
          <w:sz w:val="28"/>
          <w:szCs w:val="28"/>
          <w:lang w:val="ru-RU" w:eastAsia="ru-RU" w:bidi="ar-SA"/>
        </w:rPr>
        <w:t xml:space="preserve"> произведения, включая произведение крупной формы).</w:t>
      </w:r>
    </w:p>
    <w:p w:rsidR="00C74390" w:rsidRPr="00C74390" w:rsidP="00C74390">
      <w:pPr>
        <w:tabs>
          <w:tab w:val="left" w:pos="567"/>
        </w:tabs>
        <w:spacing w:after="0" w:line="240" w:lineRule="auto"/>
        <w:jc w:val="both"/>
        <w:rPr>
          <w:b/>
          <w:bCs/>
          <w:i/>
          <w:iCs/>
          <w:sz w:val="28"/>
          <w:szCs w:val="28"/>
          <w:lang w:val="ru-RU" w:eastAsia="ru-RU" w:bidi="ar-SA"/>
        </w:rPr>
      </w:pPr>
      <w:r w:rsidRPr="00C74390">
        <w:rPr>
          <w:b/>
          <w:bCs/>
          <w:i/>
          <w:iCs/>
          <w:sz w:val="28"/>
          <w:szCs w:val="28"/>
          <w:lang w:val="ru-RU" w:eastAsia="ru-RU" w:bidi="ar-SA"/>
        </w:rPr>
        <w:t>Примерные программы академических концертов</w:t>
      </w:r>
    </w:p>
    <w:p w:rsidR="00C74390" w:rsidRPr="00C74390" w:rsidP="00C74390">
      <w:pPr>
        <w:spacing w:after="0" w:line="240" w:lineRule="auto"/>
        <w:rPr>
          <w:sz w:val="28"/>
          <w:szCs w:val="28"/>
          <w:lang w:val="ru-RU" w:eastAsia="ru-RU" w:bidi="ar-SA"/>
        </w:rPr>
      </w:pPr>
      <w:r w:rsidRPr="00C74390">
        <w:rPr>
          <w:sz w:val="28"/>
          <w:szCs w:val="28"/>
          <w:lang w:val="en-US" w:eastAsia="ru-RU" w:bidi="ar-SA"/>
        </w:rPr>
        <w:t>I</w:t>
      </w:r>
      <w:r w:rsidRPr="00C74390">
        <w:rPr>
          <w:sz w:val="28"/>
          <w:szCs w:val="28"/>
          <w:lang w:val="ru-RU" w:eastAsia="ru-RU" w:bidi="ar-SA"/>
        </w:rPr>
        <w:t>.Шишаков Ю. Полифоническая пьеса (63</w:t>
      </w:r>
      <w:r w:rsidRPr="00C74390">
        <w:rPr>
          <w:sz w:val="28"/>
          <w:szCs w:val="28"/>
          <w:lang w:val="ru-RU" w:eastAsia="ru-RU" w:bidi="ar-SA"/>
        </w:rPr>
        <w:t>)</w:t>
      </w:r>
      <w:r w:rsidRPr="00C74390">
        <w:rPr>
          <w:sz w:val="28"/>
          <w:szCs w:val="28"/>
          <w:lang w:val="ru-RU" w:eastAsia="ru-RU" w:bidi="ar-SA"/>
        </w:rPr>
        <w:br/>
        <w:t>Лак Т. Сонатина до мажор (86)</w:t>
      </w:r>
      <w:r w:rsidRPr="00C74390">
        <w:rPr>
          <w:sz w:val="28"/>
          <w:szCs w:val="28"/>
          <w:lang w:val="ru-RU" w:eastAsia="ru-RU" w:bidi="ar-SA"/>
        </w:rPr>
        <w:br/>
        <w:t>Самойлов Д. Этюд (12)</w:t>
      </w:r>
    </w:p>
    <w:p w:rsidR="00C74390" w:rsidRPr="00C74390" w:rsidP="00C74390">
      <w:pPr>
        <w:spacing w:after="0" w:line="240" w:lineRule="auto"/>
        <w:rPr>
          <w:sz w:val="28"/>
          <w:szCs w:val="28"/>
          <w:lang w:val="ru-RU" w:eastAsia="ru-RU" w:bidi="ar-SA"/>
        </w:rPr>
      </w:pPr>
      <w:r w:rsidRPr="00C74390">
        <w:rPr>
          <w:sz w:val="28"/>
          <w:szCs w:val="28"/>
          <w:lang w:val="en-US" w:eastAsia="ru-RU" w:bidi="ar-SA"/>
        </w:rPr>
        <w:t>II</w:t>
      </w:r>
      <w:r w:rsidRPr="00C74390">
        <w:rPr>
          <w:sz w:val="28"/>
          <w:szCs w:val="28"/>
          <w:lang w:val="ru-RU" w:eastAsia="ru-RU" w:bidi="ar-SA"/>
        </w:rPr>
        <w:t>.Гендель Г. Сарабанда (28</w:t>
      </w:r>
      <w:r w:rsidRPr="00C74390">
        <w:rPr>
          <w:sz w:val="28"/>
          <w:szCs w:val="28"/>
          <w:lang w:val="ru-RU" w:eastAsia="ru-RU" w:bidi="ar-SA"/>
        </w:rPr>
        <w:t>)</w:t>
      </w:r>
      <w:r w:rsidRPr="00C74390">
        <w:rPr>
          <w:sz w:val="28"/>
          <w:szCs w:val="28"/>
          <w:lang w:val="ru-RU" w:eastAsia="ru-RU" w:bidi="ar-SA"/>
        </w:rPr>
        <w:br/>
        <w:t>Горлов Н. Сонатина (86)</w:t>
      </w:r>
      <w:r w:rsidRPr="00C74390">
        <w:rPr>
          <w:sz w:val="28"/>
          <w:szCs w:val="28"/>
          <w:lang w:val="ru-RU" w:eastAsia="ru-RU" w:bidi="ar-SA"/>
        </w:rPr>
        <w:br/>
      </w:r>
      <w:r w:rsidRPr="00C74390">
        <w:rPr>
          <w:sz w:val="28"/>
          <w:szCs w:val="28"/>
          <w:lang w:val="ru-RU" w:eastAsia="ru-RU" w:bidi="ar-SA"/>
        </w:rPr>
        <w:t>Беренс</w:t>
      </w:r>
      <w:r w:rsidRPr="00C74390">
        <w:rPr>
          <w:sz w:val="28"/>
          <w:szCs w:val="28"/>
          <w:lang w:val="ru-RU" w:eastAsia="ru-RU" w:bidi="ar-SA"/>
        </w:rPr>
        <w:t xml:space="preserve"> Г. Этюд фа мажор (93)</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Пятый класс (2 часа в неделю)</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 xml:space="preserve">Развитие и совершенствование всех ранее освоенных музыкально-исполнительских навыков игры на инструменте. Более тщательная работа над качеством </w:t>
      </w:r>
      <w:r w:rsidRPr="00C74390">
        <w:rPr>
          <w:sz w:val="28"/>
          <w:szCs w:val="28"/>
          <w:lang w:val="ru-RU" w:eastAsia="ru-RU" w:bidi="ar-SA"/>
        </w:rPr>
        <w:t>звукоизвлечения</w:t>
      </w:r>
      <w:r w:rsidRPr="00C74390">
        <w:rPr>
          <w:sz w:val="28"/>
          <w:szCs w:val="28"/>
          <w:lang w:val="ru-RU" w:eastAsia="ru-RU" w:bidi="ar-SA"/>
        </w:rPr>
        <w:t>, формирование объективной самооценки учащимся собственной игры, основанной на слуховом самоконтроле.</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Особое внимание преподавателя должно быть направлено на составление программ с учетом ясной дифференциации репертуара на произведения инструктивные, хрестоматийно-академические, концертные, конкурсные и другие.</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Освоение мелизмов: форшлаг (одинарный, двойной), мордент, трель.</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 xml:space="preserve"> Освоение аккордовой техники.</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В течение 5 года обучения ученик должен пройти:</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упражнения, наиболее необходимые для дальнейшего совершенствования</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игры;</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 xml:space="preserve">при повторении ранее освоенных гамм по программе 4 класса особое место необходимо уделить игре минорных гамм гармонического и мелодического видов, а также освоению в них более сложных приемов: чередование штрихов </w:t>
      </w:r>
      <w:r w:rsidRPr="00C74390">
        <w:rPr>
          <w:sz w:val="28"/>
          <w:szCs w:val="28"/>
          <w:lang w:val="en-US" w:eastAsia="ru-RU" w:bidi="ar-SA"/>
        </w:rPr>
        <w:t>nonlegato</w:t>
      </w:r>
      <w:r w:rsidRPr="00C74390">
        <w:rPr>
          <w:sz w:val="28"/>
          <w:szCs w:val="28"/>
          <w:lang w:val="ru-RU" w:eastAsia="ru-RU" w:bidi="ar-SA"/>
        </w:rPr>
        <w:t xml:space="preserve">, </w:t>
      </w:r>
      <w:r w:rsidRPr="00C74390">
        <w:rPr>
          <w:sz w:val="28"/>
          <w:szCs w:val="28"/>
          <w:lang w:val="en-US" w:eastAsia="ru-RU" w:bidi="ar-SA"/>
        </w:rPr>
        <w:t>legato</w:t>
      </w:r>
      <w:r w:rsidRPr="00C74390">
        <w:rPr>
          <w:sz w:val="28"/>
          <w:szCs w:val="28"/>
          <w:lang w:val="ru-RU" w:eastAsia="ru-RU" w:bidi="ar-SA"/>
        </w:rPr>
        <w:t xml:space="preserve">, </w:t>
      </w:r>
      <w:r w:rsidRPr="00C74390">
        <w:rPr>
          <w:sz w:val="28"/>
          <w:szCs w:val="28"/>
          <w:lang w:val="en-US" w:eastAsia="ru-RU" w:bidi="ar-SA"/>
        </w:rPr>
        <w:t>staccato</w:t>
      </w:r>
      <w:r w:rsidRPr="00C74390">
        <w:rPr>
          <w:sz w:val="28"/>
          <w:szCs w:val="28"/>
          <w:lang w:val="ru-RU" w:eastAsia="ru-RU" w:bidi="ar-SA"/>
        </w:rPr>
        <w:t>, триоли, чередование длительностей (восьмые-шестнадцатые); особое внимание направить на динамическое развитие;</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en-US" w:bidi="ar-SA"/>
        </w:rPr>
      </w:pPr>
      <w:r w:rsidRPr="00C74390">
        <w:rPr>
          <w:sz w:val="28"/>
          <w:szCs w:val="28"/>
          <w:lang w:val="ru-RU" w:eastAsia="en-US" w:bidi="ar-SA"/>
        </w:rPr>
        <w:t>2 этюда до четырех знаков при ключе на различные виды техники; 8-10 пьес различного характера, включая переложения зарубежных и отечественных композиторов.</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Чтение нот с листа. Подбор по слуху.</w:t>
      </w:r>
    </w:p>
    <w:p w:rsidR="00C74390" w:rsidRPr="00C74390" w:rsidP="00C74390">
      <w:pPr>
        <w:autoSpaceDE w:val="0"/>
        <w:autoSpaceDN w:val="0"/>
        <w:adjustRightInd w:val="0"/>
        <w:spacing w:after="0" w:line="240" w:lineRule="auto"/>
        <w:jc w:val="both"/>
        <w:rPr>
          <w:b/>
          <w:bCs/>
          <w:sz w:val="28"/>
          <w:szCs w:val="28"/>
          <w:lang w:val="ru-RU" w:eastAsia="ru-RU" w:bidi="ar-SA"/>
        </w:rPr>
      </w:pPr>
      <w:r w:rsidRPr="00C74390">
        <w:rPr>
          <w:b/>
          <w:bCs/>
          <w:sz w:val="28"/>
          <w:szCs w:val="28"/>
          <w:lang w:val="ru-RU" w:eastAsia="ru-RU" w:bidi="ar-SA"/>
        </w:rPr>
        <w:t>За учебный год учащийся должен исполнить:</w:t>
      </w:r>
    </w:p>
    <w:p w:rsidR="00C74390" w:rsidRPr="00C74390" w:rsidP="00C74390">
      <w:pPr>
        <w:autoSpaceDE w:val="0"/>
        <w:autoSpaceDN w:val="0"/>
        <w:adjustRightInd w:val="0"/>
        <w:spacing w:after="0" w:line="370" w:lineRule="exact"/>
        <w:jc w:val="both"/>
        <w:rPr>
          <w:sz w:val="28"/>
          <w:szCs w:val="28"/>
          <w:lang w:val="ru-RU" w:eastAsia="ru-RU" w:bidi="ar-SA"/>
        </w:rPr>
      </w:pPr>
      <w:r w:rsidRPr="00C74390">
        <w:rPr>
          <w:sz w:val="28"/>
          <w:szCs w:val="28"/>
          <w:lang w:val="ru-RU" w:eastAsia="ru-RU" w:bidi="ar-SA"/>
        </w:rPr>
        <w:t>Октябрь - технический зачет (1 гамма, 2 этюда на разные виды техники/один этюд может быть заменен виртуозной пьесой).</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sz w:val="28"/>
          <w:szCs w:val="28"/>
          <w:lang w:val="ru-RU" w:eastAsia="ru-RU" w:bidi="ar-SA"/>
        </w:rPr>
        <w:t xml:space="preserve">Декабрь - зачет (2 </w:t>
      </w:r>
      <w:r w:rsidRPr="00C74390">
        <w:rPr>
          <w:sz w:val="28"/>
          <w:szCs w:val="28"/>
          <w:lang w:val="ru-RU" w:eastAsia="ru-RU" w:bidi="ar-SA"/>
        </w:rPr>
        <w:t>разнохарактерных</w:t>
      </w:r>
      <w:r w:rsidRPr="00C74390">
        <w:rPr>
          <w:sz w:val="28"/>
          <w:szCs w:val="28"/>
          <w:lang w:val="ru-RU" w:eastAsia="ru-RU" w:bidi="ar-SA"/>
        </w:rPr>
        <w:t xml:space="preserve"> произведения).</w:t>
      </w:r>
    </w:p>
    <w:p w:rsidR="00C74390" w:rsidRPr="00C74390" w:rsidP="00C74390">
      <w:pPr>
        <w:autoSpaceDE w:val="0"/>
        <w:autoSpaceDN w:val="0"/>
        <w:adjustRightInd w:val="0"/>
        <w:spacing w:after="0" w:line="370" w:lineRule="exact"/>
        <w:ind w:left="5" w:hanging="5"/>
        <w:jc w:val="both"/>
        <w:rPr>
          <w:sz w:val="28"/>
          <w:szCs w:val="28"/>
          <w:lang w:val="ru-RU" w:eastAsia="ru-RU" w:bidi="ar-SA"/>
        </w:rPr>
      </w:pPr>
      <w:r w:rsidRPr="00C74390">
        <w:rPr>
          <w:sz w:val="28"/>
          <w:szCs w:val="28"/>
          <w:lang w:val="ru-RU" w:eastAsia="ru-RU" w:bidi="ar-SA"/>
        </w:rPr>
        <w:t>Март - технический зачет (одна гамма, один этюд).</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sz w:val="28"/>
          <w:szCs w:val="28"/>
          <w:lang w:val="ru-RU" w:eastAsia="ru-RU" w:bidi="ar-SA"/>
        </w:rPr>
        <w:t xml:space="preserve">Май - экзамен (зачет) (3 </w:t>
      </w:r>
      <w:r w:rsidRPr="00C74390">
        <w:rPr>
          <w:sz w:val="28"/>
          <w:szCs w:val="28"/>
          <w:lang w:val="ru-RU" w:eastAsia="ru-RU" w:bidi="ar-SA"/>
        </w:rPr>
        <w:t>разнохарактерных</w:t>
      </w:r>
      <w:r w:rsidRPr="00C74390">
        <w:rPr>
          <w:sz w:val="28"/>
          <w:szCs w:val="28"/>
          <w:lang w:val="ru-RU" w:eastAsia="ru-RU" w:bidi="ar-SA"/>
        </w:rPr>
        <w:t xml:space="preserve"> произведения, включая произведение крупной формы).</w:t>
      </w:r>
    </w:p>
    <w:p w:rsidR="00C74390" w:rsidRPr="00C74390" w:rsidP="00C74390">
      <w:pPr>
        <w:spacing w:after="0" w:line="240" w:lineRule="auto"/>
        <w:rPr>
          <w:b/>
          <w:bCs/>
          <w:i/>
          <w:iCs/>
          <w:sz w:val="28"/>
          <w:szCs w:val="28"/>
          <w:lang w:val="ru-RU" w:eastAsia="ru-RU" w:bidi="ar-SA"/>
        </w:rPr>
      </w:pPr>
      <w:r w:rsidRPr="00C74390">
        <w:rPr>
          <w:b/>
          <w:bCs/>
          <w:i/>
          <w:iCs/>
          <w:sz w:val="28"/>
          <w:szCs w:val="28"/>
          <w:lang w:val="ru-RU" w:eastAsia="ru-RU" w:bidi="ar-SA"/>
        </w:rPr>
        <w:t>Примерные программы академических концертов</w:t>
      </w:r>
    </w:p>
    <w:p w:rsidR="00C74390" w:rsidRPr="00C74390" w:rsidP="00C74390">
      <w:pPr>
        <w:spacing w:after="0" w:line="240" w:lineRule="auto"/>
        <w:rPr>
          <w:sz w:val="28"/>
          <w:szCs w:val="28"/>
          <w:lang w:val="ru-RU" w:eastAsia="ru-RU" w:bidi="ar-SA"/>
        </w:rPr>
      </w:pPr>
      <w:r w:rsidRPr="00C74390">
        <w:rPr>
          <w:sz w:val="28"/>
          <w:szCs w:val="28"/>
          <w:lang w:val="en-US" w:eastAsia="ru-RU" w:bidi="ar-SA"/>
        </w:rPr>
        <w:t>I</w:t>
      </w:r>
      <w:r w:rsidRPr="00C74390">
        <w:rPr>
          <w:sz w:val="28"/>
          <w:szCs w:val="28"/>
          <w:lang w:val="ru-RU" w:eastAsia="ru-RU" w:bidi="ar-SA"/>
        </w:rPr>
        <w:t>.Медынь Я. Сонатина до мажор, ч. 3 (32)</w:t>
      </w:r>
    </w:p>
    <w:p w:rsidR="00C74390" w:rsidRPr="00C74390" w:rsidP="00C74390">
      <w:pPr>
        <w:spacing w:after="0" w:line="240" w:lineRule="auto"/>
        <w:rPr>
          <w:sz w:val="28"/>
          <w:szCs w:val="28"/>
          <w:lang w:val="ru-RU" w:eastAsia="ru-RU" w:bidi="ar-SA"/>
        </w:rPr>
      </w:pPr>
      <w:r w:rsidRPr="00C74390">
        <w:rPr>
          <w:sz w:val="28"/>
          <w:szCs w:val="28"/>
          <w:lang w:val="ru-RU" w:eastAsia="ru-RU" w:bidi="ar-SA"/>
        </w:rPr>
        <w:t>Сурков А. Обработка русской народной песни «Как у наших у ворот» (93)        Коняев С. Этюд ре-бемоль мажор (102)</w:t>
      </w:r>
    </w:p>
    <w:p w:rsidR="00C74390" w:rsidRPr="00C74390" w:rsidP="00C74390">
      <w:pPr>
        <w:spacing w:after="0" w:line="240" w:lineRule="auto"/>
        <w:rPr>
          <w:sz w:val="28"/>
          <w:szCs w:val="28"/>
          <w:lang w:val="ru-RU" w:eastAsia="ru-RU" w:bidi="ar-SA"/>
        </w:rPr>
      </w:pPr>
      <w:r w:rsidRPr="00C74390">
        <w:rPr>
          <w:sz w:val="28"/>
          <w:szCs w:val="28"/>
          <w:lang w:val="en-US" w:eastAsia="ru-RU" w:bidi="ar-SA"/>
        </w:rPr>
        <w:t>II</w:t>
      </w:r>
      <w:r w:rsidRPr="00C74390">
        <w:rPr>
          <w:sz w:val="28"/>
          <w:szCs w:val="28"/>
          <w:lang w:val="ru-RU" w:eastAsia="ru-RU" w:bidi="ar-SA"/>
        </w:rPr>
        <w:t>.</w:t>
      </w:r>
      <w:r w:rsidRPr="00C74390">
        <w:rPr>
          <w:sz w:val="28"/>
          <w:szCs w:val="28"/>
          <w:lang w:val="ru-RU" w:eastAsia="ru-RU" w:bidi="ar-SA"/>
        </w:rPr>
        <w:t>Кулау</w:t>
      </w:r>
      <w:r w:rsidRPr="00C74390">
        <w:rPr>
          <w:sz w:val="28"/>
          <w:szCs w:val="28"/>
          <w:lang w:val="ru-RU" w:eastAsia="ru-RU" w:bidi="ar-SA"/>
        </w:rPr>
        <w:t xml:space="preserve"> Ф. Вариации соль мажор (1</w:t>
      </w:r>
      <w:r w:rsidRPr="00C74390">
        <w:rPr>
          <w:sz w:val="28"/>
          <w:szCs w:val="28"/>
          <w:lang w:val="ru-RU" w:eastAsia="ru-RU" w:bidi="ar-SA"/>
        </w:rPr>
        <w:t>)</w:t>
      </w:r>
      <w:r w:rsidRPr="00C74390">
        <w:rPr>
          <w:sz w:val="28"/>
          <w:szCs w:val="28"/>
          <w:lang w:val="ru-RU" w:eastAsia="ru-RU" w:bidi="ar-SA"/>
        </w:rPr>
        <w:br/>
        <w:t>Шостакович Д. Лирический вальс (76)</w:t>
      </w:r>
      <w:r w:rsidRPr="00C74390">
        <w:rPr>
          <w:sz w:val="28"/>
          <w:szCs w:val="28"/>
          <w:lang w:val="ru-RU" w:eastAsia="ru-RU" w:bidi="ar-SA"/>
        </w:rPr>
        <w:br/>
      </w:r>
      <w:r w:rsidRPr="00C74390">
        <w:rPr>
          <w:sz w:val="28"/>
          <w:szCs w:val="28"/>
          <w:lang w:val="ru-RU" w:eastAsia="ru-RU" w:bidi="ar-SA"/>
        </w:rPr>
        <w:t>Бонаков</w:t>
      </w:r>
      <w:r w:rsidRPr="00C74390">
        <w:rPr>
          <w:sz w:val="28"/>
          <w:szCs w:val="28"/>
          <w:lang w:val="ru-RU" w:eastAsia="ru-RU" w:bidi="ar-SA"/>
        </w:rPr>
        <w:t xml:space="preserve"> В. Этюд № 40 (22)</w:t>
      </w:r>
    </w:p>
    <w:p w:rsidR="00C74390" w:rsidRPr="00C74390" w:rsidP="00C74390">
      <w:pPr>
        <w:spacing w:after="0" w:line="240" w:lineRule="auto"/>
        <w:rPr>
          <w:b/>
          <w:bCs/>
          <w:i/>
          <w:iCs/>
          <w:sz w:val="28"/>
          <w:szCs w:val="28"/>
          <w:lang w:val="ru-RU" w:eastAsia="ru-RU" w:bidi="ar-SA"/>
        </w:rPr>
      </w:pPr>
      <w:r w:rsidRPr="00C74390">
        <w:rPr>
          <w:b/>
          <w:bCs/>
          <w:i/>
          <w:iCs/>
          <w:sz w:val="28"/>
          <w:szCs w:val="28"/>
          <w:lang w:val="ru-RU" w:eastAsia="ru-RU" w:bidi="ar-SA"/>
        </w:rPr>
        <w:t>Примерные экзаменационные программы для выпускников школы</w:t>
      </w:r>
    </w:p>
    <w:p w:rsidR="00C74390" w:rsidRPr="00C74390" w:rsidP="00C74390">
      <w:pPr>
        <w:spacing w:after="0" w:line="240" w:lineRule="auto"/>
        <w:rPr>
          <w:b/>
          <w:bCs/>
          <w:i/>
          <w:iCs/>
          <w:sz w:val="28"/>
          <w:szCs w:val="28"/>
          <w:lang w:val="ru-RU" w:eastAsia="ru-RU" w:bidi="ar-SA"/>
        </w:rPr>
      </w:pPr>
      <w:r w:rsidRPr="00C74390">
        <w:rPr>
          <w:b/>
          <w:bCs/>
          <w:i/>
          <w:iCs/>
          <w:sz w:val="28"/>
          <w:szCs w:val="28"/>
          <w:lang w:val="ru-RU" w:eastAsia="ru-RU" w:bidi="ar-SA"/>
        </w:rPr>
        <w:t>(пятилетний срок обучения)</w:t>
      </w:r>
    </w:p>
    <w:p w:rsidR="00C74390" w:rsidRPr="00C74390" w:rsidP="00C74390">
      <w:pPr>
        <w:spacing w:after="0" w:line="240" w:lineRule="auto"/>
        <w:rPr>
          <w:sz w:val="28"/>
          <w:szCs w:val="28"/>
          <w:lang w:val="ru-RU" w:eastAsia="ru-RU" w:bidi="ar-SA"/>
        </w:rPr>
      </w:pPr>
      <w:r w:rsidRPr="00C74390">
        <w:rPr>
          <w:sz w:val="28"/>
          <w:szCs w:val="28"/>
          <w:lang w:val="ru-RU" w:eastAsia="ru-RU" w:bidi="ar-SA"/>
        </w:rPr>
        <w:t xml:space="preserve">I. Шишаков Ю. Прелюдия и фуга № 1 </w:t>
      </w:r>
      <w:r w:rsidRPr="00C74390">
        <w:rPr>
          <w:sz w:val="28"/>
          <w:szCs w:val="28"/>
          <w:lang w:val="ru-RU" w:eastAsia="ru-RU" w:bidi="ar-SA"/>
        </w:rPr>
        <w:t>до</w:t>
      </w:r>
      <w:r w:rsidRPr="00C74390">
        <w:rPr>
          <w:sz w:val="28"/>
          <w:szCs w:val="28"/>
          <w:lang w:val="ru-RU" w:eastAsia="ru-RU" w:bidi="ar-SA"/>
        </w:rPr>
        <w:t xml:space="preserve"> мажор (98) </w:t>
      </w:r>
      <w:r w:rsidRPr="00C74390">
        <w:rPr>
          <w:sz w:val="28"/>
          <w:szCs w:val="28"/>
          <w:lang w:val="ru-RU" w:eastAsia="ru-RU" w:bidi="ar-SA"/>
        </w:rPr>
        <w:t>Болдырев</w:t>
      </w:r>
      <w:r w:rsidRPr="00C74390">
        <w:rPr>
          <w:sz w:val="28"/>
          <w:szCs w:val="28"/>
          <w:lang w:val="ru-RU" w:eastAsia="ru-RU" w:bidi="ar-SA"/>
        </w:rPr>
        <w:t xml:space="preserve"> И. Сонатина (1)</w:t>
      </w:r>
    </w:p>
    <w:p w:rsidR="00C74390" w:rsidRPr="00C74390" w:rsidP="00C74390">
      <w:pPr>
        <w:spacing w:after="0" w:line="240" w:lineRule="auto"/>
        <w:rPr>
          <w:sz w:val="28"/>
          <w:szCs w:val="28"/>
          <w:lang w:val="ru-RU" w:eastAsia="ru-RU" w:bidi="ar-SA"/>
        </w:rPr>
      </w:pPr>
      <w:r w:rsidRPr="00C74390">
        <w:rPr>
          <w:sz w:val="28"/>
          <w:szCs w:val="28"/>
          <w:lang w:val="ru-RU" w:eastAsia="ru-RU" w:bidi="ar-SA"/>
        </w:rPr>
        <w:t>Верстовский А. Хор девушек из оперы «</w:t>
      </w:r>
      <w:r w:rsidRPr="00C74390">
        <w:rPr>
          <w:sz w:val="28"/>
          <w:szCs w:val="28"/>
          <w:lang w:val="ru-RU" w:eastAsia="ru-RU" w:bidi="ar-SA"/>
        </w:rPr>
        <w:t>Аскольдова</w:t>
      </w:r>
      <w:r w:rsidRPr="00C74390">
        <w:rPr>
          <w:sz w:val="28"/>
          <w:szCs w:val="28"/>
          <w:lang w:val="ru-RU" w:eastAsia="ru-RU" w:bidi="ar-SA"/>
        </w:rPr>
        <w:t xml:space="preserve"> могила» (60) Раков Н. Татарский наигрыш (обработка) (79) </w:t>
      </w:r>
    </w:p>
    <w:p w:rsidR="00C74390" w:rsidRPr="00C74390" w:rsidP="00C74390">
      <w:pPr>
        <w:spacing w:after="0" w:line="240" w:lineRule="auto"/>
        <w:rPr>
          <w:sz w:val="28"/>
          <w:szCs w:val="28"/>
          <w:lang w:val="ru-RU" w:eastAsia="ru-RU" w:bidi="ar-SA"/>
        </w:rPr>
      </w:pPr>
      <w:r w:rsidRPr="00C74390">
        <w:rPr>
          <w:sz w:val="28"/>
          <w:szCs w:val="28"/>
          <w:lang w:val="ru-RU" w:eastAsia="ru-RU" w:bidi="ar-SA"/>
        </w:rPr>
        <w:t xml:space="preserve">Черни К. Этюд </w:t>
      </w:r>
      <w:r w:rsidRPr="00C74390">
        <w:rPr>
          <w:sz w:val="28"/>
          <w:szCs w:val="28"/>
          <w:lang w:val="ru-RU" w:eastAsia="ru-RU" w:bidi="ar-SA"/>
        </w:rPr>
        <w:t>до</w:t>
      </w:r>
      <w:r w:rsidRPr="00C74390">
        <w:rPr>
          <w:sz w:val="28"/>
          <w:szCs w:val="28"/>
          <w:lang w:val="ru-RU" w:eastAsia="ru-RU" w:bidi="ar-SA"/>
        </w:rPr>
        <w:t xml:space="preserve"> мажор (58)</w:t>
      </w:r>
    </w:p>
    <w:p w:rsidR="00C74390" w:rsidRPr="00C74390" w:rsidP="00C74390">
      <w:pPr>
        <w:spacing w:after="0" w:line="240" w:lineRule="auto"/>
        <w:rPr>
          <w:sz w:val="28"/>
          <w:szCs w:val="28"/>
          <w:lang w:val="ru-RU" w:eastAsia="ru-RU" w:bidi="ar-SA"/>
        </w:rPr>
      </w:pPr>
      <w:r w:rsidRPr="00C74390">
        <w:rPr>
          <w:sz w:val="28"/>
          <w:szCs w:val="28"/>
          <w:lang w:val="en-US" w:eastAsia="ru-RU" w:bidi="ar-SA"/>
        </w:rPr>
        <w:t>II</w:t>
      </w:r>
      <w:r w:rsidRPr="00C74390">
        <w:rPr>
          <w:sz w:val="28"/>
          <w:szCs w:val="28"/>
          <w:lang w:val="ru-RU" w:eastAsia="ru-RU" w:bidi="ar-SA"/>
        </w:rPr>
        <w:t xml:space="preserve">. </w:t>
      </w:r>
      <w:r w:rsidRPr="00C74390">
        <w:rPr>
          <w:sz w:val="28"/>
          <w:szCs w:val="28"/>
          <w:lang w:val="ru-RU" w:eastAsia="ru-RU" w:bidi="ar-SA"/>
        </w:rPr>
        <w:t>Майкапар</w:t>
      </w:r>
      <w:r w:rsidRPr="00C74390">
        <w:rPr>
          <w:sz w:val="28"/>
          <w:szCs w:val="28"/>
          <w:lang w:val="ru-RU" w:eastAsia="ru-RU" w:bidi="ar-SA"/>
        </w:rPr>
        <w:t xml:space="preserve"> С. Прелюдия и </w:t>
      </w:r>
      <w:r w:rsidRPr="00C74390">
        <w:rPr>
          <w:sz w:val="28"/>
          <w:szCs w:val="28"/>
          <w:lang w:val="ru-RU" w:eastAsia="ru-RU" w:bidi="ar-SA"/>
        </w:rPr>
        <w:t>фугетта</w:t>
      </w:r>
      <w:r w:rsidRPr="00C74390">
        <w:rPr>
          <w:sz w:val="28"/>
          <w:szCs w:val="28"/>
          <w:lang w:val="ru-RU" w:eastAsia="ru-RU" w:bidi="ar-SA"/>
        </w:rPr>
        <w:t xml:space="preserve"> (1) </w:t>
      </w:r>
    </w:p>
    <w:p w:rsidR="00C74390" w:rsidRPr="00C74390" w:rsidP="00C74390">
      <w:pPr>
        <w:spacing w:after="0" w:line="240" w:lineRule="auto"/>
        <w:rPr>
          <w:sz w:val="28"/>
          <w:szCs w:val="28"/>
          <w:lang w:val="ru-RU" w:eastAsia="ru-RU" w:bidi="ar-SA"/>
        </w:rPr>
      </w:pPr>
      <w:r w:rsidRPr="00C74390">
        <w:rPr>
          <w:sz w:val="28"/>
          <w:szCs w:val="28"/>
          <w:lang w:val="ru-RU" w:eastAsia="ru-RU" w:bidi="ar-SA"/>
        </w:rPr>
        <w:t xml:space="preserve">Бах Ф.Э. Соната ре минор, ч. 3 (72) </w:t>
      </w:r>
    </w:p>
    <w:p w:rsidR="00C74390" w:rsidRPr="00C74390" w:rsidP="00C74390">
      <w:pPr>
        <w:spacing w:after="0" w:line="240" w:lineRule="auto"/>
        <w:rPr>
          <w:sz w:val="28"/>
          <w:szCs w:val="28"/>
          <w:lang w:val="ru-RU" w:eastAsia="ru-RU" w:bidi="ar-SA"/>
        </w:rPr>
      </w:pPr>
      <w:r w:rsidRPr="00C74390">
        <w:rPr>
          <w:sz w:val="28"/>
          <w:szCs w:val="28"/>
          <w:lang w:val="ru-RU" w:eastAsia="ru-RU" w:bidi="ar-SA"/>
        </w:rPr>
        <w:t>Раков Н. «Рожь колосится» (78)</w:t>
      </w:r>
    </w:p>
    <w:p w:rsidR="00C74390" w:rsidRPr="00C74390" w:rsidP="00C74390">
      <w:pPr>
        <w:spacing w:after="0" w:line="240" w:lineRule="auto"/>
        <w:rPr>
          <w:sz w:val="28"/>
          <w:szCs w:val="28"/>
          <w:lang w:val="ru-RU" w:eastAsia="ru-RU" w:bidi="ar-SA"/>
        </w:rPr>
      </w:pPr>
      <w:r w:rsidRPr="00C74390">
        <w:rPr>
          <w:sz w:val="28"/>
          <w:szCs w:val="28"/>
          <w:lang w:val="ru-RU" w:eastAsia="ru-RU" w:bidi="ar-SA"/>
        </w:rPr>
        <w:t>Лондонов</w:t>
      </w:r>
      <w:r w:rsidRPr="00C74390">
        <w:rPr>
          <w:sz w:val="28"/>
          <w:szCs w:val="28"/>
          <w:lang w:val="ru-RU" w:eastAsia="ru-RU" w:bidi="ar-SA"/>
        </w:rPr>
        <w:t xml:space="preserve"> П. Обработка русской народной песни «Приходите, гости, к нам» (54) </w:t>
      </w:r>
    </w:p>
    <w:p w:rsidR="00C74390" w:rsidRPr="00C74390" w:rsidP="00C74390">
      <w:pPr>
        <w:spacing w:after="0" w:line="240" w:lineRule="auto"/>
        <w:rPr>
          <w:sz w:val="28"/>
          <w:szCs w:val="28"/>
          <w:lang w:val="ru-RU" w:eastAsia="ru-RU" w:bidi="ar-SA"/>
        </w:rPr>
      </w:pPr>
      <w:r w:rsidRPr="00C74390">
        <w:rPr>
          <w:sz w:val="28"/>
          <w:szCs w:val="28"/>
          <w:lang w:val="ru-RU" w:eastAsia="ru-RU" w:bidi="ar-SA"/>
        </w:rPr>
        <w:t>Самойлов Д. Этюд-скерцо (12)</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Шестой класс (2 часа в неделю)</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Совершенствование всех ранее изученных приемов в более сложном по техническому и художественному содержанию варианте. При необходимости работа над новыми приемами и штрихами. Развитие аппликатурной грамотности. Умение самостоятельно разбираться в основных элементах фразировки (мотив, фраза, предложение, часть)</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В течение 6 года обучения ученик должен пройти:</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упражнения, наиболее необходимые для дальнейшего совершенствования игровых умений;</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двухоктавные</w:t>
      </w:r>
      <w:r w:rsidRPr="00C74390">
        <w:rPr>
          <w:sz w:val="28"/>
          <w:szCs w:val="28"/>
          <w:lang w:val="ru-RU" w:eastAsia="ru-RU" w:bidi="ar-SA"/>
        </w:rPr>
        <w:t xml:space="preserve"> </w:t>
      </w:r>
      <w:r w:rsidRPr="00C74390">
        <w:rPr>
          <w:sz w:val="28"/>
          <w:szCs w:val="28"/>
          <w:lang w:val="ru-RU" w:eastAsia="ru-RU" w:bidi="ar-SA"/>
        </w:rPr>
        <w:t>гаммы</w:t>
      </w:r>
      <w:r w:rsidRPr="00C74390">
        <w:rPr>
          <w:sz w:val="28"/>
          <w:szCs w:val="28"/>
          <w:lang w:val="ru-RU" w:eastAsia="ru-RU" w:bidi="ar-SA"/>
        </w:rPr>
        <w:t>,п</w:t>
      </w:r>
      <w:r w:rsidRPr="00C74390">
        <w:rPr>
          <w:sz w:val="28"/>
          <w:szCs w:val="28"/>
          <w:lang w:val="ru-RU" w:eastAsia="ru-RU" w:bidi="ar-SA"/>
        </w:rPr>
        <w:t>овторение</w:t>
      </w:r>
      <w:r w:rsidRPr="00C74390">
        <w:rPr>
          <w:sz w:val="28"/>
          <w:szCs w:val="28"/>
          <w:lang w:val="ru-RU" w:eastAsia="ru-RU" w:bidi="ar-SA"/>
        </w:rPr>
        <w:t xml:space="preserve"> гамм за 5 класс, игра в них арпеджио- длинных, коротких;</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4 этюда на различные виды техники;</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8-10 пьес различного характера, включая переложения зарубежных и отечественных композиторов.</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Чтение нот с листа. Подбор по слуху.</w:t>
      </w:r>
    </w:p>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r w:rsidRPr="00C74390">
        <w:rPr>
          <w:b/>
          <w:bCs/>
          <w:sz w:val="28"/>
          <w:szCs w:val="28"/>
          <w:lang w:val="ru-RU" w:eastAsia="ru-RU" w:bidi="ar-SA"/>
        </w:rPr>
        <w:t>За учебный год учащийся должен исполнить:</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Октябрь - технический зачет (1 гамма, показ    самостоятельно    выученной пьесы).</w:t>
      </w:r>
    </w:p>
    <w:p w:rsidR="00C74390" w:rsidRPr="00C74390" w:rsidP="00C74390">
      <w:pPr>
        <w:tabs>
          <w:tab w:val="left" w:pos="567"/>
        </w:tabs>
        <w:spacing w:after="0" w:line="240" w:lineRule="auto"/>
        <w:jc w:val="both"/>
        <w:rPr>
          <w:sz w:val="28"/>
          <w:szCs w:val="28"/>
          <w:lang w:val="ru-RU" w:eastAsia="ru-RU" w:bidi="ar-SA"/>
        </w:rPr>
      </w:pPr>
      <w:r w:rsidRPr="00C74390">
        <w:rPr>
          <w:sz w:val="28"/>
          <w:szCs w:val="28"/>
          <w:lang w:val="ru-RU" w:eastAsia="ru-RU" w:bidi="ar-SA"/>
        </w:rPr>
        <w:t xml:space="preserve">Декабрь - зачет (2 </w:t>
      </w:r>
      <w:r w:rsidRPr="00C74390">
        <w:rPr>
          <w:sz w:val="28"/>
          <w:szCs w:val="28"/>
          <w:lang w:val="ru-RU" w:eastAsia="ru-RU" w:bidi="ar-SA"/>
        </w:rPr>
        <w:t>разнохарактерных</w:t>
      </w:r>
      <w:r w:rsidRPr="00C74390">
        <w:rPr>
          <w:sz w:val="28"/>
          <w:szCs w:val="28"/>
          <w:lang w:val="ru-RU" w:eastAsia="ru-RU" w:bidi="ar-SA"/>
        </w:rPr>
        <w:t xml:space="preserve"> произведения).</w:t>
      </w:r>
    </w:p>
    <w:p w:rsidR="00C74390" w:rsidRPr="00C74390" w:rsidP="00C74390">
      <w:pPr>
        <w:tabs>
          <w:tab w:val="left" w:pos="567"/>
        </w:tabs>
        <w:autoSpaceDE w:val="0"/>
        <w:autoSpaceDN w:val="0"/>
        <w:adjustRightInd w:val="0"/>
        <w:spacing w:after="0" w:line="240" w:lineRule="auto"/>
        <w:ind w:hanging="5"/>
        <w:jc w:val="both"/>
        <w:rPr>
          <w:sz w:val="28"/>
          <w:szCs w:val="28"/>
          <w:lang w:val="ru-RU" w:eastAsia="ru-RU" w:bidi="ar-SA"/>
        </w:rPr>
      </w:pPr>
      <w:r w:rsidRPr="00C74390">
        <w:rPr>
          <w:sz w:val="28"/>
          <w:szCs w:val="28"/>
          <w:lang w:val="ru-RU" w:eastAsia="ru-RU" w:bidi="ar-SA"/>
        </w:rPr>
        <w:t>Март - технический зачет (одна гамма, один этюд, чтение нот с листа, подбор по слуху).</w:t>
      </w:r>
    </w:p>
    <w:p w:rsidR="00C74390" w:rsidRPr="00C74390" w:rsidP="00C74390">
      <w:pPr>
        <w:tabs>
          <w:tab w:val="left" w:pos="567"/>
        </w:tabs>
        <w:spacing w:after="0" w:line="240" w:lineRule="auto"/>
        <w:jc w:val="both"/>
        <w:rPr>
          <w:sz w:val="28"/>
          <w:szCs w:val="28"/>
          <w:lang w:val="ru-RU" w:eastAsia="ru-RU" w:bidi="ar-SA"/>
        </w:rPr>
      </w:pPr>
      <w:r w:rsidRPr="00C74390">
        <w:rPr>
          <w:sz w:val="28"/>
          <w:szCs w:val="28"/>
          <w:lang w:val="ru-RU" w:eastAsia="ru-RU" w:bidi="ar-SA"/>
        </w:rPr>
        <w:t xml:space="preserve">Май - экзамен (зачет) (3 </w:t>
      </w:r>
      <w:r w:rsidRPr="00C74390">
        <w:rPr>
          <w:sz w:val="28"/>
          <w:szCs w:val="28"/>
          <w:lang w:val="ru-RU" w:eastAsia="ru-RU" w:bidi="ar-SA"/>
        </w:rPr>
        <w:t>разнохарактерных</w:t>
      </w:r>
      <w:r w:rsidRPr="00C74390">
        <w:rPr>
          <w:sz w:val="28"/>
          <w:szCs w:val="28"/>
          <w:lang w:val="ru-RU" w:eastAsia="ru-RU" w:bidi="ar-SA"/>
        </w:rPr>
        <w:t xml:space="preserve"> произведения, включая произведение крупной формы, виртуозное произведение).</w:t>
      </w:r>
    </w:p>
    <w:p w:rsidR="00C74390" w:rsidRPr="00C74390" w:rsidP="00C74390">
      <w:pPr>
        <w:spacing w:after="0" w:line="240" w:lineRule="auto"/>
        <w:rPr>
          <w:b/>
          <w:bCs/>
          <w:i/>
          <w:iCs/>
          <w:sz w:val="28"/>
          <w:szCs w:val="28"/>
          <w:lang w:val="ru-RU" w:eastAsia="ru-RU" w:bidi="ar-SA"/>
        </w:rPr>
      </w:pPr>
      <w:r w:rsidRPr="00C74390">
        <w:rPr>
          <w:b/>
          <w:bCs/>
          <w:i/>
          <w:iCs/>
          <w:sz w:val="28"/>
          <w:szCs w:val="28"/>
          <w:lang w:val="ru-RU" w:eastAsia="ru-RU" w:bidi="ar-SA"/>
        </w:rPr>
        <w:t>Примерные программы академических концертов и экзамена:</w:t>
      </w:r>
    </w:p>
    <w:p w:rsidR="00C74390" w:rsidRPr="00C74390" w:rsidP="00C74390">
      <w:pPr>
        <w:spacing w:after="0" w:line="240" w:lineRule="auto"/>
        <w:rPr>
          <w:sz w:val="28"/>
          <w:szCs w:val="28"/>
          <w:lang w:val="ru-RU" w:eastAsia="ru-RU" w:bidi="ar-SA"/>
        </w:rPr>
      </w:pPr>
      <w:r w:rsidRPr="00C74390">
        <w:rPr>
          <w:sz w:val="28"/>
          <w:szCs w:val="28"/>
          <w:lang w:val="en-US" w:eastAsia="ru-RU" w:bidi="ar-SA"/>
        </w:rPr>
        <w:t>I</w:t>
      </w:r>
      <w:r w:rsidRPr="00C74390">
        <w:rPr>
          <w:sz w:val="28"/>
          <w:szCs w:val="28"/>
          <w:lang w:val="ru-RU" w:eastAsia="ru-RU" w:bidi="ar-SA"/>
        </w:rPr>
        <w:t>.</w:t>
      </w:r>
      <w:r w:rsidRPr="00C74390">
        <w:rPr>
          <w:sz w:val="28"/>
          <w:szCs w:val="28"/>
          <w:lang w:val="ru-RU" w:eastAsia="ru-RU" w:bidi="ar-SA"/>
        </w:rPr>
        <w:t>Чимароза</w:t>
      </w:r>
      <w:r w:rsidRPr="00C74390">
        <w:rPr>
          <w:sz w:val="28"/>
          <w:szCs w:val="28"/>
          <w:lang w:val="ru-RU" w:eastAsia="ru-RU" w:bidi="ar-SA"/>
        </w:rPr>
        <w:t xml:space="preserve">  Д</w:t>
      </w:r>
      <w:r w:rsidRPr="00C74390">
        <w:rPr>
          <w:sz w:val="28"/>
          <w:szCs w:val="28"/>
          <w:lang w:val="ru-RU" w:eastAsia="ru-RU" w:bidi="ar-SA"/>
        </w:rPr>
        <w:t xml:space="preserve">. Соната соль минор (87) </w:t>
      </w:r>
    </w:p>
    <w:p w:rsidR="00C74390" w:rsidRPr="00C74390" w:rsidP="00C74390">
      <w:pPr>
        <w:spacing w:after="0" w:line="240" w:lineRule="auto"/>
        <w:rPr>
          <w:sz w:val="28"/>
          <w:szCs w:val="28"/>
          <w:lang w:val="ru-RU" w:eastAsia="ru-RU" w:bidi="ar-SA"/>
        </w:rPr>
      </w:pPr>
      <w:r w:rsidRPr="00C74390">
        <w:rPr>
          <w:sz w:val="28"/>
          <w:szCs w:val="28"/>
          <w:lang w:val="ru-RU" w:eastAsia="ru-RU" w:bidi="ar-SA"/>
        </w:rPr>
        <w:t xml:space="preserve">На </w:t>
      </w:r>
      <w:r w:rsidRPr="00C74390">
        <w:rPr>
          <w:sz w:val="28"/>
          <w:szCs w:val="28"/>
          <w:lang w:val="ru-RU" w:eastAsia="ru-RU" w:bidi="ar-SA"/>
        </w:rPr>
        <w:t>ЮнКин</w:t>
      </w:r>
      <w:r w:rsidRPr="00C74390">
        <w:rPr>
          <w:sz w:val="28"/>
          <w:szCs w:val="28"/>
          <w:lang w:val="ru-RU" w:eastAsia="ru-RU" w:bidi="ar-SA"/>
        </w:rPr>
        <w:t xml:space="preserve"> А. Обработка р.н.п. «Вдоль да по речке» (13) </w:t>
      </w:r>
    </w:p>
    <w:p w:rsidR="00C74390" w:rsidRPr="00C74390" w:rsidP="00C74390">
      <w:pPr>
        <w:spacing w:after="0" w:line="240" w:lineRule="auto"/>
        <w:rPr>
          <w:sz w:val="28"/>
          <w:szCs w:val="28"/>
          <w:lang w:val="ru-RU" w:eastAsia="ru-RU" w:bidi="ar-SA"/>
        </w:rPr>
      </w:pPr>
      <w:r w:rsidRPr="00C74390">
        <w:rPr>
          <w:sz w:val="28"/>
          <w:szCs w:val="28"/>
          <w:lang w:val="ru-RU" w:eastAsia="ru-RU" w:bidi="ar-SA"/>
        </w:rPr>
        <w:t xml:space="preserve">Самойлов Д. Этюд ми минор (13) </w:t>
      </w:r>
    </w:p>
    <w:p w:rsidR="00C74390" w:rsidRPr="00C74390" w:rsidP="00C74390">
      <w:pPr>
        <w:spacing w:after="0" w:line="240" w:lineRule="auto"/>
        <w:rPr>
          <w:sz w:val="28"/>
          <w:szCs w:val="28"/>
          <w:lang w:val="ru-RU" w:eastAsia="ru-RU" w:bidi="ar-SA"/>
        </w:rPr>
      </w:pPr>
      <w:r w:rsidRPr="00C74390">
        <w:rPr>
          <w:sz w:val="28"/>
          <w:szCs w:val="28"/>
          <w:lang w:val="en-US" w:eastAsia="ru-RU" w:bidi="ar-SA"/>
        </w:rPr>
        <w:t>II</w:t>
      </w:r>
      <w:r w:rsidRPr="00C74390">
        <w:rPr>
          <w:sz w:val="28"/>
          <w:szCs w:val="28"/>
          <w:lang w:val="ru-RU" w:eastAsia="ru-RU" w:bidi="ar-SA"/>
        </w:rPr>
        <w:t xml:space="preserve">.Глазунов А. Сонатина ля минор (84) </w:t>
      </w:r>
    </w:p>
    <w:p w:rsidR="00C74390" w:rsidRPr="00C74390" w:rsidP="00C74390">
      <w:pPr>
        <w:spacing w:after="0" w:line="240" w:lineRule="auto"/>
        <w:rPr>
          <w:sz w:val="28"/>
          <w:szCs w:val="28"/>
          <w:lang w:val="ru-RU" w:eastAsia="ru-RU" w:bidi="ar-SA"/>
        </w:rPr>
      </w:pPr>
      <w:r w:rsidRPr="00C74390">
        <w:rPr>
          <w:sz w:val="28"/>
          <w:szCs w:val="28"/>
          <w:lang w:val="ru-RU" w:eastAsia="ru-RU" w:bidi="ar-SA"/>
        </w:rPr>
        <w:t xml:space="preserve">Хренников Т. Грустный вальс (33) </w:t>
      </w:r>
    </w:p>
    <w:p w:rsidR="00C74390" w:rsidRPr="00C74390" w:rsidP="00C74390">
      <w:pPr>
        <w:spacing w:after="0" w:line="240" w:lineRule="auto"/>
        <w:rPr>
          <w:sz w:val="28"/>
          <w:szCs w:val="28"/>
          <w:lang w:val="ru-RU" w:eastAsia="ru-RU" w:bidi="ar-SA"/>
        </w:rPr>
      </w:pPr>
      <w:r w:rsidRPr="00C74390">
        <w:rPr>
          <w:sz w:val="28"/>
          <w:szCs w:val="28"/>
          <w:lang w:val="ru-RU" w:eastAsia="ru-RU" w:bidi="ar-SA"/>
        </w:rPr>
        <w:t>На</w:t>
      </w:r>
      <w:r w:rsidRPr="00C74390">
        <w:rPr>
          <w:sz w:val="28"/>
          <w:szCs w:val="28"/>
          <w:lang w:val="ru-RU" w:eastAsia="ru-RU" w:bidi="ar-SA"/>
        </w:rPr>
        <w:t xml:space="preserve"> Юн </w:t>
      </w:r>
      <w:r w:rsidRPr="00C74390">
        <w:rPr>
          <w:sz w:val="28"/>
          <w:szCs w:val="28"/>
          <w:lang w:val="ru-RU" w:eastAsia="ru-RU" w:bidi="ar-SA"/>
        </w:rPr>
        <w:t>Кин</w:t>
      </w:r>
      <w:r w:rsidRPr="00C74390">
        <w:rPr>
          <w:sz w:val="28"/>
          <w:szCs w:val="28"/>
          <w:lang w:val="ru-RU" w:eastAsia="ru-RU" w:bidi="ar-SA"/>
        </w:rPr>
        <w:t xml:space="preserve"> А. Этюд-чакона (13)</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Примерный репертуарный список экзамена:</w:t>
      </w:r>
    </w:p>
    <w:p w:rsidR="00C74390" w:rsidRPr="00C74390" w:rsidP="00C74390">
      <w:pPr>
        <w:tabs>
          <w:tab w:val="left" w:pos="567"/>
        </w:tabs>
        <w:autoSpaceDE w:val="0"/>
        <w:autoSpaceDN w:val="0"/>
        <w:adjustRightInd w:val="0"/>
        <w:spacing w:after="0" w:line="240" w:lineRule="auto"/>
        <w:jc w:val="both"/>
        <w:outlineLvl w:val="0"/>
        <w:rPr>
          <w:sz w:val="28"/>
          <w:szCs w:val="28"/>
          <w:lang w:val="ru-RU" w:eastAsia="ru-RU" w:bidi="ar-SA"/>
        </w:rPr>
      </w:pPr>
      <w:r w:rsidRPr="00C74390">
        <w:rPr>
          <w:bCs/>
          <w:sz w:val="28"/>
          <w:szCs w:val="28"/>
          <w:lang w:val="ru-RU" w:eastAsia="ru-RU" w:bidi="ar-SA"/>
        </w:rPr>
        <w:t>Бах И.  «Хорал»</w:t>
      </w:r>
    </w:p>
    <w:p w:rsidR="00C74390" w:rsidRPr="00C74390" w:rsidP="00C74390">
      <w:pPr>
        <w:tabs>
          <w:tab w:val="left" w:pos="567"/>
        </w:tabs>
        <w:autoSpaceDE w:val="0"/>
        <w:autoSpaceDN w:val="0"/>
        <w:adjustRightInd w:val="0"/>
        <w:spacing w:after="0" w:line="240" w:lineRule="auto"/>
        <w:jc w:val="both"/>
        <w:outlineLvl w:val="0"/>
        <w:rPr>
          <w:sz w:val="28"/>
          <w:szCs w:val="28"/>
          <w:lang w:val="ru-RU" w:eastAsia="ru-RU" w:bidi="ar-SA"/>
        </w:rPr>
      </w:pPr>
      <w:r w:rsidRPr="00C74390">
        <w:rPr>
          <w:bCs/>
          <w:sz w:val="28"/>
          <w:szCs w:val="28"/>
          <w:lang w:val="ru-RU" w:eastAsia="ru-RU" w:bidi="ar-SA"/>
        </w:rPr>
        <w:t>Ниссен</w:t>
      </w:r>
      <w:r w:rsidRPr="00C74390">
        <w:rPr>
          <w:bCs/>
          <w:sz w:val="28"/>
          <w:szCs w:val="28"/>
          <w:lang w:val="ru-RU" w:eastAsia="ru-RU" w:bidi="ar-SA"/>
        </w:rPr>
        <w:t xml:space="preserve"> И. «Качели»</w:t>
      </w:r>
    </w:p>
    <w:p w:rsidR="00C74390" w:rsidRPr="00C74390" w:rsidP="00C74390">
      <w:pPr>
        <w:tabs>
          <w:tab w:val="left" w:pos="567"/>
        </w:tabs>
        <w:autoSpaceDE w:val="0"/>
        <w:autoSpaceDN w:val="0"/>
        <w:adjustRightInd w:val="0"/>
        <w:spacing w:after="0" w:line="240" w:lineRule="auto"/>
        <w:jc w:val="both"/>
        <w:outlineLvl w:val="0"/>
        <w:rPr>
          <w:sz w:val="28"/>
          <w:szCs w:val="28"/>
          <w:lang w:val="ru-RU" w:eastAsia="ru-RU" w:bidi="ar-SA"/>
        </w:rPr>
      </w:pPr>
      <w:r w:rsidRPr="00C74390">
        <w:rPr>
          <w:bCs/>
          <w:sz w:val="28"/>
          <w:szCs w:val="28"/>
          <w:lang w:val="ru-RU" w:eastAsia="ru-RU" w:bidi="ar-SA"/>
        </w:rPr>
        <w:t xml:space="preserve">Цыганская пляска обр. Е. </w:t>
      </w:r>
      <w:r w:rsidRPr="00C74390">
        <w:rPr>
          <w:bCs/>
          <w:sz w:val="28"/>
          <w:szCs w:val="28"/>
          <w:lang w:val="ru-RU" w:eastAsia="ru-RU" w:bidi="ar-SA"/>
        </w:rPr>
        <w:t>Бубенцовой</w:t>
      </w:r>
    </w:p>
    <w:p w:rsidR="00C74390" w:rsidRPr="00C74390" w:rsidP="00C74390">
      <w:pPr>
        <w:tabs>
          <w:tab w:val="left" w:pos="567"/>
        </w:tabs>
        <w:autoSpaceDE w:val="0"/>
        <w:autoSpaceDN w:val="0"/>
        <w:adjustRightInd w:val="0"/>
        <w:spacing w:after="0" w:line="240" w:lineRule="auto"/>
        <w:jc w:val="both"/>
        <w:outlineLvl w:val="0"/>
        <w:rPr>
          <w:sz w:val="28"/>
          <w:szCs w:val="28"/>
          <w:lang w:val="ru-RU" w:eastAsia="ru-RU" w:bidi="ar-SA"/>
        </w:rPr>
      </w:pPr>
      <w:r w:rsidRPr="00C74390">
        <w:rPr>
          <w:bCs/>
          <w:sz w:val="28"/>
          <w:szCs w:val="28"/>
          <w:lang w:val="ru-RU" w:eastAsia="ru-RU" w:bidi="ar-SA"/>
        </w:rPr>
        <w:t>Мирек</w:t>
      </w:r>
      <w:r w:rsidRPr="00C74390">
        <w:rPr>
          <w:bCs/>
          <w:sz w:val="28"/>
          <w:szCs w:val="28"/>
          <w:lang w:val="ru-RU" w:eastAsia="ru-RU" w:bidi="ar-SA"/>
        </w:rPr>
        <w:t xml:space="preserve"> Е. «Вальс-этюд»</w:t>
      </w:r>
    </w:p>
    <w:p w:rsidR="00C74390" w:rsidRPr="00C74390" w:rsidP="00C74390">
      <w:pPr>
        <w:tabs>
          <w:tab w:val="left" w:pos="567"/>
        </w:tabs>
        <w:autoSpaceDE w:val="0"/>
        <w:autoSpaceDN w:val="0"/>
        <w:adjustRightInd w:val="0"/>
        <w:spacing w:after="0" w:line="240" w:lineRule="auto"/>
        <w:jc w:val="both"/>
        <w:outlineLvl w:val="0"/>
        <w:rPr>
          <w:sz w:val="28"/>
          <w:szCs w:val="28"/>
          <w:lang w:val="ru-RU" w:eastAsia="ru-RU" w:bidi="ar-SA"/>
        </w:rPr>
      </w:pPr>
      <w:r w:rsidRPr="00C74390">
        <w:rPr>
          <w:bCs/>
          <w:sz w:val="28"/>
          <w:szCs w:val="28"/>
          <w:lang w:val="ru-RU" w:eastAsia="ru-RU" w:bidi="ar-SA"/>
        </w:rPr>
        <w:t>Розас</w:t>
      </w:r>
      <w:r w:rsidRPr="00C74390">
        <w:rPr>
          <w:bCs/>
          <w:sz w:val="28"/>
          <w:szCs w:val="28"/>
          <w:lang w:val="ru-RU" w:eastAsia="ru-RU" w:bidi="ar-SA"/>
        </w:rPr>
        <w:t xml:space="preserve"> И. «Над волнами»</w:t>
      </w:r>
    </w:p>
    <w:p w:rsidR="00C74390" w:rsidRPr="00C74390" w:rsidP="00C74390">
      <w:pPr>
        <w:tabs>
          <w:tab w:val="left" w:pos="567"/>
        </w:tabs>
        <w:autoSpaceDE w:val="0"/>
        <w:autoSpaceDN w:val="0"/>
        <w:adjustRightInd w:val="0"/>
        <w:spacing w:after="0" w:line="240" w:lineRule="auto"/>
        <w:jc w:val="both"/>
        <w:outlineLvl w:val="0"/>
        <w:rPr>
          <w:sz w:val="28"/>
          <w:szCs w:val="28"/>
          <w:lang w:val="ru-RU" w:eastAsia="ru-RU" w:bidi="ar-SA"/>
        </w:rPr>
      </w:pPr>
      <w:r w:rsidRPr="00C74390">
        <w:rPr>
          <w:bCs/>
          <w:sz w:val="28"/>
          <w:szCs w:val="28"/>
          <w:lang w:val="ru-RU" w:eastAsia="ru-RU" w:bidi="ar-SA"/>
        </w:rPr>
        <w:t>Абрэу</w:t>
      </w:r>
      <w:r w:rsidRPr="00C74390">
        <w:rPr>
          <w:bCs/>
          <w:sz w:val="28"/>
          <w:szCs w:val="28"/>
          <w:lang w:val="ru-RU" w:eastAsia="ru-RU" w:bidi="ar-SA"/>
        </w:rPr>
        <w:t xml:space="preserve"> Ц.  «</w:t>
      </w:r>
      <w:r w:rsidRPr="00C74390">
        <w:rPr>
          <w:bCs/>
          <w:sz w:val="28"/>
          <w:szCs w:val="28"/>
          <w:lang w:val="ru-RU" w:eastAsia="ru-RU" w:bidi="ar-SA"/>
        </w:rPr>
        <w:t>Тико-тико</w:t>
      </w:r>
      <w:r w:rsidRPr="00C74390">
        <w:rPr>
          <w:bCs/>
          <w:sz w:val="28"/>
          <w:szCs w:val="28"/>
          <w:lang w:val="ru-RU" w:eastAsia="ru-RU" w:bidi="ar-SA"/>
        </w:rPr>
        <w:t>»</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Седьмой класс (2, 5 часа в неделю)</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Совершенствование всех ранее освоенных учеником музыкально-исполнительских навыков игры на инструменте должно проходить в тесной связи с развитием его общего культурного уровня, его стремлением к творческой самостоятельности, активности. В связи с решением данных задач необходимо включить в программу одну самостоятельно выученную пьесу средней степени сложности.</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Разнообразная по стилям, жанрам учебная программа должна включать все ранее освоенные приемы игры, штрихи, их комбинированные варианты.</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Самостоятельная работа над произведением.</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В течение 7 года обучения ученик должен пройти:</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упражнения, наиболее необходимые для дальнейшего совершенствования игровых умений;</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 xml:space="preserve">игра гамм должна иметь четкую, последовательную схему по принципу «от </w:t>
      </w:r>
      <w:r w:rsidRPr="00C74390">
        <w:rPr>
          <w:sz w:val="28"/>
          <w:szCs w:val="28"/>
          <w:lang w:val="ru-RU" w:eastAsia="ru-RU" w:bidi="ar-SA"/>
        </w:rPr>
        <w:t>простого</w:t>
      </w:r>
      <w:r w:rsidRPr="00C74390">
        <w:rPr>
          <w:sz w:val="28"/>
          <w:szCs w:val="28"/>
          <w:lang w:val="ru-RU" w:eastAsia="ru-RU" w:bidi="ar-SA"/>
        </w:rPr>
        <w:t xml:space="preserve"> к сложному», направлена на стабилизацию всех ранее освоенных штрихов и приемов;</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4 этюда на различные виды техники; требования к исполнению этюдов приближаются к требованиям исполнения художественного произведения;</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6-8 пьес разного характера, включая переложения зарубежных и отечественных композиторов.</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Чтение нот с листа. Подбор по слуху.</w:t>
      </w:r>
    </w:p>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r w:rsidRPr="00C74390">
        <w:rPr>
          <w:b/>
          <w:bCs/>
          <w:sz w:val="28"/>
          <w:szCs w:val="28"/>
          <w:lang w:val="ru-RU" w:eastAsia="ru-RU" w:bidi="ar-SA"/>
        </w:rPr>
        <w:t>За учебный год учащийся должен исполнить:</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Октябрь - технический зачет (1 гамма, показ    самостоятельно    выученной</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пьесы, значительно легче усвоенного предыдущего материала).</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 xml:space="preserve">Декабрь - зачет (2 </w:t>
      </w:r>
      <w:r w:rsidRPr="00C74390">
        <w:rPr>
          <w:sz w:val="28"/>
          <w:szCs w:val="28"/>
          <w:lang w:val="ru-RU" w:eastAsia="ru-RU" w:bidi="ar-SA"/>
        </w:rPr>
        <w:t>разнохарактерных</w:t>
      </w:r>
      <w:r w:rsidRPr="00C74390">
        <w:rPr>
          <w:sz w:val="28"/>
          <w:szCs w:val="28"/>
          <w:lang w:val="ru-RU" w:eastAsia="ru-RU" w:bidi="ar-SA"/>
        </w:rPr>
        <w:t xml:space="preserve"> произведения).</w:t>
      </w:r>
    </w:p>
    <w:p w:rsidR="00C74390" w:rsidRPr="00C74390" w:rsidP="00C74390">
      <w:pPr>
        <w:tabs>
          <w:tab w:val="left" w:pos="567"/>
        </w:tabs>
        <w:autoSpaceDE w:val="0"/>
        <w:autoSpaceDN w:val="0"/>
        <w:adjustRightInd w:val="0"/>
        <w:spacing w:after="0" w:line="240" w:lineRule="auto"/>
        <w:ind w:hanging="5"/>
        <w:jc w:val="both"/>
        <w:rPr>
          <w:sz w:val="28"/>
          <w:szCs w:val="28"/>
          <w:lang w:val="ru-RU" w:eastAsia="ru-RU" w:bidi="ar-SA"/>
        </w:rPr>
      </w:pPr>
      <w:r w:rsidRPr="00C74390">
        <w:rPr>
          <w:sz w:val="28"/>
          <w:szCs w:val="28"/>
          <w:lang w:val="ru-RU" w:eastAsia="ru-RU" w:bidi="ar-SA"/>
        </w:rPr>
        <w:t>Март - технический зачет (одна гамма, один этюд, чтение нот с листа, подбор по слуху).</w:t>
      </w:r>
    </w:p>
    <w:p w:rsidR="00C74390" w:rsidRPr="00C74390" w:rsidP="00C74390">
      <w:pPr>
        <w:tabs>
          <w:tab w:val="left" w:pos="567"/>
        </w:tabs>
        <w:spacing w:after="0" w:line="240" w:lineRule="auto"/>
        <w:jc w:val="both"/>
        <w:rPr>
          <w:sz w:val="28"/>
          <w:szCs w:val="28"/>
          <w:lang w:val="ru-RU" w:eastAsia="ru-RU" w:bidi="ar-SA"/>
        </w:rPr>
      </w:pPr>
      <w:r w:rsidRPr="00C74390">
        <w:rPr>
          <w:sz w:val="28"/>
          <w:szCs w:val="28"/>
          <w:lang w:val="ru-RU" w:eastAsia="ru-RU" w:bidi="ar-SA"/>
        </w:rPr>
        <w:t xml:space="preserve">Май - экзамен (зачет) (3 </w:t>
      </w:r>
      <w:r w:rsidRPr="00C74390">
        <w:rPr>
          <w:sz w:val="28"/>
          <w:szCs w:val="28"/>
          <w:lang w:val="ru-RU" w:eastAsia="ru-RU" w:bidi="ar-SA"/>
        </w:rPr>
        <w:t>разнохарактерных</w:t>
      </w:r>
      <w:r w:rsidRPr="00C74390">
        <w:rPr>
          <w:sz w:val="28"/>
          <w:szCs w:val="28"/>
          <w:lang w:val="ru-RU" w:eastAsia="ru-RU" w:bidi="ar-SA"/>
        </w:rPr>
        <w:t xml:space="preserve"> произведения, включая произведение крупной формы, виртуозное произведение, произведение напевного характера).</w:t>
      </w:r>
    </w:p>
    <w:p w:rsidR="00C74390" w:rsidRPr="00C74390" w:rsidP="00C74390">
      <w:pPr>
        <w:spacing w:after="0" w:line="240" w:lineRule="auto"/>
        <w:rPr>
          <w:b/>
          <w:bCs/>
          <w:i/>
          <w:iCs/>
          <w:sz w:val="28"/>
          <w:szCs w:val="28"/>
          <w:lang w:val="ru-RU" w:eastAsia="ru-RU" w:bidi="ar-SA"/>
        </w:rPr>
      </w:pPr>
      <w:r w:rsidRPr="00C74390">
        <w:rPr>
          <w:b/>
          <w:bCs/>
          <w:i/>
          <w:iCs/>
          <w:sz w:val="28"/>
          <w:szCs w:val="28"/>
          <w:lang w:val="ru-RU" w:eastAsia="ru-RU" w:bidi="ar-SA"/>
        </w:rPr>
        <w:t>Примерные программы зачетов:</w:t>
      </w:r>
    </w:p>
    <w:p w:rsidR="00C74390" w:rsidRPr="00C74390" w:rsidP="00C74390">
      <w:pPr>
        <w:spacing w:after="0" w:line="240" w:lineRule="auto"/>
        <w:rPr>
          <w:sz w:val="28"/>
          <w:szCs w:val="28"/>
          <w:lang w:val="ru-RU" w:eastAsia="ru-RU" w:bidi="ar-SA"/>
        </w:rPr>
      </w:pPr>
      <w:r w:rsidRPr="00C74390">
        <w:rPr>
          <w:sz w:val="28"/>
          <w:szCs w:val="28"/>
          <w:lang w:val="en-US" w:eastAsia="ru-RU" w:bidi="ar-SA"/>
        </w:rPr>
        <w:t>I</w:t>
      </w:r>
      <w:r w:rsidRPr="00C74390">
        <w:rPr>
          <w:sz w:val="28"/>
          <w:szCs w:val="28"/>
          <w:lang w:val="ru-RU" w:eastAsia="ru-RU" w:bidi="ar-SA"/>
        </w:rPr>
        <w:t>.Б</w:t>
      </w:r>
      <w:r w:rsidRPr="00C74390">
        <w:rPr>
          <w:sz w:val="28"/>
          <w:szCs w:val="28"/>
          <w:lang w:val="en-US" w:eastAsia="ru-RU" w:bidi="ar-SA"/>
        </w:rPr>
        <w:t>ax</w:t>
      </w:r>
      <w:r w:rsidRPr="00C74390">
        <w:rPr>
          <w:sz w:val="28"/>
          <w:szCs w:val="28"/>
          <w:lang w:val="ru-RU" w:eastAsia="ru-RU" w:bidi="ar-SA"/>
        </w:rPr>
        <w:t xml:space="preserve"> И. С. Двухголосная инвенция до мажор (32)</w:t>
      </w:r>
    </w:p>
    <w:p w:rsidR="00C74390" w:rsidRPr="00C74390" w:rsidP="00C74390">
      <w:pPr>
        <w:spacing w:after="0" w:line="240" w:lineRule="auto"/>
        <w:rPr>
          <w:sz w:val="28"/>
          <w:szCs w:val="28"/>
          <w:lang w:val="ru-RU" w:eastAsia="ru-RU" w:bidi="ar-SA"/>
        </w:rPr>
      </w:pPr>
      <w:r w:rsidRPr="00C74390">
        <w:rPr>
          <w:sz w:val="28"/>
          <w:szCs w:val="28"/>
          <w:lang w:val="ru-RU" w:eastAsia="ru-RU" w:bidi="ar-SA"/>
        </w:rPr>
        <w:t xml:space="preserve">Шишаков Ю. Сонатина № 2 (1) </w:t>
      </w:r>
    </w:p>
    <w:p w:rsidR="00C74390" w:rsidRPr="00C74390" w:rsidP="00C74390">
      <w:pPr>
        <w:spacing w:after="0" w:line="240" w:lineRule="auto"/>
        <w:rPr>
          <w:b/>
          <w:bCs/>
          <w:sz w:val="12"/>
          <w:szCs w:val="12"/>
          <w:lang w:val="ru-RU" w:eastAsia="ru-RU" w:bidi="ar-SA"/>
        </w:rPr>
      </w:pPr>
      <w:r w:rsidRPr="00C74390">
        <w:rPr>
          <w:sz w:val="28"/>
          <w:szCs w:val="28"/>
          <w:lang w:val="ru-RU" w:eastAsia="ru-RU" w:bidi="ar-SA"/>
        </w:rPr>
        <w:t>Чайковский П. Песня жаворонка (55)</w:t>
      </w:r>
    </w:p>
    <w:p w:rsidR="00C74390" w:rsidRPr="00C74390" w:rsidP="00C74390">
      <w:pPr>
        <w:spacing w:after="0" w:line="240" w:lineRule="auto"/>
        <w:rPr>
          <w:sz w:val="28"/>
          <w:szCs w:val="28"/>
          <w:lang w:val="ru-RU" w:eastAsia="ru-RU" w:bidi="ar-SA"/>
        </w:rPr>
      </w:pPr>
      <w:r w:rsidRPr="00C74390">
        <w:rPr>
          <w:sz w:val="28"/>
          <w:szCs w:val="28"/>
          <w:lang w:val="ru-RU" w:eastAsia="ru-RU" w:bidi="ar-SA"/>
        </w:rPr>
        <w:t>Онегин А. Обр. р.н.п. «Лесорубы раным-рано встать должны» (63)</w:t>
      </w:r>
    </w:p>
    <w:p w:rsidR="00C74390" w:rsidRPr="00C74390" w:rsidP="00C74390">
      <w:pPr>
        <w:spacing w:after="0" w:line="240" w:lineRule="auto"/>
        <w:rPr>
          <w:sz w:val="28"/>
          <w:szCs w:val="28"/>
          <w:lang w:val="ru-RU" w:eastAsia="ru-RU" w:bidi="ar-SA"/>
        </w:rPr>
      </w:pPr>
      <w:r w:rsidRPr="00C74390">
        <w:rPr>
          <w:sz w:val="28"/>
          <w:szCs w:val="28"/>
          <w:lang w:val="ru-RU" w:eastAsia="ru-RU" w:bidi="ar-SA"/>
        </w:rPr>
        <w:t>Канаев</w:t>
      </w:r>
      <w:r w:rsidRPr="00C74390">
        <w:rPr>
          <w:sz w:val="28"/>
          <w:szCs w:val="28"/>
          <w:lang w:val="ru-RU" w:eastAsia="ru-RU" w:bidi="ar-SA"/>
        </w:rPr>
        <w:t xml:space="preserve"> Н. Этюд ля минор (58)</w:t>
      </w:r>
    </w:p>
    <w:p w:rsidR="00C74390" w:rsidRPr="00C74390" w:rsidP="00C74390">
      <w:pPr>
        <w:spacing w:after="0" w:line="240" w:lineRule="auto"/>
        <w:rPr>
          <w:sz w:val="28"/>
          <w:szCs w:val="28"/>
          <w:lang w:val="ru-RU" w:eastAsia="ru-RU" w:bidi="ar-SA"/>
        </w:rPr>
      </w:pPr>
      <w:r w:rsidRPr="00C74390">
        <w:rPr>
          <w:sz w:val="28"/>
          <w:szCs w:val="28"/>
          <w:lang w:val="en-US" w:eastAsia="ru-RU" w:bidi="ar-SA"/>
        </w:rPr>
        <w:t>II</w:t>
      </w:r>
      <w:r w:rsidRPr="00C74390">
        <w:rPr>
          <w:sz w:val="28"/>
          <w:szCs w:val="28"/>
          <w:lang w:val="ru-RU" w:eastAsia="ru-RU" w:bidi="ar-SA"/>
        </w:rPr>
        <w:t>.</w:t>
      </w:r>
      <w:r w:rsidRPr="00C74390">
        <w:rPr>
          <w:sz w:val="28"/>
          <w:szCs w:val="28"/>
          <w:lang w:val="ru-RU" w:eastAsia="ru-RU" w:bidi="ar-SA"/>
        </w:rPr>
        <w:t>Лондонов</w:t>
      </w:r>
      <w:r w:rsidRPr="00C74390">
        <w:rPr>
          <w:sz w:val="28"/>
          <w:szCs w:val="28"/>
          <w:lang w:val="ru-RU" w:eastAsia="ru-RU" w:bidi="ar-SA"/>
        </w:rPr>
        <w:t xml:space="preserve"> П. Фуга ре минор (53)</w:t>
      </w:r>
    </w:p>
    <w:p w:rsidR="00C74390" w:rsidRPr="00C74390" w:rsidP="00C74390">
      <w:pPr>
        <w:spacing w:after="0" w:line="240" w:lineRule="auto"/>
        <w:rPr>
          <w:sz w:val="28"/>
          <w:szCs w:val="28"/>
          <w:lang w:val="ru-RU" w:eastAsia="ru-RU" w:bidi="ar-SA"/>
        </w:rPr>
      </w:pPr>
      <w:r w:rsidRPr="00C74390">
        <w:rPr>
          <w:sz w:val="28"/>
          <w:szCs w:val="28"/>
          <w:lang w:val="ru-RU" w:eastAsia="ru-RU" w:bidi="ar-SA"/>
        </w:rPr>
        <w:t xml:space="preserve">Моцарт В. Сонатина </w:t>
      </w:r>
      <w:r w:rsidRPr="00C74390">
        <w:rPr>
          <w:sz w:val="28"/>
          <w:szCs w:val="28"/>
          <w:lang w:val="ru-RU" w:eastAsia="ru-RU" w:bidi="ar-SA"/>
        </w:rPr>
        <w:t>до</w:t>
      </w:r>
      <w:r w:rsidRPr="00C74390">
        <w:rPr>
          <w:sz w:val="28"/>
          <w:szCs w:val="28"/>
          <w:lang w:val="ru-RU" w:eastAsia="ru-RU" w:bidi="ar-SA"/>
        </w:rPr>
        <w:t xml:space="preserve"> мажор (56, 86) </w:t>
      </w:r>
    </w:p>
    <w:p w:rsidR="00C74390" w:rsidRPr="00C74390" w:rsidP="00C74390">
      <w:pPr>
        <w:spacing w:after="0" w:line="240" w:lineRule="auto"/>
        <w:rPr>
          <w:sz w:val="28"/>
          <w:szCs w:val="28"/>
          <w:lang w:val="ru-RU" w:eastAsia="ru-RU" w:bidi="ar-SA"/>
        </w:rPr>
      </w:pPr>
      <w:r w:rsidRPr="00C74390">
        <w:rPr>
          <w:sz w:val="28"/>
          <w:szCs w:val="28"/>
          <w:lang w:val="ru-RU" w:eastAsia="ru-RU" w:bidi="ar-SA"/>
        </w:rPr>
        <w:t xml:space="preserve">Рубинштейн А. «Ноченька». Хор из оперы «Демон» (60) </w:t>
      </w:r>
    </w:p>
    <w:p w:rsidR="00C74390" w:rsidRPr="00C74390" w:rsidP="00C74390">
      <w:pPr>
        <w:spacing w:after="0" w:line="240" w:lineRule="auto"/>
        <w:rPr>
          <w:sz w:val="28"/>
          <w:szCs w:val="28"/>
          <w:lang w:val="ru-RU" w:eastAsia="ru-RU" w:bidi="ar-SA"/>
        </w:rPr>
      </w:pPr>
      <w:r w:rsidRPr="00C74390">
        <w:rPr>
          <w:sz w:val="28"/>
          <w:szCs w:val="28"/>
          <w:lang w:val="ru-RU" w:eastAsia="ru-RU" w:bidi="ar-SA"/>
        </w:rPr>
        <w:t>Шалаев</w:t>
      </w:r>
      <w:r w:rsidRPr="00C74390">
        <w:rPr>
          <w:sz w:val="28"/>
          <w:szCs w:val="28"/>
          <w:lang w:val="ru-RU" w:eastAsia="ru-RU" w:bidi="ar-SA"/>
        </w:rPr>
        <w:t xml:space="preserve"> А. Обработка р.н.п. «Вдоль по Питерской» (1) </w:t>
      </w:r>
    </w:p>
    <w:p w:rsidR="00C74390" w:rsidP="00C74390">
      <w:pPr>
        <w:spacing w:after="0" w:line="240" w:lineRule="auto"/>
        <w:rPr>
          <w:sz w:val="28"/>
          <w:szCs w:val="28"/>
          <w:lang w:val="ru-RU" w:eastAsia="ru-RU" w:bidi="ar-SA"/>
        </w:rPr>
      </w:pPr>
      <w:r w:rsidRPr="00C74390">
        <w:rPr>
          <w:sz w:val="28"/>
          <w:szCs w:val="28"/>
          <w:lang w:val="ru-RU" w:eastAsia="ru-RU" w:bidi="ar-SA"/>
        </w:rPr>
        <w:t>Сларт</w:t>
      </w:r>
      <w:r w:rsidRPr="00C74390">
        <w:rPr>
          <w:sz w:val="28"/>
          <w:szCs w:val="28"/>
          <w:lang w:val="ru-RU" w:eastAsia="ru-RU" w:bidi="ar-SA"/>
        </w:rPr>
        <w:t xml:space="preserve"> А. Этюд </w:t>
      </w:r>
      <w:r w:rsidRPr="00C74390">
        <w:rPr>
          <w:sz w:val="28"/>
          <w:szCs w:val="28"/>
          <w:lang w:val="ru-RU" w:eastAsia="ru-RU" w:bidi="ar-SA"/>
        </w:rPr>
        <w:t>до</w:t>
      </w:r>
      <w:r w:rsidRPr="00C74390">
        <w:rPr>
          <w:sz w:val="28"/>
          <w:szCs w:val="28"/>
          <w:lang w:val="ru-RU" w:eastAsia="ru-RU" w:bidi="ar-SA"/>
        </w:rPr>
        <w:t xml:space="preserve"> мажор (99)</w:t>
      </w:r>
    </w:p>
    <w:p w:rsidR="00ED77B6" w:rsidP="00C74390">
      <w:pPr>
        <w:spacing w:after="0" w:line="240" w:lineRule="auto"/>
        <w:rPr>
          <w:sz w:val="28"/>
          <w:szCs w:val="28"/>
          <w:lang w:val="ru-RU" w:eastAsia="ru-RU" w:bidi="ar-SA"/>
        </w:rPr>
      </w:pPr>
    </w:p>
    <w:p w:rsidR="00ED77B6" w:rsidRPr="00C74390" w:rsidP="00C74390">
      <w:pPr>
        <w:spacing w:after="0" w:line="240" w:lineRule="auto"/>
        <w:rPr>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Восьмой класс (2,5 часа в неделю)</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Продолжение совершенствования всех ранее освоенных    учеником музыкально-исполнительских навыков игры на инструменте. Подготовка к выпускному экзамену.</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В течение 8 года обучения ученик должен продемонстрировать:</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умение сыграть любую (минорную, мажорную)</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 xml:space="preserve">гамму всеми ранее освоенными штрихами, приемами, динамикой и т.д. </w:t>
      </w:r>
      <w:r w:rsidRPr="00C74390">
        <w:rPr>
          <w:sz w:val="28"/>
          <w:szCs w:val="28"/>
          <w:lang w:val="ru-RU" w:eastAsia="ru-RU" w:bidi="ar-SA"/>
        </w:rPr>
        <w:t>в</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 xml:space="preserve">максимально быстром </w:t>
      </w:r>
      <w:r w:rsidRPr="00C74390">
        <w:rPr>
          <w:sz w:val="28"/>
          <w:szCs w:val="28"/>
          <w:lang w:val="ru-RU" w:eastAsia="ru-RU" w:bidi="ar-SA"/>
        </w:rPr>
        <w:t>темпе</w:t>
      </w:r>
      <w:r w:rsidRPr="00C74390">
        <w:rPr>
          <w:sz w:val="28"/>
          <w:szCs w:val="28"/>
          <w:lang w:val="ru-RU" w:eastAsia="ru-RU" w:bidi="ar-SA"/>
        </w:rPr>
        <w:t>;</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исполнение 3-х этюдов, один из которых может быть заменен виртуозной</w:t>
      </w:r>
    </w:p>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r w:rsidRPr="00C74390">
        <w:rPr>
          <w:sz w:val="28"/>
          <w:szCs w:val="28"/>
          <w:lang w:val="ru-RU" w:eastAsia="ru-RU" w:bidi="ar-SA"/>
        </w:rPr>
        <w:t xml:space="preserve">пьесой </w:t>
      </w:r>
      <w:r w:rsidRPr="00C74390">
        <w:rPr>
          <w:sz w:val="28"/>
          <w:szCs w:val="28"/>
          <w:lang w:val="en-US" w:eastAsia="ru-RU" w:bidi="ar-SA"/>
        </w:rPr>
        <w:t>solo</w:t>
      </w:r>
      <w:r w:rsidRPr="00C74390">
        <w:rPr>
          <w:sz w:val="28"/>
          <w:szCs w:val="28"/>
          <w:lang w:val="ru-RU" w:eastAsia="ru-RU" w:bidi="ar-SA"/>
        </w:rPr>
        <w:t>.</w:t>
      </w:r>
    </w:p>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r w:rsidRPr="00C74390">
        <w:rPr>
          <w:b/>
          <w:bCs/>
          <w:sz w:val="28"/>
          <w:szCs w:val="28"/>
          <w:lang w:val="ru-RU" w:eastAsia="ru-RU" w:bidi="ar-SA"/>
        </w:rPr>
        <w:t>За учебный год учащийся должен исполнить:</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 xml:space="preserve">Октябрь   -   технический   зачет   (1 гамма,1 этюд или виртуозная пьеса). </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Декабрь     -     дифференцированное прослушивание    части    программы выпускного экзамена (2 произведения, обязательный показ произведения крупной формы и произведения на выбор из программы выпускного экзамена).</w:t>
      </w:r>
    </w:p>
    <w:p w:rsidR="00C74390" w:rsidRPr="00C74390" w:rsidP="00C74390">
      <w:pPr>
        <w:tabs>
          <w:tab w:val="left" w:pos="567"/>
        </w:tabs>
        <w:spacing w:after="0" w:line="240" w:lineRule="auto"/>
        <w:jc w:val="both"/>
        <w:rPr>
          <w:sz w:val="28"/>
          <w:szCs w:val="28"/>
          <w:lang w:val="ru-RU" w:eastAsia="ru-RU" w:bidi="ar-SA"/>
        </w:rPr>
      </w:pPr>
      <w:r w:rsidRPr="00C74390">
        <w:rPr>
          <w:sz w:val="28"/>
          <w:szCs w:val="28"/>
          <w:lang w:val="ru-RU" w:eastAsia="ru-RU" w:bidi="ar-SA"/>
        </w:rPr>
        <w:t>Март - прослушивание перед комиссией оставшихся двух произведений из выпускной программы, не сыгранных в декабре.</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Май - выпускной экзамен (4 разнохарактерных произведения, включая произведение крупной формы, виртуозное произведение, оригинальное</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произведение.</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Примерный репертуарный список зачетов и экзамена:</w:t>
      </w:r>
    </w:p>
    <w:p w:rsidR="00C74390" w:rsidRPr="00C74390" w:rsidP="00C74390">
      <w:pPr>
        <w:numPr>
          <w:ilvl w:val="0"/>
          <w:numId w:val="9"/>
        </w:numPr>
        <w:tabs>
          <w:tab w:val="left" w:pos="567"/>
        </w:tabs>
        <w:spacing w:after="0" w:line="240" w:lineRule="auto"/>
        <w:ind w:left="720" w:hanging="360"/>
        <w:jc w:val="both"/>
        <w:outlineLvl w:val="1"/>
        <w:rPr>
          <w:sz w:val="28"/>
          <w:szCs w:val="28"/>
          <w:lang w:val="ru-RU" w:eastAsia="ru-RU" w:bidi="ar-SA"/>
        </w:rPr>
      </w:pPr>
      <w:r w:rsidRPr="00C74390">
        <w:rPr>
          <w:sz w:val="28"/>
          <w:szCs w:val="28"/>
          <w:lang w:val="ru-RU" w:eastAsia="ru-RU" w:bidi="ar-SA"/>
        </w:rPr>
        <w:t>Пахельбель</w:t>
      </w:r>
      <w:r w:rsidRPr="00C74390">
        <w:rPr>
          <w:sz w:val="28"/>
          <w:szCs w:val="28"/>
          <w:lang w:val="ru-RU" w:eastAsia="ru-RU" w:bidi="ar-SA"/>
        </w:rPr>
        <w:t xml:space="preserve"> И. Прелюдия и фуга </w:t>
      </w:r>
      <w:r w:rsidRPr="00C74390">
        <w:rPr>
          <w:sz w:val="28"/>
          <w:szCs w:val="28"/>
          <w:lang w:val="ru-RU" w:eastAsia="ru-RU" w:bidi="ar-SA"/>
        </w:rPr>
        <w:t>c</w:t>
      </w:r>
      <w:r w:rsidRPr="00C74390">
        <w:rPr>
          <w:sz w:val="28"/>
          <w:szCs w:val="28"/>
          <w:lang w:val="ru-RU" w:eastAsia="ru-RU" w:bidi="ar-SA"/>
        </w:rPr>
        <w:t xml:space="preserve"> – </w:t>
      </w:r>
      <w:r w:rsidRPr="00C74390">
        <w:rPr>
          <w:sz w:val="28"/>
          <w:szCs w:val="28"/>
          <w:lang w:val="ru-RU" w:eastAsia="ru-RU" w:bidi="ar-SA"/>
        </w:rPr>
        <w:t>moll</w:t>
      </w:r>
    </w:p>
    <w:p w:rsidR="00C74390" w:rsidRPr="00C74390" w:rsidP="00C74390">
      <w:pPr>
        <w:numPr>
          <w:ilvl w:val="0"/>
          <w:numId w:val="9"/>
        </w:numPr>
        <w:tabs>
          <w:tab w:val="left" w:pos="567"/>
        </w:tabs>
        <w:spacing w:after="0" w:line="240" w:lineRule="auto"/>
        <w:ind w:left="720" w:hanging="360"/>
        <w:jc w:val="both"/>
        <w:outlineLvl w:val="1"/>
        <w:rPr>
          <w:sz w:val="28"/>
          <w:szCs w:val="28"/>
          <w:lang w:val="ru-RU" w:eastAsia="ru-RU" w:bidi="ar-SA"/>
        </w:rPr>
      </w:pPr>
      <w:r w:rsidRPr="00C74390">
        <w:rPr>
          <w:sz w:val="28"/>
          <w:szCs w:val="28"/>
          <w:lang w:val="ru-RU" w:eastAsia="ru-RU" w:bidi="ar-SA"/>
        </w:rPr>
        <w:t>Лист-Булгаков  « Русский галоп»</w:t>
      </w:r>
    </w:p>
    <w:p w:rsidR="00C74390" w:rsidRPr="00C74390" w:rsidP="00C74390">
      <w:pPr>
        <w:numPr>
          <w:ilvl w:val="0"/>
          <w:numId w:val="9"/>
        </w:numPr>
        <w:tabs>
          <w:tab w:val="left" w:pos="567"/>
        </w:tabs>
        <w:spacing w:after="0" w:line="240" w:lineRule="auto"/>
        <w:ind w:left="720" w:hanging="360"/>
        <w:jc w:val="both"/>
        <w:outlineLvl w:val="1"/>
        <w:rPr>
          <w:sz w:val="28"/>
          <w:szCs w:val="28"/>
          <w:lang w:val="ru-RU" w:eastAsia="ru-RU" w:bidi="ar-SA"/>
        </w:rPr>
      </w:pPr>
      <w:r w:rsidRPr="00C74390">
        <w:rPr>
          <w:sz w:val="28"/>
          <w:szCs w:val="28"/>
          <w:lang w:val="ru-RU" w:eastAsia="ru-RU" w:bidi="ar-SA"/>
        </w:rPr>
        <w:t>Бах И. «Жига»</w:t>
      </w:r>
    </w:p>
    <w:p w:rsidR="00C74390" w:rsidRPr="00C74390" w:rsidP="00C74390">
      <w:pPr>
        <w:numPr>
          <w:ilvl w:val="0"/>
          <w:numId w:val="9"/>
        </w:numPr>
        <w:tabs>
          <w:tab w:val="left" w:pos="567"/>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Пиццигони</w:t>
      </w:r>
      <w:r w:rsidRPr="00C74390">
        <w:rPr>
          <w:sz w:val="28"/>
          <w:szCs w:val="28"/>
          <w:lang w:val="ru-RU" w:eastAsia="ru-RU" w:bidi="ar-SA"/>
        </w:rPr>
        <w:t xml:space="preserve"> «Свет  и тени»</w:t>
      </w:r>
    </w:p>
    <w:p w:rsidR="00C74390" w:rsidRPr="00C74390" w:rsidP="00C74390">
      <w:pPr>
        <w:numPr>
          <w:ilvl w:val="0"/>
          <w:numId w:val="9"/>
        </w:numPr>
        <w:tabs>
          <w:tab w:val="left" w:pos="567"/>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Саранин</w:t>
      </w:r>
      <w:r w:rsidRPr="00C74390">
        <w:rPr>
          <w:sz w:val="28"/>
          <w:szCs w:val="28"/>
          <w:lang w:val="ru-RU" w:eastAsia="ru-RU" w:bidi="ar-SA"/>
        </w:rPr>
        <w:t xml:space="preserve"> В. « Тамбовская </w:t>
      </w:r>
      <w:r w:rsidRPr="00C74390">
        <w:rPr>
          <w:sz w:val="28"/>
          <w:szCs w:val="28"/>
          <w:lang w:val="ru-RU" w:eastAsia="ru-RU" w:bidi="ar-SA"/>
        </w:rPr>
        <w:t>матаня</w:t>
      </w:r>
      <w:r w:rsidRPr="00C74390">
        <w:rPr>
          <w:sz w:val="28"/>
          <w:szCs w:val="28"/>
          <w:lang w:val="ru-RU" w:eastAsia="ru-RU" w:bidi="ar-SA"/>
        </w:rPr>
        <w:t>»</w:t>
      </w:r>
    </w:p>
    <w:p w:rsidR="00C74390" w:rsidRPr="00C74390" w:rsidP="00C74390">
      <w:pPr>
        <w:numPr>
          <w:ilvl w:val="0"/>
          <w:numId w:val="9"/>
        </w:numPr>
        <w:tabs>
          <w:tab w:val="left" w:pos="567"/>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Полонский А. «Цветущий май»</w:t>
      </w:r>
    </w:p>
    <w:p w:rsidR="00C74390" w:rsidRPr="00C74390" w:rsidP="00C74390">
      <w:pPr>
        <w:numPr>
          <w:ilvl w:val="0"/>
          <w:numId w:val="9"/>
        </w:numPr>
        <w:tabs>
          <w:tab w:val="left" w:pos="567"/>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Штраус И.  Полька «</w:t>
      </w:r>
      <w:r w:rsidRPr="00C74390">
        <w:rPr>
          <w:sz w:val="28"/>
          <w:szCs w:val="28"/>
          <w:lang w:val="ru-RU" w:eastAsia="ru-RU" w:bidi="ar-SA"/>
        </w:rPr>
        <w:t>Трик</w:t>
      </w:r>
      <w:r w:rsidRPr="00C74390">
        <w:rPr>
          <w:sz w:val="28"/>
          <w:szCs w:val="28"/>
          <w:lang w:val="ru-RU" w:eastAsia="ru-RU" w:bidi="ar-SA"/>
        </w:rPr>
        <w:t xml:space="preserve"> - трак</w:t>
      </w:r>
      <w:r w:rsidRPr="00C74390">
        <w:rPr>
          <w:sz w:val="28"/>
          <w:szCs w:val="28"/>
          <w:lang w:val="ru-RU" w:eastAsia="ru-RU" w:bidi="ar-SA"/>
        </w:rPr>
        <w:t>»</w:t>
      </w:r>
    </w:p>
    <w:p w:rsidR="00C74390" w:rsidRPr="00C74390" w:rsidP="00C74390">
      <w:pPr>
        <w:numPr>
          <w:ilvl w:val="0"/>
          <w:numId w:val="9"/>
        </w:numPr>
        <w:tabs>
          <w:tab w:val="left" w:pos="567"/>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Переселенцев  В. «Этюд»</w:t>
      </w:r>
    </w:p>
    <w:p w:rsidR="00C74390" w:rsidRPr="00C74390" w:rsidP="00C74390">
      <w:pPr>
        <w:tabs>
          <w:tab w:val="left" w:pos="567"/>
        </w:tabs>
        <w:autoSpaceDE w:val="0"/>
        <w:autoSpaceDN w:val="0"/>
        <w:adjustRightInd w:val="0"/>
        <w:spacing w:after="0" w:line="240" w:lineRule="auto"/>
        <w:ind w:firstLine="710"/>
        <w:jc w:val="both"/>
        <w:rPr>
          <w:b/>
          <w:sz w:val="32"/>
          <w:szCs w:val="32"/>
          <w:lang w:val="ru-RU" w:eastAsia="ru-RU" w:bidi="ar-SA"/>
        </w:rPr>
      </w:pPr>
    </w:p>
    <w:p w:rsidR="00C74390" w:rsidRPr="00C74390" w:rsidP="00C74390">
      <w:pPr>
        <w:tabs>
          <w:tab w:val="left" w:pos="567"/>
        </w:tabs>
        <w:autoSpaceDE w:val="0"/>
        <w:autoSpaceDN w:val="0"/>
        <w:adjustRightInd w:val="0"/>
        <w:spacing w:after="0" w:line="240" w:lineRule="auto"/>
        <w:ind w:firstLine="710"/>
        <w:jc w:val="both"/>
        <w:rPr>
          <w:b/>
          <w:sz w:val="32"/>
          <w:szCs w:val="32"/>
          <w:lang w:val="ru-RU" w:eastAsia="ru-RU" w:bidi="ar-SA"/>
        </w:rPr>
      </w:pPr>
    </w:p>
    <w:p w:rsidR="00C74390" w:rsidRPr="00C74390" w:rsidP="00C74390">
      <w:pPr>
        <w:tabs>
          <w:tab w:val="left" w:pos="567"/>
        </w:tabs>
        <w:autoSpaceDE w:val="0"/>
        <w:autoSpaceDN w:val="0"/>
        <w:adjustRightInd w:val="0"/>
        <w:spacing w:after="0" w:line="240" w:lineRule="auto"/>
        <w:jc w:val="both"/>
        <w:rPr>
          <w:b/>
          <w:sz w:val="32"/>
          <w:szCs w:val="32"/>
          <w:lang w:val="ru-RU" w:eastAsia="ru-RU" w:bidi="ar-SA"/>
        </w:rPr>
      </w:pPr>
      <w:r w:rsidRPr="00C74390">
        <w:rPr>
          <w:b/>
          <w:sz w:val="32"/>
          <w:szCs w:val="32"/>
          <w:lang w:val="ru-RU" w:eastAsia="ru-RU" w:bidi="ar-SA"/>
        </w:rPr>
        <w:t>Учащиеся, продолжающие обучение в 9 классе, сдают выпускной экзамен в 9 классе.</w:t>
      </w:r>
    </w:p>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Девятый класс (2, 5 часа в неделю)</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ind w:firstLine="706"/>
        <w:jc w:val="both"/>
        <w:rPr>
          <w:sz w:val="28"/>
          <w:szCs w:val="28"/>
          <w:lang w:val="ru-RU" w:eastAsia="ru-RU" w:bidi="ar-SA"/>
        </w:rPr>
      </w:pPr>
      <w:r w:rsidRPr="00C74390">
        <w:rPr>
          <w:sz w:val="28"/>
          <w:szCs w:val="28"/>
          <w:lang w:val="ru-RU" w:eastAsia="ru-RU" w:bidi="ar-SA"/>
        </w:rPr>
        <w:t>Подготовка профессионально ориентированных учащихся к поступлению в средние специальные учебные заведения. В связи с этим перед учеником по всем вопросом музыкального исполнительства ставятся повышенные требования:</w:t>
      </w:r>
    </w:p>
    <w:p w:rsidR="00C74390" w:rsidRPr="00C74390" w:rsidP="00C74390">
      <w:pPr>
        <w:numPr>
          <w:ilvl w:val="0"/>
          <w:numId w:val="10"/>
        </w:numPr>
        <w:tabs>
          <w:tab w:val="left" w:pos="226"/>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к работе над техникой в целом;</w:t>
      </w:r>
    </w:p>
    <w:p w:rsidR="00C74390" w:rsidRPr="00C74390" w:rsidP="00C74390">
      <w:pPr>
        <w:numPr>
          <w:ilvl w:val="0"/>
          <w:numId w:val="10"/>
        </w:numPr>
        <w:tabs>
          <w:tab w:val="left" w:pos="226"/>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к работе над произведением,</w:t>
      </w:r>
    </w:p>
    <w:p w:rsidR="00C74390" w:rsidRPr="00C74390" w:rsidP="00C74390">
      <w:pPr>
        <w:numPr>
          <w:ilvl w:val="0"/>
          <w:numId w:val="10"/>
        </w:numPr>
        <w:tabs>
          <w:tab w:val="left" w:pos="226"/>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к качеству самостоятельной работы;</w:t>
      </w:r>
    </w:p>
    <w:p w:rsidR="00C74390" w:rsidRPr="00C74390" w:rsidP="00C74390">
      <w:pPr>
        <w:numPr>
          <w:ilvl w:val="0"/>
          <w:numId w:val="10"/>
        </w:numPr>
        <w:tabs>
          <w:tab w:val="left" w:pos="226"/>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к уровню музыкального мышления.</w:t>
      </w:r>
    </w:p>
    <w:p w:rsidR="00C74390" w:rsidRPr="00C74390" w:rsidP="00C74390">
      <w:pPr>
        <w:tabs>
          <w:tab w:val="left" w:pos="567"/>
        </w:tabs>
        <w:autoSpaceDE w:val="0"/>
        <w:autoSpaceDN w:val="0"/>
        <w:adjustRightInd w:val="0"/>
        <w:spacing w:after="0" w:line="240" w:lineRule="auto"/>
        <w:ind w:firstLine="706"/>
        <w:jc w:val="both"/>
        <w:rPr>
          <w:sz w:val="28"/>
          <w:szCs w:val="28"/>
          <w:lang w:val="ru-RU" w:eastAsia="ru-RU" w:bidi="ar-SA"/>
        </w:rPr>
      </w:pPr>
      <w:r w:rsidRPr="00C74390">
        <w:rPr>
          <w:sz w:val="28"/>
          <w:szCs w:val="28"/>
          <w:lang w:val="ru-RU" w:eastAsia="ru-RU" w:bidi="ar-SA"/>
        </w:rPr>
        <w:t>Выбранная для вступительных экзаменов программа обыгрывается на концерте класса, отдела, школы, конкурсах.</w:t>
      </w:r>
    </w:p>
    <w:p w:rsidR="00C74390" w:rsidRPr="00C74390" w:rsidP="00C74390">
      <w:pPr>
        <w:tabs>
          <w:tab w:val="left" w:pos="567"/>
        </w:tabs>
        <w:spacing w:after="0" w:line="240" w:lineRule="auto"/>
        <w:jc w:val="both"/>
        <w:rPr>
          <w:sz w:val="28"/>
          <w:szCs w:val="28"/>
          <w:lang w:val="ru-RU" w:eastAsia="ru-RU" w:bidi="ar-SA"/>
        </w:rPr>
      </w:pPr>
      <w:r w:rsidRPr="00C74390">
        <w:rPr>
          <w:sz w:val="28"/>
          <w:szCs w:val="28"/>
          <w:lang w:val="ru-RU" w:eastAsia="ru-RU" w:bidi="ar-SA"/>
        </w:rPr>
        <w:t xml:space="preserve">С целью воспитания в ученике навыков культурно-просветительской деятельности рекомендуется участие учащихся в лекциях-концертах, тематических концертах в других учебных заведениях (детских садах, общеобразовательных учреждениях и </w:t>
      </w:r>
      <w:r w:rsidRPr="00C74390">
        <w:rPr>
          <w:spacing w:val="-30"/>
          <w:sz w:val="28"/>
          <w:szCs w:val="28"/>
          <w:lang w:val="ru-RU" w:eastAsia="ru-RU" w:bidi="ar-SA"/>
        </w:rPr>
        <w:t>т.</w:t>
      </w:r>
      <w:r w:rsidRPr="00C74390">
        <w:rPr>
          <w:sz w:val="28"/>
          <w:szCs w:val="28"/>
          <w:lang w:val="ru-RU" w:eastAsia="ru-RU" w:bidi="ar-SA"/>
        </w:rPr>
        <w:t xml:space="preserve"> д.)</w:t>
      </w:r>
    </w:p>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r w:rsidRPr="00C74390">
        <w:rPr>
          <w:b/>
          <w:bCs/>
          <w:sz w:val="28"/>
          <w:szCs w:val="28"/>
          <w:lang w:val="ru-RU" w:eastAsia="ru-RU" w:bidi="ar-SA"/>
        </w:rPr>
        <w:t>За учебный год учащийся должен исполнить:</w:t>
      </w:r>
    </w:p>
    <w:p w:rsidR="00C74390" w:rsidRPr="00C74390" w:rsidP="00C74390">
      <w:pPr>
        <w:tabs>
          <w:tab w:val="left" w:pos="567"/>
        </w:tabs>
        <w:spacing w:after="0" w:line="240" w:lineRule="auto"/>
        <w:jc w:val="both"/>
        <w:rPr>
          <w:sz w:val="28"/>
          <w:szCs w:val="28"/>
          <w:lang w:val="ru-RU" w:eastAsia="ru-RU" w:bidi="ar-SA"/>
        </w:rPr>
      </w:pPr>
      <w:r w:rsidRPr="00C74390">
        <w:rPr>
          <w:sz w:val="28"/>
          <w:szCs w:val="28"/>
          <w:lang w:val="ru-RU" w:eastAsia="ru-RU" w:bidi="ar-SA"/>
        </w:rPr>
        <w:t xml:space="preserve">Октябрь - технический минимум в виде контрольного урока (1 гамма,1 этюд или виртуозная пьеса). </w:t>
      </w:r>
    </w:p>
    <w:p w:rsidR="00C74390" w:rsidRPr="00C74390" w:rsidP="00C74390">
      <w:pPr>
        <w:tabs>
          <w:tab w:val="left" w:pos="567"/>
        </w:tabs>
        <w:spacing w:after="0" w:line="240" w:lineRule="auto"/>
        <w:jc w:val="both"/>
        <w:rPr>
          <w:sz w:val="28"/>
          <w:szCs w:val="28"/>
          <w:lang w:val="ru-RU" w:eastAsia="ru-RU" w:bidi="ar-SA"/>
        </w:rPr>
      </w:pPr>
      <w:r w:rsidRPr="00C74390">
        <w:rPr>
          <w:sz w:val="28"/>
          <w:szCs w:val="28"/>
          <w:lang w:val="ru-RU" w:eastAsia="ru-RU" w:bidi="ar-SA"/>
        </w:rPr>
        <w:t>Декабрь     -     зачет     (2 произведения). Обязателен показ произведения крупной формы.</w:t>
      </w:r>
    </w:p>
    <w:p w:rsidR="00C74390" w:rsidRPr="00C74390" w:rsidP="00C74390">
      <w:pPr>
        <w:tabs>
          <w:tab w:val="left" w:pos="567"/>
        </w:tabs>
        <w:spacing w:after="0" w:line="240" w:lineRule="auto"/>
        <w:jc w:val="both"/>
        <w:rPr>
          <w:sz w:val="28"/>
          <w:szCs w:val="28"/>
          <w:lang w:val="ru-RU" w:eastAsia="ru-RU" w:bidi="ar-SA"/>
        </w:rPr>
      </w:pPr>
      <w:r w:rsidRPr="00C74390">
        <w:rPr>
          <w:sz w:val="28"/>
          <w:szCs w:val="28"/>
          <w:lang w:val="ru-RU" w:eastAsia="ru-RU" w:bidi="ar-SA"/>
        </w:rPr>
        <w:t xml:space="preserve">Март   -   академический   вечер   (3 произведения   из   программы    8-9 классов,        приготовленных        на выпускной экзамен). </w:t>
      </w:r>
    </w:p>
    <w:p w:rsidR="00C74390" w:rsidRPr="00C74390" w:rsidP="00C74390">
      <w:pPr>
        <w:tabs>
          <w:tab w:val="left" w:pos="567"/>
        </w:tabs>
        <w:spacing w:after="0" w:line="240" w:lineRule="auto"/>
        <w:jc w:val="both"/>
        <w:rPr>
          <w:sz w:val="28"/>
          <w:szCs w:val="28"/>
          <w:lang w:val="ru-RU" w:eastAsia="ru-RU" w:bidi="ar-SA"/>
        </w:rPr>
      </w:pPr>
      <w:r w:rsidRPr="00C74390">
        <w:rPr>
          <w:sz w:val="28"/>
          <w:szCs w:val="28"/>
          <w:lang w:val="ru-RU" w:eastAsia="ru-RU" w:bidi="ar-SA"/>
        </w:rPr>
        <w:t xml:space="preserve">Май    -    выпускной    экзамен    (4 </w:t>
      </w:r>
      <w:r w:rsidRPr="00C74390">
        <w:rPr>
          <w:sz w:val="28"/>
          <w:szCs w:val="28"/>
          <w:lang w:val="ru-RU" w:eastAsia="ru-RU" w:bidi="ar-SA"/>
        </w:rPr>
        <w:t>разнохарактерных</w:t>
      </w:r>
      <w:r w:rsidRPr="00C74390">
        <w:rPr>
          <w:sz w:val="28"/>
          <w:szCs w:val="28"/>
          <w:lang w:val="ru-RU" w:eastAsia="ru-RU" w:bidi="ar-SA"/>
        </w:rPr>
        <w:t xml:space="preserve"> произведения).</w:t>
      </w:r>
    </w:p>
    <w:p w:rsidR="00C74390" w:rsidRPr="00C74390" w:rsidP="00C74390">
      <w:pPr>
        <w:spacing w:after="0" w:line="240" w:lineRule="auto"/>
        <w:rPr>
          <w:b/>
          <w:bCs/>
          <w:i/>
          <w:iCs/>
          <w:sz w:val="28"/>
          <w:szCs w:val="28"/>
          <w:lang w:val="ru-RU" w:eastAsia="ru-RU" w:bidi="ar-SA"/>
        </w:rPr>
      </w:pPr>
      <w:r w:rsidRPr="00C74390">
        <w:rPr>
          <w:b/>
          <w:bCs/>
          <w:i/>
          <w:iCs/>
          <w:sz w:val="28"/>
          <w:szCs w:val="28"/>
          <w:lang w:val="ru-RU" w:eastAsia="ru-RU" w:bidi="ar-SA"/>
        </w:rPr>
        <w:t>Примерные экзаменационные программы:</w:t>
      </w:r>
    </w:p>
    <w:p w:rsidR="00C74390" w:rsidRPr="00C74390" w:rsidP="00C74390">
      <w:pPr>
        <w:spacing w:after="0" w:line="240" w:lineRule="auto"/>
        <w:rPr>
          <w:sz w:val="28"/>
          <w:szCs w:val="28"/>
          <w:lang w:val="ru-RU" w:eastAsia="ru-RU" w:bidi="ar-SA"/>
        </w:rPr>
      </w:pPr>
      <w:r w:rsidRPr="00C74390">
        <w:rPr>
          <w:sz w:val="28"/>
          <w:szCs w:val="28"/>
          <w:lang w:val="en-US" w:eastAsia="ru-RU" w:bidi="ar-SA"/>
        </w:rPr>
        <w:t>I</w:t>
      </w:r>
      <w:r w:rsidRPr="00C74390">
        <w:rPr>
          <w:sz w:val="28"/>
          <w:szCs w:val="28"/>
          <w:lang w:val="ru-RU" w:eastAsia="ru-RU" w:bidi="ar-SA"/>
        </w:rPr>
        <w:t>.Шишаков Ю. Прелюдия и фуга № 20 ля минор (98)</w:t>
      </w:r>
    </w:p>
    <w:p w:rsidR="00C74390" w:rsidRPr="00C74390" w:rsidP="00C74390">
      <w:pPr>
        <w:spacing w:after="0" w:line="240" w:lineRule="auto"/>
        <w:rPr>
          <w:sz w:val="28"/>
          <w:szCs w:val="28"/>
          <w:lang w:val="ru-RU" w:eastAsia="ru-RU" w:bidi="ar-SA"/>
        </w:rPr>
      </w:pPr>
      <w:r w:rsidRPr="00C74390">
        <w:rPr>
          <w:sz w:val="28"/>
          <w:szCs w:val="28"/>
          <w:lang w:val="ru-RU" w:eastAsia="ru-RU" w:bidi="ar-SA"/>
        </w:rPr>
        <w:t>Шпиндлер</w:t>
      </w:r>
      <w:r w:rsidRPr="00C74390">
        <w:rPr>
          <w:sz w:val="28"/>
          <w:szCs w:val="28"/>
          <w:lang w:val="ru-RU" w:eastAsia="ru-RU" w:bidi="ar-SA"/>
        </w:rPr>
        <w:t xml:space="preserve"> Ф. </w:t>
      </w:r>
      <w:r w:rsidRPr="00C74390">
        <w:rPr>
          <w:sz w:val="28"/>
          <w:szCs w:val="28"/>
          <w:lang w:val="ru-RU" w:eastAsia="ru-RU" w:bidi="ar-SA"/>
        </w:rPr>
        <w:t>Каприччиозо</w:t>
      </w:r>
      <w:r w:rsidRPr="00C74390">
        <w:rPr>
          <w:sz w:val="28"/>
          <w:szCs w:val="28"/>
          <w:lang w:val="ru-RU" w:eastAsia="ru-RU" w:bidi="ar-SA"/>
        </w:rPr>
        <w:t xml:space="preserve"> (55)</w:t>
      </w:r>
    </w:p>
    <w:p w:rsidR="00C74390" w:rsidRPr="00C74390" w:rsidP="00C74390">
      <w:pPr>
        <w:spacing w:after="0" w:line="240" w:lineRule="auto"/>
        <w:rPr>
          <w:sz w:val="28"/>
          <w:szCs w:val="28"/>
          <w:lang w:val="ru-RU" w:eastAsia="ru-RU" w:bidi="ar-SA"/>
        </w:rPr>
      </w:pPr>
      <w:r w:rsidRPr="00C74390">
        <w:rPr>
          <w:sz w:val="28"/>
          <w:szCs w:val="28"/>
          <w:lang w:val="ru-RU" w:eastAsia="ru-RU" w:bidi="ar-SA"/>
        </w:rPr>
        <w:t>Лядов</w:t>
      </w:r>
      <w:r w:rsidRPr="00C74390">
        <w:rPr>
          <w:sz w:val="28"/>
          <w:szCs w:val="28"/>
          <w:lang w:val="ru-RU" w:eastAsia="ru-RU" w:bidi="ar-SA"/>
        </w:rPr>
        <w:t xml:space="preserve"> А. Прелюдия (78)</w:t>
      </w:r>
    </w:p>
    <w:p w:rsidR="00C74390" w:rsidRPr="00C74390" w:rsidP="00C74390">
      <w:pPr>
        <w:spacing w:after="0" w:line="240" w:lineRule="auto"/>
        <w:rPr>
          <w:sz w:val="28"/>
          <w:szCs w:val="28"/>
          <w:lang w:val="ru-RU" w:eastAsia="ru-RU" w:bidi="ar-SA"/>
        </w:rPr>
      </w:pPr>
      <w:r w:rsidRPr="00C74390">
        <w:rPr>
          <w:sz w:val="28"/>
          <w:szCs w:val="28"/>
          <w:lang w:val="ru-RU" w:eastAsia="ru-RU" w:bidi="ar-SA"/>
        </w:rPr>
        <w:t>Шендерев</w:t>
      </w:r>
      <w:r w:rsidRPr="00C74390">
        <w:rPr>
          <w:sz w:val="28"/>
          <w:szCs w:val="28"/>
          <w:lang w:val="ru-RU" w:eastAsia="ru-RU" w:bidi="ar-SA"/>
        </w:rPr>
        <w:t xml:space="preserve"> Г. Обр. р.н.п</w:t>
      </w:r>
      <w:r w:rsidRPr="00C74390">
        <w:rPr>
          <w:sz w:val="28"/>
          <w:szCs w:val="28"/>
          <w:lang w:val="ru-RU" w:eastAsia="ru-RU" w:bidi="ar-SA"/>
        </w:rPr>
        <w:t>.«</w:t>
      </w:r>
      <w:r w:rsidRPr="00C74390">
        <w:rPr>
          <w:sz w:val="28"/>
          <w:szCs w:val="28"/>
          <w:lang w:val="ru-RU" w:eastAsia="ru-RU" w:bidi="ar-SA"/>
        </w:rPr>
        <w:t xml:space="preserve">Во лесочке </w:t>
      </w:r>
      <w:r w:rsidRPr="00C74390">
        <w:rPr>
          <w:sz w:val="28"/>
          <w:szCs w:val="28"/>
          <w:lang w:val="ru-RU" w:eastAsia="ru-RU" w:bidi="ar-SA"/>
        </w:rPr>
        <w:t>комарочков</w:t>
      </w:r>
      <w:r w:rsidRPr="00C74390">
        <w:rPr>
          <w:sz w:val="28"/>
          <w:szCs w:val="28"/>
          <w:lang w:val="ru-RU" w:eastAsia="ru-RU" w:bidi="ar-SA"/>
        </w:rPr>
        <w:t xml:space="preserve"> много уродилось» (97)</w:t>
      </w:r>
    </w:p>
    <w:p w:rsidR="00C74390" w:rsidRPr="00C74390" w:rsidP="00C74390">
      <w:pPr>
        <w:spacing w:after="0" w:line="240" w:lineRule="auto"/>
        <w:rPr>
          <w:sz w:val="28"/>
          <w:szCs w:val="28"/>
          <w:lang w:val="ru-RU" w:eastAsia="ru-RU" w:bidi="ar-SA"/>
        </w:rPr>
      </w:pPr>
      <w:r w:rsidRPr="00C74390">
        <w:rPr>
          <w:sz w:val="28"/>
          <w:szCs w:val="28"/>
          <w:lang w:val="ru-RU" w:eastAsia="ru-RU" w:bidi="ar-SA"/>
        </w:rPr>
        <w:t>Самойлов Д. Этюд си минор (13)</w:t>
      </w:r>
    </w:p>
    <w:p w:rsidR="00C74390" w:rsidRPr="00C74390" w:rsidP="00C74390">
      <w:pPr>
        <w:spacing w:after="0" w:line="240" w:lineRule="auto"/>
        <w:rPr>
          <w:sz w:val="28"/>
          <w:szCs w:val="28"/>
          <w:lang w:val="ru-RU" w:eastAsia="ru-RU" w:bidi="ar-SA"/>
        </w:rPr>
      </w:pPr>
    </w:p>
    <w:p w:rsidR="00C74390" w:rsidRPr="00C74390" w:rsidP="00C74390">
      <w:pPr>
        <w:spacing w:after="0" w:line="240" w:lineRule="auto"/>
        <w:rPr>
          <w:sz w:val="28"/>
          <w:szCs w:val="28"/>
          <w:lang w:val="ru-RU" w:eastAsia="ru-RU" w:bidi="ar-SA"/>
        </w:rPr>
      </w:pPr>
      <w:r w:rsidRPr="00C74390">
        <w:rPr>
          <w:sz w:val="28"/>
          <w:szCs w:val="28"/>
          <w:lang w:val="en-US" w:eastAsia="ru-RU" w:bidi="ar-SA"/>
        </w:rPr>
        <w:t>II</w:t>
      </w:r>
      <w:r w:rsidRPr="00C74390">
        <w:rPr>
          <w:sz w:val="28"/>
          <w:szCs w:val="28"/>
          <w:lang w:val="ru-RU" w:eastAsia="ru-RU" w:bidi="ar-SA"/>
        </w:rPr>
        <w:t>.Дмитриев Г. Прелюдия и фуга (72</w:t>
      </w:r>
      <w:r w:rsidRPr="00C74390">
        <w:rPr>
          <w:sz w:val="28"/>
          <w:szCs w:val="28"/>
          <w:lang w:val="ru-RU" w:eastAsia="ru-RU" w:bidi="ar-SA"/>
        </w:rPr>
        <w:t>)</w:t>
      </w:r>
      <w:r w:rsidRPr="00C74390">
        <w:rPr>
          <w:sz w:val="28"/>
          <w:szCs w:val="28"/>
          <w:lang w:val="ru-RU" w:eastAsia="ru-RU" w:bidi="ar-SA"/>
        </w:rPr>
        <w:br/>
      </w:r>
      <w:r w:rsidRPr="00C74390">
        <w:rPr>
          <w:sz w:val="28"/>
          <w:szCs w:val="28"/>
          <w:lang w:val="ru-RU" w:eastAsia="ru-RU" w:bidi="ar-SA"/>
        </w:rPr>
        <w:t>Бортнянский</w:t>
      </w:r>
      <w:r w:rsidRPr="00C74390">
        <w:rPr>
          <w:sz w:val="28"/>
          <w:szCs w:val="28"/>
          <w:lang w:val="ru-RU" w:eastAsia="ru-RU" w:bidi="ar-SA"/>
        </w:rPr>
        <w:t xml:space="preserve"> Д. Соната фа мажор, ч. 1 (87)</w:t>
      </w:r>
      <w:r w:rsidRPr="00C74390">
        <w:rPr>
          <w:sz w:val="28"/>
          <w:szCs w:val="28"/>
          <w:lang w:val="ru-RU" w:eastAsia="ru-RU" w:bidi="ar-SA"/>
        </w:rPr>
        <w:br/>
        <w:t>Скрябин А. Прелюдия ми минор (78)</w:t>
      </w:r>
    </w:p>
    <w:p w:rsidR="00C74390" w:rsidRPr="00C74390" w:rsidP="00C74390">
      <w:pPr>
        <w:spacing w:after="0" w:line="240" w:lineRule="auto"/>
        <w:rPr>
          <w:sz w:val="28"/>
          <w:szCs w:val="28"/>
          <w:lang w:val="ru-RU" w:eastAsia="ru-RU" w:bidi="ar-SA"/>
        </w:rPr>
      </w:pPr>
      <w:r w:rsidRPr="00C74390">
        <w:rPr>
          <w:sz w:val="28"/>
          <w:szCs w:val="28"/>
          <w:lang w:val="ru-RU" w:eastAsia="ru-RU" w:bidi="ar-SA"/>
        </w:rPr>
        <w:t xml:space="preserve">Чайкин Н. Обработка </w:t>
      </w:r>
      <w:r w:rsidRPr="00C74390">
        <w:rPr>
          <w:sz w:val="28"/>
          <w:szCs w:val="28"/>
          <w:lang w:val="ru-RU" w:eastAsia="ru-RU" w:bidi="ar-SA"/>
        </w:rPr>
        <w:t>укр</w:t>
      </w:r>
      <w:r w:rsidRPr="00C74390">
        <w:rPr>
          <w:sz w:val="28"/>
          <w:szCs w:val="28"/>
          <w:lang w:val="ru-RU" w:eastAsia="ru-RU" w:bidi="ar-SA"/>
        </w:rPr>
        <w:t xml:space="preserve">. н. п. «В Харькове дождь идет» (96) </w:t>
      </w:r>
    </w:p>
    <w:p w:rsidR="00C74390" w:rsidRPr="00C74390" w:rsidP="00C74390">
      <w:pPr>
        <w:spacing w:after="0" w:line="240" w:lineRule="auto"/>
        <w:rPr>
          <w:sz w:val="28"/>
          <w:szCs w:val="28"/>
          <w:lang w:val="ru-RU" w:eastAsia="ru-RU" w:bidi="ar-SA"/>
        </w:rPr>
      </w:pPr>
      <w:r w:rsidRPr="00C74390">
        <w:rPr>
          <w:sz w:val="28"/>
          <w:szCs w:val="28"/>
          <w:lang w:val="ru-RU" w:eastAsia="ru-RU" w:bidi="ar-SA"/>
        </w:rPr>
        <w:t>Шендерев</w:t>
      </w:r>
      <w:r w:rsidRPr="00C74390">
        <w:rPr>
          <w:sz w:val="28"/>
          <w:szCs w:val="28"/>
          <w:lang w:val="ru-RU" w:eastAsia="ru-RU" w:bidi="ar-SA"/>
        </w:rPr>
        <w:t xml:space="preserve"> Г. Этюд си мажор</w:t>
      </w:r>
    </w:p>
    <w:p w:rsidR="00C74390" w:rsidRPr="00C74390" w:rsidP="00C74390">
      <w:pPr>
        <w:spacing w:after="0" w:line="240" w:lineRule="auto"/>
        <w:rPr>
          <w:sz w:val="28"/>
          <w:szCs w:val="28"/>
          <w:lang w:val="ru-RU" w:eastAsia="ru-RU" w:bidi="ar-SA"/>
        </w:rPr>
      </w:pPr>
    </w:p>
    <w:p w:rsidR="00C74390" w:rsidRPr="00C74390" w:rsidP="00C74390">
      <w:pPr>
        <w:spacing w:after="0" w:line="240" w:lineRule="auto"/>
        <w:rPr>
          <w:sz w:val="28"/>
          <w:szCs w:val="28"/>
          <w:lang w:val="ru-RU" w:eastAsia="ru-RU" w:bidi="ar-SA"/>
        </w:rPr>
      </w:pPr>
      <w:r w:rsidRPr="00C74390">
        <w:rPr>
          <w:sz w:val="28"/>
          <w:szCs w:val="28"/>
          <w:lang w:val="en-US" w:eastAsia="ru-RU" w:bidi="ar-SA"/>
        </w:rPr>
        <w:t>III</w:t>
      </w:r>
      <w:r w:rsidRPr="00C74390">
        <w:rPr>
          <w:sz w:val="28"/>
          <w:szCs w:val="28"/>
          <w:lang w:val="ru-RU" w:eastAsia="ru-RU" w:bidi="ar-SA"/>
        </w:rPr>
        <w:t>.</w:t>
      </w:r>
      <w:r w:rsidRPr="00C74390">
        <w:rPr>
          <w:sz w:val="28"/>
          <w:szCs w:val="28"/>
          <w:lang w:val="ru-RU" w:eastAsia="en-US" w:bidi="ar-SA"/>
        </w:rPr>
        <w:t>Бах И. С. Маленькая органная прелюдия и фуга ми минор (71</w:t>
      </w:r>
      <w:r w:rsidRPr="00C74390">
        <w:rPr>
          <w:sz w:val="28"/>
          <w:szCs w:val="28"/>
          <w:lang w:val="ru-RU" w:eastAsia="en-US" w:bidi="ar-SA"/>
        </w:rPr>
        <w:t>)</w:t>
      </w:r>
      <w:r w:rsidRPr="00C74390">
        <w:rPr>
          <w:sz w:val="28"/>
          <w:szCs w:val="28"/>
          <w:lang w:val="ru-RU" w:eastAsia="en-US" w:bidi="ar-SA"/>
        </w:rPr>
        <w:br/>
      </w:r>
      <w:r w:rsidRPr="00C74390">
        <w:rPr>
          <w:sz w:val="28"/>
          <w:szCs w:val="28"/>
          <w:lang w:val="ru-RU" w:eastAsia="en-US" w:bidi="ar-SA"/>
        </w:rPr>
        <w:t>Яшкевич</w:t>
      </w:r>
      <w:r w:rsidRPr="00C74390">
        <w:rPr>
          <w:sz w:val="28"/>
          <w:szCs w:val="28"/>
          <w:lang w:val="ru-RU" w:eastAsia="en-US" w:bidi="ar-SA"/>
        </w:rPr>
        <w:t xml:space="preserve"> И. Соната до мажор («В классическом стиле»), ч. I (58)</w:t>
      </w:r>
      <w:r w:rsidRPr="00C74390">
        <w:rPr>
          <w:sz w:val="28"/>
          <w:szCs w:val="28"/>
          <w:lang w:val="ru-RU" w:eastAsia="en-US" w:bidi="ar-SA"/>
        </w:rPr>
        <w:br/>
        <w:t>Чайковский П. "Март" ("Песня жаворонка") из цикла «Времена года» (78)</w:t>
      </w:r>
      <w:r w:rsidRPr="00C74390">
        <w:rPr>
          <w:sz w:val="28"/>
          <w:szCs w:val="28"/>
          <w:lang w:val="ru-RU" w:eastAsia="en-US" w:bidi="ar-SA"/>
        </w:rPr>
        <w:br/>
      </w:r>
      <w:r w:rsidRPr="00C74390">
        <w:rPr>
          <w:sz w:val="28"/>
          <w:szCs w:val="28"/>
          <w:lang w:val="ru-RU" w:eastAsia="en-US" w:bidi="ar-SA"/>
        </w:rPr>
        <w:t>Накапкин</w:t>
      </w:r>
      <w:r w:rsidRPr="00C74390">
        <w:rPr>
          <w:sz w:val="28"/>
          <w:szCs w:val="28"/>
          <w:lang w:val="ru-RU" w:eastAsia="en-US" w:bidi="ar-SA"/>
        </w:rPr>
        <w:t xml:space="preserve"> В. Обработка р. н. п. «У зори-то, у зореньки» (78)</w:t>
      </w:r>
      <w:r w:rsidRPr="00C74390">
        <w:rPr>
          <w:sz w:val="28"/>
          <w:szCs w:val="28"/>
          <w:lang w:val="ru-RU" w:eastAsia="en-US" w:bidi="ar-SA"/>
        </w:rPr>
        <w:br/>
        <w:t>Горлов Н. Этюд фа мажор (99)</w:t>
      </w:r>
    </w:p>
    <w:p w:rsidR="00C74390" w:rsidRPr="00C74390" w:rsidP="00C74390">
      <w:pPr>
        <w:tabs>
          <w:tab w:val="left" w:pos="567"/>
        </w:tabs>
        <w:autoSpaceDE w:val="0"/>
        <w:autoSpaceDN w:val="0"/>
        <w:adjustRightInd w:val="0"/>
        <w:spacing w:after="0" w:line="240" w:lineRule="auto"/>
        <w:jc w:val="center"/>
        <w:rPr>
          <w:b/>
          <w:bCs/>
          <w:sz w:val="26"/>
          <w:szCs w:val="26"/>
          <w:lang w:val="ru-RU" w:eastAsia="ru-RU" w:bidi="ar-SA"/>
        </w:rPr>
      </w:pPr>
    </w:p>
    <w:p w:rsidR="00C74390" w:rsidRPr="00C74390" w:rsidP="00C74390">
      <w:pPr>
        <w:tabs>
          <w:tab w:val="left" w:pos="567"/>
        </w:tabs>
        <w:autoSpaceDE w:val="0"/>
        <w:autoSpaceDN w:val="0"/>
        <w:adjustRightInd w:val="0"/>
        <w:spacing w:after="0" w:line="240" w:lineRule="auto"/>
        <w:jc w:val="center"/>
        <w:rPr>
          <w:b/>
          <w:bCs/>
          <w:sz w:val="28"/>
          <w:szCs w:val="28"/>
          <w:lang w:val="ru-RU" w:eastAsia="ru-RU" w:bidi="ar-SA"/>
        </w:rPr>
      </w:pPr>
      <w:r w:rsidRPr="00C74390">
        <w:rPr>
          <w:b/>
          <w:bCs/>
          <w:sz w:val="28"/>
          <w:szCs w:val="28"/>
          <w:lang w:val="ru-RU" w:eastAsia="ru-RU" w:bidi="ar-SA"/>
        </w:rPr>
        <w:t>Годовые требования по классам</w:t>
      </w:r>
    </w:p>
    <w:p w:rsidR="00C74390" w:rsidRPr="00C74390" w:rsidP="00C74390">
      <w:pPr>
        <w:tabs>
          <w:tab w:val="left" w:pos="567"/>
        </w:tabs>
        <w:autoSpaceDE w:val="0"/>
        <w:autoSpaceDN w:val="0"/>
        <w:adjustRightInd w:val="0"/>
        <w:spacing w:after="0" w:line="240" w:lineRule="auto"/>
        <w:jc w:val="center"/>
        <w:rPr>
          <w:b/>
          <w:bCs/>
          <w:sz w:val="26"/>
          <w:szCs w:val="26"/>
          <w:lang w:val="ru-RU" w:eastAsia="ru-RU" w:bidi="ar-SA"/>
        </w:rPr>
      </w:pPr>
    </w:p>
    <w:p w:rsidR="00C74390" w:rsidRPr="00C74390" w:rsidP="00C74390">
      <w:pPr>
        <w:tabs>
          <w:tab w:val="left" w:pos="567"/>
        </w:tabs>
        <w:autoSpaceDE w:val="0"/>
        <w:autoSpaceDN w:val="0"/>
        <w:adjustRightInd w:val="0"/>
        <w:spacing w:after="0" w:line="240" w:lineRule="auto"/>
        <w:jc w:val="center"/>
        <w:rPr>
          <w:b/>
          <w:bCs/>
          <w:sz w:val="26"/>
          <w:szCs w:val="26"/>
          <w:lang w:val="ru-RU" w:eastAsia="ru-RU" w:bidi="ar-SA"/>
        </w:rPr>
      </w:pPr>
      <w:r w:rsidRPr="00C74390">
        <w:rPr>
          <w:b/>
          <w:bCs/>
          <w:sz w:val="26"/>
          <w:szCs w:val="26"/>
          <w:lang w:val="ru-RU" w:eastAsia="ru-RU" w:bidi="ar-SA"/>
        </w:rPr>
        <w:t>Срок обучения –5(6) лет</w:t>
      </w:r>
    </w:p>
    <w:p w:rsidR="00C74390" w:rsidRPr="00C74390" w:rsidP="00C74390">
      <w:pPr>
        <w:tabs>
          <w:tab w:val="left" w:pos="567"/>
        </w:tabs>
        <w:autoSpaceDE w:val="0"/>
        <w:autoSpaceDN w:val="0"/>
        <w:adjustRightInd w:val="0"/>
        <w:spacing w:after="0" w:line="240" w:lineRule="auto"/>
        <w:jc w:val="center"/>
        <w:rPr>
          <w:b/>
          <w:bCs/>
          <w:color w:val="FF0000"/>
          <w:sz w:val="26"/>
          <w:szCs w:val="26"/>
          <w:lang w:val="ru-RU" w:eastAsia="ru-RU" w:bidi="ar-SA"/>
        </w:rPr>
      </w:pPr>
    </w:p>
    <w:p w:rsidR="00C74390" w:rsidRPr="00C74390" w:rsidP="00C74390">
      <w:pPr>
        <w:tabs>
          <w:tab w:val="left" w:pos="567"/>
        </w:tabs>
        <w:autoSpaceDE w:val="0"/>
        <w:autoSpaceDN w:val="0"/>
        <w:adjustRightInd w:val="0"/>
        <w:spacing w:after="0" w:line="240" w:lineRule="auto"/>
        <w:ind w:firstLine="562"/>
        <w:jc w:val="both"/>
        <w:rPr>
          <w:sz w:val="28"/>
          <w:szCs w:val="28"/>
          <w:lang w:val="ru-RU" w:eastAsia="ru-RU" w:bidi="ar-SA"/>
        </w:rPr>
      </w:pPr>
      <w:r w:rsidRPr="00C74390">
        <w:rPr>
          <w:sz w:val="28"/>
          <w:szCs w:val="28"/>
          <w:lang w:val="ru-RU" w:eastAsia="ru-RU" w:bidi="ar-SA"/>
        </w:rPr>
        <w:t>Требования по специальности для обучающихся на баяне сроком 5 лет те же, что и при 8-летнем обучении, но в несколько сжатой форме. Условно говоря, все темы изучаются в меньшем объеме часов.</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Репертуар должен во всех классах включать разнохарактерные произведения различных стилей, жанров, но он может быть немного легче (в зависимости от способностей ученика). Ученики, занимающиеся по пятилетней программе, должны принимать активное участие в концертной деятельности, участвовать в конкурсах. Задача педагога - выполнение учебной программы направить на максимальную реализацию творческого потенциала ученика, при необходимости подготовить его к поступлению в среднее специальное учебное заведение.</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Первый класс (2 часа в неделю)</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ind w:firstLine="567"/>
        <w:jc w:val="both"/>
        <w:rPr>
          <w:b/>
          <w:bCs/>
          <w:i/>
          <w:sz w:val="28"/>
          <w:szCs w:val="28"/>
          <w:lang w:val="ru-RU" w:eastAsia="ru-RU" w:bidi="ar-SA"/>
        </w:rPr>
      </w:pPr>
      <w:r w:rsidRPr="00C74390">
        <w:rPr>
          <w:sz w:val="28"/>
          <w:szCs w:val="28"/>
          <w:lang w:val="ru-RU" w:eastAsia="ru-RU" w:bidi="ar-SA"/>
        </w:rPr>
        <w:t>Введение. Освоение музыкальной грамоты (изучение нот, музыкальных терминов). Освоение и развитие первоначальных навыков игры на баяне: посадка, постановка игрового аппарата. Освоение основных приемов игры на баяне. Упражнения, направленные на развитие координации рук. Подбор по слуху. Чтение нот с листа.</w:t>
      </w:r>
    </w:p>
    <w:p w:rsidR="00C74390" w:rsidRPr="00C74390" w:rsidP="00C74390">
      <w:pPr>
        <w:tabs>
          <w:tab w:val="left" w:pos="567"/>
        </w:tabs>
        <w:autoSpaceDE w:val="0"/>
        <w:autoSpaceDN w:val="0"/>
        <w:adjustRightInd w:val="0"/>
        <w:spacing w:after="0" w:line="240" w:lineRule="auto"/>
        <w:jc w:val="both"/>
        <w:outlineLvl w:val="0"/>
        <w:rPr>
          <w:b/>
          <w:bCs/>
          <w:i/>
          <w:sz w:val="28"/>
          <w:szCs w:val="28"/>
          <w:lang w:val="ru-RU" w:eastAsia="ru-RU" w:bidi="ar-SA"/>
        </w:rPr>
      </w:pPr>
      <w:r w:rsidRPr="00C74390">
        <w:rPr>
          <w:b/>
          <w:bCs/>
          <w:i/>
          <w:sz w:val="28"/>
          <w:szCs w:val="28"/>
          <w:lang w:val="ru-RU" w:eastAsia="ru-RU" w:bidi="ar-SA"/>
        </w:rPr>
        <w:t>В течение 1 года обучения ученик должен пройти:</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10 - 15 песен-прибауток (в течение 1 полугодия);  освоение принципов игры левой руки на отдельно взятой ноте;</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 xml:space="preserve">упражнения, направленные на освоение различных ритмических группировок, на укрепление конкретного пальца, динамические упражнения; </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4 этюда на разные ритмические, аппликатурные, тональные варианты;</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10-12 пьес различного характера.</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Чтение нот с листа. Игра в ансамбле с педагогом.</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Примерный репертуарный список зачета в конце первого полугодия</w:t>
      </w:r>
    </w:p>
    <w:p w:rsidR="00C74390" w:rsidRPr="00C74390" w:rsidP="00C74390">
      <w:pPr>
        <w:numPr>
          <w:ilvl w:val="0"/>
          <w:numId w:val="11"/>
        </w:numPr>
        <w:tabs>
          <w:tab w:val="left" w:pos="567"/>
        </w:tabs>
        <w:spacing w:after="0" w:line="240" w:lineRule="auto"/>
        <w:ind w:left="720" w:hanging="360"/>
        <w:jc w:val="both"/>
        <w:rPr>
          <w:sz w:val="28"/>
          <w:szCs w:val="28"/>
          <w:lang w:val="ru-RU" w:eastAsia="ru-RU" w:bidi="ar-SA"/>
        </w:rPr>
      </w:pPr>
      <w:r w:rsidRPr="00C74390">
        <w:rPr>
          <w:sz w:val="28"/>
          <w:szCs w:val="28"/>
          <w:lang w:val="ru-RU" w:eastAsia="ru-RU" w:bidi="ar-SA"/>
        </w:rPr>
        <w:t>Русская народная песня «Лиса»</w:t>
      </w:r>
    </w:p>
    <w:p w:rsidR="00C74390" w:rsidRPr="00C74390" w:rsidP="00C74390">
      <w:pPr>
        <w:numPr>
          <w:ilvl w:val="0"/>
          <w:numId w:val="11"/>
        </w:numPr>
        <w:tabs>
          <w:tab w:val="left" w:pos="567"/>
        </w:tabs>
        <w:spacing w:after="0" w:line="240" w:lineRule="auto"/>
        <w:ind w:left="720" w:hanging="360"/>
        <w:jc w:val="both"/>
        <w:rPr>
          <w:sz w:val="28"/>
          <w:szCs w:val="28"/>
          <w:lang w:val="ru-RU" w:eastAsia="ru-RU" w:bidi="ar-SA"/>
        </w:rPr>
      </w:pPr>
      <w:r w:rsidRPr="00C74390">
        <w:rPr>
          <w:sz w:val="28"/>
          <w:szCs w:val="28"/>
          <w:lang w:val="ru-RU" w:eastAsia="ru-RU" w:bidi="ar-SA"/>
        </w:rPr>
        <w:t>Детская песенка «Петя – булочник»</w:t>
      </w:r>
    </w:p>
    <w:p w:rsidR="00C74390" w:rsidRPr="00C74390" w:rsidP="00C74390">
      <w:pPr>
        <w:numPr>
          <w:ilvl w:val="0"/>
          <w:numId w:val="11"/>
        </w:numPr>
        <w:tabs>
          <w:tab w:val="left" w:pos="567"/>
        </w:tabs>
        <w:spacing w:after="0" w:line="240" w:lineRule="auto"/>
        <w:ind w:left="720" w:hanging="360"/>
        <w:jc w:val="both"/>
        <w:rPr>
          <w:sz w:val="28"/>
          <w:szCs w:val="28"/>
          <w:lang w:val="ru-RU" w:eastAsia="ru-RU" w:bidi="ar-SA"/>
        </w:rPr>
      </w:pPr>
      <w:r w:rsidRPr="00C74390">
        <w:rPr>
          <w:sz w:val="28"/>
          <w:szCs w:val="28"/>
          <w:lang w:val="ru-RU" w:eastAsia="ru-RU" w:bidi="ar-SA"/>
        </w:rPr>
        <w:t>Словенская народная песня « Маленькая Юлька»</w:t>
      </w:r>
    </w:p>
    <w:p w:rsidR="00C74390" w:rsidRPr="00C74390" w:rsidP="00C74390">
      <w:pPr>
        <w:numPr>
          <w:ilvl w:val="0"/>
          <w:numId w:val="11"/>
        </w:numPr>
        <w:tabs>
          <w:tab w:val="left" w:pos="567"/>
        </w:tabs>
        <w:spacing w:after="0" w:line="240" w:lineRule="auto"/>
        <w:ind w:left="720" w:hanging="360"/>
        <w:jc w:val="both"/>
        <w:rPr>
          <w:sz w:val="28"/>
          <w:szCs w:val="28"/>
          <w:lang w:val="ru-RU" w:eastAsia="ru-RU" w:bidi="ar-SA"/>
        </w:rPr>
      </w:pPr>
      <w:r w:rsidRPr="00C74390">
        <w:rPr>
          <w:sz w:val="28"/>
          <w:szCs w:val="28"/>
          <w:lang w:val="ru-RU" w:eastAsia="ru-RU" w:bidi="ar-SA"/>
        </w:rPr>
        <w:t>Русская народная песня</w:t>
      </w:r>
      <w:r w:rsidRPr="00C74390">
        <w:rPr>
          <w:b/>
          <w:bCs/>
          <w:sz w:val="28"/>
          <w:szCs w:val="28"/>
          <w:lang w:val="ru-RU" w:eastAsia="ru-RU" w:bidi="ar-SA"/>
        </w:rPr>
        <w:t xml:space="preserve"> «Как под горкой»</w:t>
      </w:r>
    </w:p>
    <w:p w:rsidR="00C74390" w:rsidRPr="00C74390" w:rsidP="00C74390">
      <w:pPr>
        <w:numPr>
          <w:ilvl w:val="0"/>
          <w:numId w:val="11"/>
        </w:numPr>
        <w:tabs>
          <w:tab w:val="left" w:pos="567"/>
        </w:tabs>
        <w:autoSpaceDE w:val="0"/>
        <w:autoSpaceDN w:val="0"/>
        <w:adjustRightInd w:val="0"/>
        <w:spacing w:after="0" w:line="240" w:lineRule="auto"/>
        <w:ind w:left="720" w:hanging="360"/>
        <w:jc w:val="both"/>
        <w:outlineLvl w:val="0"/>
        <w:rPr>
          <w:sz w:val="28"/>
          <w:szCs w:val="28"/>
          <w:lang w:val="ru-RU" w:eastAsia="ru-RU" w:bidi="ar-SA"/>
        </w:rPr>
      </w:pPr>
      <w:r w:rsidRPr="00C74390">
        <w:rPr>
          <w:b/>
          <w:bCs/>
          <w:sz w:val="28"/>
          <w:szCs w:val="28"/>
          <w:lang w:val="ru-RU" w:eastAsia="ru-RU" w:bidi="ar-SA"/>
        </w:rPr>
        <w:t>Белорусская народная песня «Савка и Гришка»</w:t>
      </w:r>
    </w:p>
    <w:p w:rsidR="00C74390" w:rsidRPr="00C74390" w:rsidP="00C74390">
      <w:pPr>
        <w:numPr>
          <w:ilvl w:val="0"/>
          <w:numId w:val="11"/>
        </w:numPr>
        <w:tabs>
          <w:tab w:val="left" w:pos="567"/>
        </w:tabs>
        <w:autoSpaceDE w:val="0"/>
        <w:autoSpaceDN w:val="0"/>
        <w:adjustRightInd w:val="0"/>
        <w:spacing w:after="0" w:line="240" w:lineRule="auto"/>
        <w:ind w:left="720" w:hanging="360"/>
        <w:jc w:val="both"/>
        <w:outlineLvl w:val="0"/>
        <w:rPr>
          <w:sz w:val="28"/>
          <w:szCs w:val="28"/>
          <w:lang w:val="ru-RU" w:eastAsia="ru-RU" w:bidi="ar-SA"/>
        </w:rPr>
      </w:pPr>
      <w:r w:rsidRPr="00C74390">
        <w:rPr>
          <w:sz w:val="28"/>
          <w:szCs w:val="28"/>
          <w:lang w:val="ru-RU" w:eastAsia="ru-RU" w:bidi="ar-SA"/>
        </w:rPr>
        <w:t>Русская народная песня</w:t>
      </w:r>
      <w:r w:rsidRPr="00C74390">
        <w:rPr>
          <w:b/>
          <w:bCs/>
          <w:sz w:val="28"/>
          <w:szCs w:val="28"/>
          <w:lang w:val="ru-RU" w:eastAsia="ru-RU" w:bidi="ar-SA"/>
        </w:rPr>
        <w:t xml:space="preserve"> «Светит месяц»</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Примерный репертуарный список переводного экзамена (зачета)</w:t>
      </w:r>
    </w:p>
    <w:p w:rsidR="00C74390" w:rsidRPr="00C74390" w:rsidP="00C74390">
      <w:pPr>
        <w:numPr>
          <w:ilvl w:val="0"/>
          <w:numId w:val="12"/>
        </w:numPr>
        <w:tabs>
          <w:tab w:val="left" w:pos="567"/>
        </w:tabs>
        <w:autoSpaceDE w:val="0"/>
        <w:autoSpaceDN w:val="0"/>
        <w:adjustRightInd w:val="0"/>
        <w:spacing w:after="0" w:line="240" w:lineRule="auto"/>
        <w:ind w:left="1061" w:hanging="360"/>
        <w:jc w:val="both"/>
        <w:rPr>
          <w:sz w:val="28"/>
          <w:szCs w:val="28"/>
          <w:lang w:val="ru-RU" w:eastAsia="ru-RU" w:bidi="ar-SA"/>
        </w:rPr>
      </w:pPr>
      <w:r w:rsidRPr="00C74390">
        <w:rPr>
          <w:sz w:val="28"/>
          <w:szCs w:val="28"/>
          <w:lang w:val="ru-RU" w:eastAsia="ru-RU" w:bidi="ar-SA"/>
        </w:rPr>
        <w:t>Русская народная песня «Теремок»</w:t>
      </w:r>
    </w:p>
    <w:p w:rsidR="00C74390" w:rsidRPr="00C74390" w:rsidP="00C74390">
      <w:pPr>
        <w:numPr>
          <w:ilvl w:val="0"/>
          <w:numId w:val="12"/>
        </w:numPr>
        <w:tabs>
          <w:tab w:val="left" w:pos="567"/>
        </w:tabs>
        <w:autoSpaceDE w:val="0"/>
        <w:autoSpaceDN w:val="0"/>
        <w:adjustRightInd w:val="0"/>
        <w:spacing w:after="0" w:line="240" w:lineRule="auto"/>
        <w:ind w:left="1061" w:hanging="360"/>
        <w:jc w:val="both"/>
        <w:rPr>
          <w:sz w:val="28"/>
          <w:szCs w:val="28"/>
          <w:lang w:val="ru-RU" w:eastAsia="ru-RU" w:bidi="ar-SA"/>
        </w:rPr>
      </w:pPr>
      <w:r w:rsidRPr="00C74390">
        <w:rPr>
          <w:sz w:val="28"/>
          <w:szCs w:val="28"/>
          <w:lang w:val="ru-RU" w:eastAsia="ru-RU" w:bidi="ar-SA"/>
        </w:rPr>
        <w:t>Русская народная песня «На улице дождик»</w:t>
      </w:r>
    </w:p>
    <w:p w:rsidR="00C74390" w:rsidRPr="00C74390" w:rsidP="00C74390">
      <w:pPr>
        <w:numPr>
          <w:ilvl w:val="0"/>
          <w:numId w:val="12"/>
        </w:numPr>
        <w:tabs>
          <w:tab w:val="left" w:pos="567"/>
        </w:tabs>
        <w:autoSpaceDE w:val="0"/>
        <w:autoSpaceDN w:val="0"/>
        <w:adjustRightInd w:val="0"/>
        <w:spacing w:after="0" w:line="240" w:lineRule="auto"/>
        <w:ind w:left="1061" w:hanging="360"/>
        <w:jc w:val="both"/>
        <w:rPr>
          <w:sz w:val="28"/>
          <w:szCs w:val="28"/>
          <w:lang w:val="ru-RU" w:eastAsia="ru-RU" w:bidi="ar-SA"/>
        </w:rPr>
      </w:pPr>
      <w:r w:rsidRPr="00C74390">
        <w:rPr>
          <w:sz w:val="28"/>
          <w:szCs w:val="28"/>
          <w:lang w:val="ru-RU" w:eastAsia="ru-RU" w:bidi="ar-SA"/>
        </w:rPr>
        <w:t>Французская народная песня «Слышишь песню у ворот?»</w:t>
      </w:r>
    </w:p>
    <w:p w:rsidR="00C74390" w:rsidRPr="00C74390" w:rsidP="00C74390">
      <w:pPr>
        <w:numPr>
          <w:ilvl w:val="0"/>
          <w:numId w:val="12"/>
        </w:numPr>
        <w:tabs>
          <w:tab w:val="left" w:pos="567"/>
        </w:tabs>
        <w:autoSpaceDE w:val="0"/>
        <w:autoSpaceDN w:val="0"/>
        <w:adjustRightInd w:val="0"/>
        <w:spacing w:after="0" w:line="240" w:lineRule="auto"/>
        <w:ind w:left="1061" w:hanging="360"/>
        <w:jc w:val="both"/>
        <w:rPr>
          <w:sz w:val="28"/>
          <w:szCs w:val="28"/>
          <w:lang w:val="ru-RU" w:eastAsia="ru-RU" w:bidi="ar-SA"/>
        </w:rPr>
      </w:pPr>
      <w:r w:rsidRPr="00C74390">
        <w:rPr>
          <w:b/>
          <w:bCs/>
          <w:sz w:val="28"/>
          <w:szCs w:val="28"/>
          <w:lang w:val="ru-RU" w:eastAsia="ru-RU" w:bidi="ar-SA"/>
        </w:rPr>
        <w:t xml:space="preserve">Белорусская народная песня </w:t>
      </w:r>
      <w:r w:rsidRPr="00C74390">
        <w:rPr>
          <w:sz w:val="28"/>
          <w:szCs w:val="28"/>
          <w:lang w:val="ru-RU" w:eastAsia="ru-RU" w:bidi="ar-SA"/>
        </w:rPr>
        <w:t>«</w:t>
      </w:r>
      <w:r w:rsidRPr="00C74390">
        <w:rPr>
          <w:sz w:val="28"/>
          <w:szCs w:val="28"/>
          <w:lang w:val="ru-RU" w:eastAsia="ru-RU" w:bidi="ar-SA"/>
        </w:rPr>
        <w:t>Перепёлочка</w:t>
      </w:r>
      <w:r w:rsidRPr="00C74390">
        <w:rPr>
          <w:sz w:val="28"/>
          <w:szCs w:val="28"/>
          <w:lang w:val="ru-RU" w:eastAsia="ru-RU" w:bidi="ar-SA"/>
        </w:rPr>
        <w:t>»</w:t>
      </w:r>
    </w:p>
    <w:p w:rsidR="00C74390" w:rsidRPr="00C74390" w:rsidP="00C74390">
      <w:pPr>
        <w:numPr>
          <w:ilvl w:val="0"/>
          <w:numId w:val="12"/>
        </w:numPr>
        <w:tabs>
          <w:tab w:val="left" w:pos="567"/>
        </w:tabs>
        <w:autoSpaceDE w:val="0"/>
        <w:autoSpaceDN w:val="0"/>
        <w:adjustRightInd w:val="0"/>
        <w:spacing w:after="0" w:line="240" w:lineRule="auto"/>
        <w:ind w:left="1061" w:hanging="360"/>
        <w:jc w:val="both"/>
        <w:rPr>
          <w:sz w:val="28"/>
          <w:szCs w:val="28"/>
          <w:lang w:val="ru-RU" w:eastAsia="ru-RU" w:bidi="ar-SA"/>
        </w:rPr>
      </w:pPr>
      <w:r w:rsidRPr="00C74390">
        <w:rPr>
          <w:sz w:val="28"/>
          <w:szCs w:val="28"/>
          <w:lang w:val="ru-RU" w:eastAsia="ru-RU" w:bidi="ar-SA"/>
        </w:rPr>
        <w:t>Русская народная песня «Ах ты, матушка»</w:t>
      </w:r>
    </w:p>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r w:rsidRPr="00C74390">
        <w:rPr>
          <w:b/>
          <w:bCs/>
          <w:sz w:val="28"/>
          <w:szCs w:val="28"/>
          <w:lang w:val="ru-RU" w:eastAsia="ru-RU" w:bidi="ar-SA"/>
        </w:rPr>
        <w:t>В течение учебного года ученик должен исполнить:</w:t>
      </w:r>
    </w:p>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r w:rsidRPr="00C74390">
        <w:rPr>
          <w:sz w:val="28"/>
          <w:szCs w:val="28"/>
          <w:lang w:val="ru-RU" w:eastAsia="ru-RU" w:bidi="ar-SA"/>
        </w:rPr>
        <w:t>Декабрь - зачет (2-3 разнохарактерные пьесы).</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Март - технический зачет (1 гамма, 1этюд).</w:t>
      </w:r>
    </w:p>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r w:rsidRPr="00C74390">
        <w:rPr>
          <w:sz w:val="28"/>
          <w:szCs w:val="28"/>
          <w:lang w:val="ru-RU" w:eastAsia="ru-RU" w:bidi="ar-SA"/>
        </w:rPr>
        <w:t>Май     -     экзамен     (зачет)     (3разнохарактерные пьесы).</w:t>
      </w:r>
    </w:p>
    <w:p w:rsidR="00C74390" w:rsidRPr="00C74390" w:rsidP="00C74390">
      <w:pPr>
        <w:tabs>
          <w:tab w:val="left" w:pos="567"/>
        </w:tabs>
        <w:autoSpaceDE w:val="0"/>
        <w:autoSpaceDN w:val="0"/>
        <w:adjustRightInd w:val="0"/>
        <w:spacing w:after="0" w:line="240" w:lineRule="auto"/>
        <w:jc w:val="both"/>
        <w:outlineLvl w:val="0"/>
        <w:rPr>
          <w:b/>
          <w:bCs/>
          <w:i/>
          <w:iCs/>
          <w:sz w:val="28"/>
          <w:szCs w:val="28"/>
          <w:u w:val="single"/>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345D24"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345D24"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Второй класс (2 часа в неделю)</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bCs/>
          <w:sz w:val="28"/>
          <w:szCs w:val="28"/>
          <w:lang w:val="ru-RU" w:eastAsia="ru-RU" w:bidi="ar-SA"/>
        </w:rPr>
        <w:t xml:space="preserve">В течение 2 года обучения ученик должен пройти: </w:t>
      </w:r>
      <w:r w:rsidRPr="00C74390">
        <w:rPr>
          <w:sz w:val="28"/>
          <w:szCs w:val="28"/>
          <w:lang w:val="ru-RU" w:eastAsia="ru-RU" w:bidi="ar-SA"/>
        </w:rPr>
        <w:t>мажорные  гаммы в одну октаву.</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штрихи те же, что и в 1 классе с добавлением ритмических группировок (</w:t>
      </w:r>
      <w:r w:rsidRPr="00C74390">
        <w:rPr>
          <w:sz w:val="28"/>
          <w:szCs w:val="28"/>
          <w:lang w:val="ru-RU" w:eastAsia="ru-RU" w:bidi="ar-SA"/>
        </w:rPr>
        <w:t>дуоль</w:t>
      </w:r>
      <w:r w:rsidRPr="00C74390">
        <w:rPr>
          <w:sz w:val="28"/>
          <w:szCs w:val="28"/>
          <w:lang w:val="ru-RU" w:eastAsia="ru-RU" w:bidi="ar-SA"/>
        </w:rPr>
        <w:t xml:space="preserve">, триоль); </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10-12 пьес различного характера, стиля, жанра. Чтение нот с листа. Подбор по слуху.</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Примерный репертуарный список зачета в конце первого полугодия</w:t>
      </w:r>
    </w:p>
    <w:p w:rsidR="00C74390" w:rsidRPr="00C74390" w:rsidP="00C74390">
      <w:pPr>
        <w:numPr>
          <w:ilvl w:val="0"/>
          <w:numId w:val="13"/>
        </w:numPr>
        <w:tabs>
          <w:tab w:val="left" w:pos="567"/>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Русская народная песня. «Ты пойди, моя коровушка, домой»</w:t>
      </w:r>
    </w:p>
    <w:p w:rsidR="00C74390" w:rsidRPr="00C74390" w:rsidP="00C74390">
      <w:pPr>
        <w:numPr>
          <w:ilvl w:val="0"/>
          <w:numId w:val="13"/>
        </w:numPr>
        <w:tabs>
          <w:tab w:val="left" w:pos="567"/>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 xml:space="preserve">Русская народная песня «Отдавали </w:t>
      </w:r>
      <w:r w:rsidRPr="00C74390">
        <w:rPr>
          <w:sz w:val="28"/>
          <w:szCs w:val="28"/>
          <w:lang w:val="ru-RU" w:eastAsia="ru-RU" w:bidi="ar-SA"/>
        </w:rPr>
        <w:t>молоду</w:t>
      </w:r>
      <w:r w:rsidRPr="00C74390">
        <w:rPr>
          <w:sz w:val="28"/>
          <w:szCs w:val="28"/>
          <w:lang w:val="ru-RU" w:eastAsia="ru-RU" w:bidi="ar-SA"/>
        </w:rPr>
        <w:t>»</w:t>
      </w:r>
    </w:p>
    <w:p w:rsidR="00C74390" w:rsidRPr="00C74390" w:rsidP="00C74390">
      <w:pPr>
        <w:numPr>
          <w:ilvl w:val="0"/>
          <w:numId w:val="13"/>
        </w:numPr>
        <w:tabs>
          <w:tab w:val="left" w:pos="567"/>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 xml:space="preserve">Украинская народная песня «Ой, </w:t>
      </w:r>
      <w:r w:rsidRPr="00C74390">
        <w:rPr>
          <w:sz w:val="28"/>
          <w:szCs w:val="28"/>
          <w:lang w:val="ru-RU" w:eastAsia="ru-RU" w:bidi="ar-SA"/>
        </w:rPr>
        <w:t>ти</w:t>
      </w:r>
      <w:r w:rsidRPr="00C74390">
        <w:rPr>
          <w:sz w:val="28"/>
          <w:szCs w:val="28"/>
          <w:lang w:val="ru-RU" w:eastAsia="ru-RU" w:bidi="ar-SA"/>
        </w:rPr>
        <w:t xml:space="preserve"> </w:t>
      </w:r>
      <w:r w:rsidRPr="00C74390">
        <w:rPr>
          <w:sz w:val="28"/>
          <w:szCs w:val="28"/>
          <w:lang w:val="ru-RU" w:eastAsia="ru-RU" w:bidi="ar-SA"/>
        </w:rPr>
        <w:t>дивчино</w:t>
      </w:r>
      <w:r w:rsidRPr="00C74390">
        <w:rPr>
          <w:sz w:val="28"/>
          <w:szCs w:val="28"/>
          <w:lang w:val="ru-RU" w:eastAsia="ru-RU" w:bidi="ar-SA"/>
        </w:rPr>
        <w:t xml:space="preserve"> </w:t>
      </w:r>
      <w:r w:rsidRPr="00C74390">
        <w:rPr>
          <w:sz w:val="28"/>
          <w:szCs w:val="28"/>
          <w:lang w:val="ru-RU" w:eastAsia="ru-RU" w:bidi="ar-SA"/>
        </w:rPr>
        <w:t>заручённая</w:t>
      </w:r>
      <w:r w:rsidRPr="00C74390">
        <w:rPr>
          <w:sz w:val="28"/>
          <w:szCs w:val="28"/>
          <w:lang w:val="ru-RU" w:eastAsia="ru-RU" w:bidi="ar-SA"/>
        </w:rPr>
        <w:t>»</w:t>
      </w:r>
    </w:p>
    <w:p w:rsidR="00C74390" w:rsidRPr="00C74390" w:rsidP="00C74390">
      <w:pPr>
        <w:numPr>
          <w:ilvl w:val="0"/>
          <w:numId w:val="13"/>
        </w:numPr>
        <w:tabs>
          <w:tab w:val="left" w:pos="567"/>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Русская народная песня «</w:t>
      </w:r>
      <w:r w:rsidRPr="00C74390">
        <w:rPr>
          <w:sz w:val="28"/>
          <w:szCs w:val="28"/>
          <w:lang w:val="ru-RU" w:eastAsia="ru-RU" w:bidi="ar-SA"/>
        </w:rPr>
        <w:t>Ивушка</w:t>
      </w:r>
      <w:r w:rsidRPr="00C74390">
        <w:rPr>
          <w:sz w:val="28"/>
          <w:szCs w:val="28"/>
          <w:lang w:val="ru-RU" w:eastAsia="ru-RU" w:bidi="ar-SA"/>
        </w:rPr>
        <w:t>»</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Примерный репертуарный список переводного экзамена (зачета)</w:t>
      </w:r>
    </w:p>
    <w:p w:rsidR="00C74390" w:rsidRPr="00C74390" w:rsidP="00C74390">
      <w:pPr>
        <w:numPr>
          <w:ilvl w:val="0"/>
          <w:numId w:val="14"/>
        </w:numPr>
        <w:tabs>
          <w:tab w:val="left" w:pos="567"/>
        </w:tabs>
        <w:spacing w:after="0" w:line="240" w:lineRule="auto"/>
        <w:ind w:left="720" w:hanging="360"/>
        <w:jc w:val="both"/>
        <w:rPr>
          <w:sz w:val="28"/>
          <w:szCs w:val="28"/>
          <w:lang w:val="ru-RU" w:eastAsia="ru-RU" w:bidi="ar-SA"/>
        </w:rPr>
      </w:pPr>
      <w:r w:rsidRPr="00C74390">
        <w:rPr>
          <w:sz w:val="28"/>
          <w:szCs w:val="28"/>
          <w:lang w:val="ru-RU" w:eastAsia="ru-RU" w:bidi="ar-SA"/>
        </w:rPr>
        <w:t>Русская народная песня «</w:t>
      </w:r>
      <w:r w:rsidRPr="00C74390">
        <w:rPr>
          <w:sz w:val="28"/>
          <w:szCs w:val="28"/>
          <w:lang w:val="ru-RU" w:eastAsia="ru-RU" w:bidi="ar-SA"/>
        </w:rPr>
        <w:t>Ойполна</w:t>
      </w:r>
      <w:r w:rsidRPr="00C74390">
        <w:rPr>
          <w:sz w:val="28"/>
          <w:szCs w:val="28"/>
          <w:lang w:val="ru-RU" w:eastAsia="ru-RU" w:bidi="ar-SA"/>
        </w:rPr>
        <w:t>, полна коробушка»</w:t>
      </w:r>
    </w:p>
    <w:p w:rsidR="00C74390" w:rsidRPr="00C74390" w:rsidP="00C74390">
      <w:pPr>
        <w:numPr>
          <w:ilvl w:val="0"/>
          <w:numId w:val="14"/>
        </w:numPr>
        <w:tabs>
          <w:tab w:val="left" w:pos="567"/>
        </w:tabs>
        <w:spacing w:after="0" w:line="240" w:lineRule="auto"/>
        <w:ind w:left="720" w:hanging="360"/>
        <w:jc w:val="both"/>
        <w:rPr>
          <w:sz w:val="28"/>
          <w:szCs w:val="28"/>
          <w:lang w:val="ru-RU" w:eastAsia="ru-RU" w:bidi="ar-SA"/>
        </w:rPr>
      </w:pPr>
      <w:r w:rsidRPr="00C74390">
        <w:rPr>
          <w:sz w:val="28"/>
          <w:szCs w:val="28"/>
          <w:lang w:val="ru-RU" w:eastAsia="ru-RU" w:bidi="ar-SA"/>
        </w:rPr>
        <w:t>Украинская народная песня «Бандура»</w:t>
      </w:r>
    </w:p>
    <w:p w:rsidR="00C74390" w:rsidRPr="00C74390" w:rsidP="00C74390">
      <w:pPr>
        <w:numPr>
          <w:ilvl w:val="0"/>
          <w:numId w:val="14"/>
        </w:numPr>
        <w:tabs>
          <w:tab w:val="left" w:pos="567"/>
        </w:tabs>
        <w:spacing w:after="0" w:line="240" w:lineRule="auto"/>
        <w:ind w:left="720" w:hanging="360"/>
        <w:jc w:val="both"/>
        <w:rPr>
          <w:sz w:val="28"/>
          <w:szCs w:val="28"/>
          <w:lang w:val="ru-RU" w:eastAsia="ru-RU" w:bidi="ar-SA"/>
        </w:rPr>
      </w:pPr>
      <w:r w:rsidRPr="00C74390">
        <w:rPr>
          <w:sz w:val="28"/>
          <w:szCs w:val="28"/>
          <w:lang w:val="ru-RU" w:eastAsia="ru-RU" w:bidi="ar-SA"/>
        </w:rPr>
        <w:t>Украинская народная песня «</w:t>
      </w:r>
      <w:r w:rsidRPr="00C74390">
        <w:rPr>
          <w:sz w:val="28"/>
          <w:szCs w:val="28"/>
          <w:lang w:val="ru-RU" w:eastAsia="ru-RU" w:bidi="ar-SA"/>
        </w:rPr>
        <w:t>Дударик</w:t>
      </w:r>
      <w:r w:rsidRPr="00C74390">
        <w:rPr>
          <w:sz w:val="28"/>
          <w:szCs w:val="28"/>
          <w:lang w:val="ru-RU" w:eastAsia="ru-RU" w:bidi="ar-SA"/>
        </w:rPr>
        <w:t>»</w:t>
      </w:r>
    </w:p>
    <w:p w:rsidR="00C74390" w:rsidRPr="00C74390" w:rsidP="00C74390">
      <w:pPr>
        <w:numPr>
          <w:ilvl w:val="0"/>
          <w:numId w:val="14"/>
        </w:numPr>
        <w:tabs>
          <w:tab w:val="left" w:pos="567"/>
        </w:tabs>
        <w:spacing w:after="0" w:line="240" w:lineRule="auto"/>
        <w:ind w:left="720" w:hanging="360"/>
        <w:jc w:val="both"/>
        <w:rPr>
          <w:sz w:val="28"/>
          <w:szCs w:val="28"/>
          <w:lang w:val="ru-RU" w:eastAsia="ru-RU" w:bidi="ar-SA"/>
        </w:rPr>
      </w:pPr>
      <w:r w:rsidRPr="00C74390">
        <w:rPr>
          <w:sz w:val="28"/>
          <w:szCs w:val="28"/>
          <w:lang w:val="ru-RU" w:eastAsia="ru-RU" w:bidi="ar-SA"/>
        </w:rPr>
        <w:t>Украинская народная песня «Белолица, круглолица»</w:t>
      </w:r>
    </w:p>
    <w:p w:rsidR="00C74390" w:rsidRPr="00C74390" w:rsidP="00C74390">
      <w:pPr>
        <w:numPr>
          <w:ilvl w:val="0"/>
          <w:numId w:val="14"/>
        </w:numPr>
        <w:tabs>
          <w:tab w:val="left" w:pos="567"/>
        </w:tabs>
        <w:spacing w:after="0" w:line="240" w:lineRule="auto"/>
        <w:ind w:left="720" w:hanging="360"/>
        <w:jc w:val="both"/>
        <w:rPr>
          <w:sz w:val="28"/>
          <w:szCs w:val="28"/>
          <w:lang w:val="ru-RU" w:eastAsia="ru-RU" w:bidi="ar-SA"/>
        </w:rPr>
      </w:pPr>
      <w:r w:rsidRPr="00C74390">
        <w:rPr>
          <w:sz w:val="28"/>
          <w:szCs w:val="28"/>
          <w:lang w:val="ru-RU" w:eastAsia="ru-RU" w:bidi="ar-SA"/>
        </w:rPr>
        <w:t>Украинская народная песня «Чернобровый королёк»</w:t>
      </w:r>
    </w:p>
    <w:p w:rsidR="00C74390" w:rsidRPr="00C74390" w:rsidP="00C74390">
      <w:pPr>
        <w:tabs>
          <w:tab w:val="left" w:pos="567"/>
        </w:tabs>
        <w:autoSpaceDE w:val="0"/>
        <w:autoSpaceDN w:val="0"/>
        <w:adjustRightInd w:val="0"/>
        <w:spacing w:after="0" w:line="240" w:lineRule="auto"/>
        <w:jc w:val="both"/>
        <w:outlineLvl w:val="0"/>
        <w:rPr>
          <w:b/>
          <w:sz w:val="28"/>
          <w:szCs w:val="28"/>
          <w:lang w:val="ru-RU" w:eastAsia="ru-RU" w:bidi="ar-SA"/>
        </w:rPr>
      </w:pPr>
      <w:r w:rsidRPr="00C74390">
        <w:rPr>
          <w:b/>
          <w:bCs/>
          <w:sz w:val="28"/>
          <w:szCs w:val="28"/>
          <w:lang w:val="ru-RU" w:eastAsia="ru-RU" w:bidi="ar-SA"/>
        </w:rPr>
        <w:t>В течение учебного года учащийся должен исполнить:</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Октябрь - технический зачет (1 гамма,1 этюд).</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Декабрь - зачет (2 разнохарактерные пьесы).</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Март - технический зачет (1 гамма, 1этюд).</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Май     -     экзамен     (зачет)     (3разнохарактерные пьесы).</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Третий класс (2 часа)</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 xml:space="preserve">Освоение двойных нот, аккордов, мелизмов. Мажорные  гаммы. Тонические трезвучия в них. </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Штрихи: пройденные во 2 классе, освоение смешанных штрихов, пунктир.</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Динамика</w:t>
      </w:r>
      <w:r w:rsidRPr="00C74390">
        <w:rPr>
          <w:sz w:val="28"/>
          <w:szCs w:val="28"/>
          <w:lang w:val="en-US" w:eastAsia="ru-RU" w:bidi="ar-SA"/>
        </w:rPr>
        <w:t xml:space="preserve">: forte-piano, crescendo-diminuendo. </w:t>
      </w:r>
      <w:r w:rsidRPr="00C74390">
        <w:rPr>
          <w:sz w:val="28"/>
          <w:szCs w:val="28"/>
          <w:lang w:val="ru-RU" w:eastAsia="ru-RU" w:bidi="ar-SA"/>
        </w:rPr>
        <w:t xml:space="preserve">Ритмические группировки: </w:t>
      </w:r>
      <w:r w:rsidRPr="00C74390">
        <w:rPr>
          <w:sz w:val="28"/>
          <w:szCs w:val="28"/>
          <w:lang w:val="ru-RU" w:eastAsia="ru-RU" w:bidi="ar-SA"/>
        </w:rPr>
        <w:t>дуоль</w:t>
      </w:r>
      <w:r w:rsidRPr="00C74390">
        <w:rPr>
          <w:sz w:val="28"/>
          <w:szCs w:val="28"/>
          <w:lang w:val="ru-RU" w:eastAsia="ru-RU" w:bidi="ar-SA"/>
        </w:rPr>
        <w:t xml:space="preserve">, триоль, </w:t>
      </w:r>
      <w:r w:rsidRPr="00C74390">
        <w:rPr>
          <w:sz w:val="28"/>
          <w:szCs w:val="28"/>
          <w:lang w:val="ru-RU" w:eastAsia="ru-RU" w:bidi="ar-SA"/>
        </w:rPr>
        <w:t>квартоль</w:t>
      </w:r>
      <w:r w:rsidRPr="00C74390">
        <w:rPr>
          <w:sz w:val="28"/>
          <w:szCs w:val="28"/>
          <w:lang w:val="ru-RU" w:eastAsia="ru-RU" w:bidi="ar-SA"/>
        </w:rPr>
        <w:t>. Освоение крупной формы. Упражнения различных авторов.</w:t>
      </w:r>
    </w:p>
    <w:p w:rsidR="00C74390" w:rsidRPr="00C74390" w:rsidP="00C74390">
      <w:pPr>
        <w:tabs>
          <w:tab w:val="left" w:pos="567"/>
        </w:tabs>
        <w:autoSpaceDE w:val="0"/>
        <w:autoSpaceDN w:val="0"/>
        <w:adjustRightInd w:val="0"/>
        <w:spacing w:after="0" w:line="240" w:lineRule="auto"/>
        <w:ind w:firstLine="567"/>
        <w:jc w:val="both"/>
        <w:rPr>
          <w:sz w:val="28"/>
          <w:szCs w:val="28"/>
          <w:lang w:val="ru-RU" w:eastAsia="ru-RU" w:bidi="ar-SA"/>
        </w:rPr>
      </w:pPr>
      <w:r w:rsidRPr="00C74390">
        <w:rPr>
          <w:sz w:val="28"/>
          <w:szCs w:val="28"/>
          <w:lang w:val="ru-RU" w:eastAsia="ru-RU" w:bidi="ar-SA"/>
        </w:rPr>
        <w:t>4-6 этюдов на различные виды техники. 10-12 пьес различного характера, стиля, жанра.</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Чтение нот с листа. Подбор по слуху.</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Примерный репертуарный список зачета в конце первого полугодия</w:t>
      </w:r>
    </w:p>
    <w:p w:rsidR="00C74390" w:rsidRPr="00C74390" w:rsidP="00C74390">
      <w:pPr>
        <w:numPr>
          <w:ilvl w:val="0"/>
          <w:numId w:val="15"/>
        </w:numPr>
        <w:tabs>
          <w:tab w:val="left" w:pos="567"/>
        </w:tabs>
        <w:autoSpaceDE w:val="0"/>
        <w:autoSpaceDN w:val="0"/>
        <w:adjustRightInd w:val="0"/>
        <w:spacing w:after="0" w:line="240" w:lineRule="auto"/>
        <w:ind w:left="720" w:hanging="360"/>
        <w:jc w:val="both"/>
        <w:outlineLvl w:val="0"/>
        <w:rPr>
          <w:sz w:val="28"/>
          <w:szCs w:val="28"/>
          <w:lang w:val="ru-RU" w:eastAsia="ru-RU" w:bidi="ar-SA"/>
        </w:rPr>
      </w:pPr>
      <w:r w:rsidRPr="00C74390">
        <w:rPr>
          <w:sz w:val="28"/>
          <w:szCs w:val="28"/>
          <w:lang w:val="ru-RU" w:eastAsia="ru-RU" w:bidi="ar-SA"/>
        </w:rPr>
        <w:t>Украинская народная песня</w:t>
      </w:r>
      <w:r w:rsidRPr="00C74390">
        <w:rPr>
          <w:bCs/>
          <w:sz w:val="28"/>
          <w:szCs w:val="28"/>
          <w:lang w:val="ru-RU" w:eastAsia="ru-RU" w:bidi="ar-SA"/>
        </w:rPr>
        <w:t xml:space="preserve">« Ой, не ходи </w:t>
      </w:r>
      <w:r w:rsidRPr="00C74390">
        <w:rPr>
          <w:bCs/>
          <w:sz w:val="28"/>
          <w:szCs w:val="28"/>
          <w:lang w:val="ru-RU" w:eastAsia="ru-RU" w:bidi="ar-SA"/>
        </w:rPr>
        <w:t>Грицю</w:t>
      </w:r>
      <w:r w:rsidRPr="00C74390">
        <w:rPr>
          <w:bCs/>
          <w:sz w:val="28"/>
          <w:szCs w:val="28"/>
          <w:lang w:val="ru-RU" w:eastAsia="ru-RU" w:bidi="ar-SA"/>
        </w:rPr>
        <w:t>»</w:t>
      </w:r>
    </w:p>
    <w:p w:rsidR="00C74390" w:rsidRPr="00C74390" w:rsidP="00C74390">
      <w:pPr>
        <w:numPr>
          <w:ilvl w:val="0"/>
          <w:numId w:val="15"/>
        </w:numPr>
        <w:tabs>
          <w:tab w:val="left" w:pos="567"/>
        </w:tabs>
        <w:autoSpaceDE w:val="0"/>
        <w:autoSpaceDN w:val="0"/>
        <w:adjustRightInd w:val="0"/>
        <w:spacing w:after="0" w:line="240" w:lineRule="auto"/>
        <w:ind w:left="720" w:hanging="360"/>
        <w:jc w:val="both"/>
        <w:outlineLvl w:val="0"/>
        <w:rPr>
          <w:sz w:val="28"/>
          <w:szCs w:val="28"/>
          <w:lang w:val="ru-RU" w:eastAsia="ru-RU" w:bidi="ar-SA"/>
        </w:rPr>
      </w:pPr>
      <w:r w:rsidRPr="00C74390">
        <w:rPr>
          <w:sz w:val="28"/>
          <w:szCs w:val="28"/>
          <w:lang w:val="ru-RU" w:eastAsia="ru-RU" w:bidi="ar-SA"/>
        </w:rPr>
        <w:t>Русская народная песня</w:t>
      </w:r>
      <w:r w:rsidRPr="00C74390">
        <w:rPr>
          <w:bCs/>
          <w:sz w:val="28"/>
          <w:szCs w:val="28"/>
          <w:lang w:val="ru-RU" w:eastAsia="ru-RU" w:bidi="ar-SA"/>
        </w:rPr>
        <w:t xml:space="preserve"> «Вдоль да по речке»</w:t>
      </w:r>
    </w:p>
    <w:p w:rsidR="00C74390" w:rsidRPr="00C74390" w:rsidP="00C74390">
      <w:pPr>
        <w:numPr>
          <w:ilvl w:val="0"/>
          <w:numId w:val="15"/>
        </w:numPr>
        <w:tabs>
          <w:tab w:val="left" w:pos="567"/>
        </w:tabs>
        <w:autoSpaceDE w:val="0"/>
        <w:autoSpaceDN w:val="0"/>
        <w:adjustRightInd w:val="0"/>
        <w:spacing w:after="0" w:line="240" w:lineRule="auto"/>
        <w:ind w:left="720" w:hanging="360"/>
        <w:jc w:val="both"/>
        <w:outlineLvl w:val="0"/>
        <w:rPr>
          <w:sz w:val="28"/>
          <w:szCs w:val="28"/>
          <w:lang w:val="ru-RU" w:eastAsia="ru-RU" w:bidi="ar-SA"/>
        </w:rPr>
      </w:pPr>
      <w:r w:rsidRPr="00C74390">
        <w:rPr>
          <w:sz w:val="28"/>
          <w:szCs w:val="28"/>
          <w:lang w:val="ru-RU" w:eastAsia="ru-RU" w:bidi="ar-SA"/>
        </w:rPr>
        <w:t>Русская народная песня</w:t>
      </w:r>
      <w:r w:rsidRPr="00C74390">
        <w:rPr>
          <w:bCs/>
          <w:sz w:val="28"/>
          <w:szCs w:val="28"/>
          <w:lang w:val="ru-RU" w:eastAsia="ru-RU" w:bidi="ar-SA"/>
        </w:rPr>
        <w:t xml:space="preserve"> «</w:t>
      </w:r>
      <w:r w:rsidRPr="00C74390">
        <w:rPr>
          <w:bCs/>
          <w:sz w:val="28"/>
          <w:szCs w:val="28"/>
          <w:lang w:val="ru-RU" w:eastAsia="ru-RU" w:bidi="ar-SA"/>
        </w:rPr>
        <w:t>Разлилася</w:t>
      </w:r>
      <w:r w:rsidRPr="00C74390">
        <w:rPr>
          <w:bCs/>
          <w:sz w:val="28"/>
          <w:szCs w:val="28"/>
          <w:lang w:val="ru-RU" w:eastAsia="ru-RU" w:bidi="ar-SA"/>
        </w:rPr>
        <w:t xml:space="preserve"> Волга широко»</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Примерный репертуарный список переводного экзамена (зачета)</w:t>
      </w:r>
    </w:p>
    <w:p w:rsidR="00C74390" w:rsidRPr="00C74390" w:rsidP="00C74390">
      <w:pPr>
        <w:numPr>
          <w:ilvl w:val="0"/>
          <w:numId w:val="16"/>
        </w:numPr>
        <w:tabs>
          <w:tab w:val="left" w:pos="567"/>
        </w:tabs>
        <w:spacing w:after="0" w:line="240" w:lineRule="auto"/>
        <w:ind w:left="720" w:hanging="360"/>
        <w:jc w:val="both"/>
        <w:rPr>
          <w:sz w:val="28"/>
          <w:szCs w:val="28"/>
          <w:lang w:val="ru-RU" w:eastAsia="ru-RU" w:bidi="ar-SA"/>
        </w:rPr>
      </w:pPr>
      <w:r w:rsidRPr="00C74390">
        <w:rPr>
          <w:rFonts w:ascii="Calibri" w:hAnsi="Calibri" w:cs="Calibri"/>
          <w:sz w:val="28"/>
          <w:szCs w:val="28"/>
          <w:lang w:val="ru-RU" w:eastAsia="ru-RU" w:bidi="ar-SA"/>
        </w:rPr>
        <w:t xml:space="preserve">Русская народная песня </w:t>
      </w:r>
      <w:r w:rsidRPr="00C74390">
        <w:rPr>
          <w:bCs/>
          <w:sz w:val="28"/>
          <w:szCs w:val="28"/>
          <w:lang w:val="ru-RU" w:eastAsia="ru-RU" w:bidi="ar-SA"/>
        </w:rPr>
        <w:t xml:space="preserve">«Свет-Иван, он </w:t>
      </w:r>
      <w:r w:rsidRPr="00C74390">
        <w:rPr>
          <w:bCs/>
          <w:sz w:val="28"/>
          <w:szCs w:val="28"/>
          <w:lang w:val="ru-RU" w:eastAsia="ru-RU" w:bidi="ar-SA"/>
        </w:rPr>
        <w:t>лужочком</w:t>
      </w:r>
      <w:r w:rsidRPr="00C74390">
        <w:rPr>
          <w:bCs/>
          <w:sz w:val="28"/>
          <w:szCs w:val="28"/>
          <w:lang w:val="ru-RU" w:eastAsia="ru-RU" w:bidi="ar-SA"/>
        </w:rPr>
        <w:t xml:space="preserve"> идёт» обр. Онегина А.</w:t>
      </w:r>
    </w:p>
    <w:p w:rsidR="00C74390" w:rsidRPr="00C74390" w:rsidP="00C74390">
      <w:pPr>
        <w:numPr>
          <w:ilvl w:val="0"/>
          <w:numId w:val="16"/>
        </w:numPr>
        <w:tabs>
          <w:tab w:val="left" w:pos="567"/>
        </w:tabs>
        <w:spacing w:after="0" w:line="240" w:lineRule="auto"/>
        <w:ind w:left="720" w:hanging="360"/>
        <w:jc w:val="both"/>
        <w:rPr>
          <w:sz w:val="28"/>
          <w:szCs w:val="28"/>
          <w:lang w:val="ru-RU" w:eastAsia="ru-RU" w:bidi="ar-SA"/>
        </w:rPr>
      </w:pPr>
      <w:r w:rsidRPr="00C74390">
        <w:rPr>
          <w:bCs/>
          <w:sz w:val="28"/>
          <w:szCs w:val="28"/>
          <w:lang w:val="ru-RU" w:eastAsia="ru-RU" w:bidi="ar-SA"/>
        </w:rPr>
        <w:t>Английская народная песня «Все спят» обр. Шахова Г.</w:t>
      </w:r>
    </w:p>
    <w:p w:rsidR="00C74390" w:rsidRPr="00C74390" w:rsidP="00C74390">
      <w:pPr>
        <w:numPr>
          <w:ilvl w:val="0"/>
          <w:numId w:val="16"/>
        </w:numPr>
        <w:tabs>
          <w:tab w:val="left" w:pos="567"/>
        </w:tabs>
        <w:spacing w:after="0" w:line="240" w:lineRule="auto"/>
        <w:ind w:left="720" w:hanging="360"/>
        <w:jc w:val="both"/>
        <w:rPr>
          <w:bCs/>
          <w:sz w:val="28"/>
          <w:szCs w:val="28"/>
          <w:lang w:val="ru-RU" w:eastAsia="ru-RU" w:bidi="ar-SA"/>
        </w:rPr>
      </w:pPr>
      <w:r w:rsidRPr="00C74390">
        <w:rPr>
          <w:sz w:val="28"/>
          <w:szCs w:val="28"/>
          <w:lang w:val="ru-RU" w:eastAsia="ru-RU" w:bidi="ar-SA"/>
        </w:rPr>
        <w:t xml:space="preserve">Русская народная песня </w:t>
      </w:r>
      <w:r w:rsidRPr="00C74390">
        <w:rPr>
          <w:bCs/>
          <w:sz w:val="28"/>
          <w:szCs w:val="28"/>
          <w:lang w:val="ru-RU" w:eastAsia="ru-RU" w:bidi="ar-SA"/>
        </w:rPr>
        <w:t>«Как под яблонькой» обр. Иванова А.</w:t>
      </w:r>
    </w:p>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r w:rsidRPr="00C74390">
        <w:rPr>
          <w:b/>
          <w:bCs/>
          <w:sz w:val="28"/>
          <w:szCs w:val="28"/>
          <w:lang w:val="ru-RU" w:eastAsia="ru-RU" w:bidi="ar-SA"/>
        </w:rPr>
        <w:t>За учебный год учащийся должен исполнить:</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Октябрь - технический зачет (1 гамма, показ    самостоятельно    выученной пьесы).</w:t>
      </w:r>
    </w:p>
    <w:p w:rsidR="00C74390" w:rsidRPr="00C74390" w:rsidP="00C74390">
      <w:pPr>
        <w:tabs>
          <w:tab w:val="left" w:pos="567"/>
        </w:tabs>
        <w:spacing w:after="0" w:line="240" w:lineRule="auto"/>
        <w:jc w:val="both"/>
        <w:rPr>
          <w:sz w:val="28"/>
          <w:szCs w:val="28"/>
          <w:lang w:val="ru-RU" w:eastAsia="ru-RU" w:bidi="ar-SA"/>
        </w:rPr>
      </w:pPr>
      <w:r w:rsidRPr="00C74390">
        <w:rPr>
          <w:sz w:val="28"/>
          <w:szCs w:val="28"/>
          <w:lang w:val="ru-RU" w:eastAsia="ru-RU" w:bidi="ar-SA"/>
        </w:rPr>
        <w:t xml:space="preserve">Декабрь - зачет (2 </w:t>
      </w:r>
      <w:r w:rsidRPr="00C74390">
        <w:rPr>
          <w:sz w:val="28"/>
          <w:szCs w:val="28"/>
          <w:lang w:val="ru-RU" w:eastAsia="ru-RU" w:bidi="ar-SA"/>
        </w:rPr>
        <w:t>разнохарактерных</w:t>
      </w:r>
      <w:r w:rsidRPr="00C74390">
        <w:rPr>
          <w:sz w:val="28"/>
          <w:szCs w:val="28"/>
          <w:lang w:val="ru-RU" w:eastAsia="ru-RU" w:bidi="ar-SA"/>
        </w:rPr>
        <w:t xml:space="preserve"> произведения).</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Март - технический зачет (одна гамма, один этюд, чтение нот с листа, подбор по слуху).</w:t>
      </w:r>
    </w:p>
    <w:p w:rsidR="00C74390" w:rsidRPr="00C74390" w:rsidP="00C74390">
      <w:pPr>
        <w:tabs>
          <w:tab w:val="left" w:pos="567"/>
        </w:tabs>
        <w:spacing w:after="0" w:line="240" w:lineRule="auto"/>
        <w:jc w:val="both"/>
        <w:rPr>
          <w:sz w:val="28"/>
          <w:szCs w:val="28"/>
          <w:lang w:val="ru-RU" w:eastAsia="ru-RU" w:bidi="ar-SA"/>
        </w:rPr>
      </w:pPr>
      <w:r w:rsidRPr="00C74390">
        <w:rPr>
          <w:sz w:val="28"/>
          <w:szCs w:val="28"/>
          <w:lang w:val="ru-RU" w:eastAsia="ru-RU" w:bidi="ar-SA"/>
        </w:rPr>
        <w:t xml:space="preserve">Май - экзамен (зачет) (3 </w:t>
      </w:r>
      <w:r w:rsidRPr="00C74390">
        <w:rPr>
          <w:sz w:val="28"/>
          <w:szCs w:val="28"/>
          <w:lang w:val="ru-RU" w:eastAsia="ru-RU" w:bidi="ar-SA"/>
        </w:rPr>
        <w:t>разнохарактерных</w:t>
      </w:r>
      <w:r w:rsidRPr="00C74390">
        <w:rPr>
          <w:sz w:val="28"/>
          <w:szCs w:val="28"/>
          <w:lang w:val="ru-RU" w:eastAsia="ru-RU" w:bidi="ar-SA"/>
        </w:rPr>
        <w:t xml:space="preserve"> произведения, включая произведение крупной формы, виртуозное произведение).</w:t>
      </w:r>
    </w:p>
    <w:p w:rsidR="00C74390" w:rsidRPr="00C74390" w:rsidP="00C74390">
      <w:pPr>
        <w:tabs>
          <w:tab w:val="left" w:pos="567"/>
        </w:tabs>
        <w:autoSpaceDE w:val="0"/>
        <w:autoSpaceDN w:val="0"/>
        <w:adjustRightInd w:val="0"/>
        <w:spacing w:after="0" w:line="240" w:lineRule="auto"/>
        <w:ind w:firstLine="567"/>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Четвертый класс (2,5 часа в неделю)</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Минорные (гармонический, мелодический виды)  гаммы, пройденные в 3 классе. Мажорные  гаммы. Длинные и короткие арпеджио, аккорды. Хроматические гаммы. Требования к исполнению гамм за 3класс.</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4-6 этюдов на различные виды техники. 10-12 пьес различного характера, стиля, жанра. Чтение нот с листа. Подбор по слуху.</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Примерный репертуарный список зачета в конце первого полугодия</w:t>
      </w:r>
    </w:p>
    <w:p w:rsidR="00C74390" w:rsidRPr="00C74390" w:rsidP="00C74390">
      <w:pPr>
        <w:numPr>
          <w:ilvl w:val="0"/>
          <w:numId w:val="17"/>
        </w:numPr>
        <w:tabs>
          <w:tab w:val="left" w:pos="567"/>
          <w:tab w:val="num" w:pos="720"/>
        </w:tabs>
        <w:autoSpaceDE w:val="0"/>
        <w:autoSpaceDN w:val="0"/>
        <w:adjustRightInd w:val="0"/>
        <w:spacing w:after="0" w:line="240" w:lineRule="auto"/>
        <w:ind w:left="720" w:hanging="360"/>
        <w:jc w:val="both"/>
        <w:outlineLvl w:val="0"/>
        <w:rPr>
          <w:sz w:val="28"/>
          <w:szCs w:val="28"/>
          <w:lang w:val="ru-RU" w:eastAsia="ru-RU" w:bidi="ar-SA"/>
        </w:rPr>
      </w:pPr>
      <w:r w:rsidRPr="00C74390">
        <w:rPr>
          <w:sz w:val="28"/>
          <w:szCs w:val="28"/>
          <w:lang w:val="ru-RU" w:eastAsia="ru-RU" w:bidi="ar-SA"/>
        </w:rPr>
        <w:t xml:space="preserve">Русская народная песня «Поехал казак на чужбину» обр. </w:t>
      </w:r>
      <w:r w:rsidRPr="00C74390">
        <w:rPr>
          <w:sz w:val="28"/>
          <w:szCs w:val="28"/>
          <w:lang w:val="ru-RU" w:eastAsia="ru-RU" w:bidi="ar-SA"/>
        </w:rPr>
        <w:t>В.Бухвостова</w:t>
      </w:r>
    </w:p>
    <w:p w:rsidR="00C74390" w:rsidRPr="00C74390" w:rsidP="00C74390">
      <w:pPr>
        <w:numPr>
          <w:ilvl w:val="0"/>
          <w:numId w:val="17"/>
        </w:numPr>
        <w:tabs>
          <w:tab w:val="left" w:pos="567"/>
          <w:tab w:val="num" w:pos="720"/>
        </w:tabs>
        <w:autoSpaceDE w:val="0"/>
        <w:autoSpaceDN w:val="0"/>
        <w:adjustRightInd w:val="0"/>
        <w:spacing w:after="0" w:line="240" w:lineRule="auto"/>
        <w:ind w:left="720" w:hanging="360"/>
        <w:jc w:val="both"/>
        <w:outlineLvl w:val="0"/>
        <w:rPr>
          <w:sz w:val="28"/>
          <w:szCs w:val="28"/>
          <w:lang w:val="ru-RU" w:eastAsia="ru-RU" w:bidi="ar-SA"/>
        </w:rPr>
      </w:pPr>
      <w:r w:rsidRPr="00C74390">
        <w:rPr>
          <w:sz w:val="28"/>
          <w:szCs w:val="28"/>
          <w:lang w:val="ru-RU" w:eastAsia="ru-RU" w:bidi="ar-SA"/>
        </w:rPr>
        <w:t>Бел</w:t>
      </w:r>
      <w:r w:rsidRPr="00C74390">
        <w:rPr>
          <w:sz w:val="28"/>
          <w:szCs w:val="28"/>
          <w:lang w:val="ru-RU" w:eastAsia="ru-RU" w:bidi="ar-SA"/>
        </w:rPr>
        <w:t>.н</w:t>
      </w:r>
      <w:r w:rsidRPr="00C74390">
        <w:rPr>
          <w:sz w:val="28"/>
          <w:szCs w:val="28"/>
          <w:lang w:val="ru-RU" w:eastAsia="ru-RU" w:bidi="ar-SA"/>
        </w:rPr>
        <w:t>ар</w:t>
      </w:r>
      <w:r w:rsidRPr="00C74390">
        <w:rPr>
          <w:sz w:val="28"/>
          <w:szCs w:val="28"/>
          <w:lang w:val="ru-RU" w:eastAsia="ru-RU" w:bidi="ar-SA"/>
        </w:rPr>
        <w:t xml:space="preserve">. песня «Сколько  в небе зорь» </w:t>
      </w:r>
      <w:r w:rsidRPr="00C74390">
        <w:rPr>
          <w:sz w:val="28"/>
          <w:szCs w:val="28"/>
          <w:lang w:val="ru-RU" w:eastAsia="ru-RU" w:bidi="ar-SA"/>
        </w:rPr>
        <w:t>обр.В.Мотова</w:t>
      </w:r>
    </w:p>
    <w:p w:rsidR="00C74390" w:rsidRPr="00C74390" w:rsidP="00C74390">
      <w:pPr>
        <w:numPr>
          <w:ilvl w:val="0"/>
          <w:numId w:val="17"/>
        </w:numPr>
        <w:tabs>
          <w:tab w:val="left" w:pos="567"/>
          <w:tab w:val="num" w:pos="720"/>
        </w:tabs>
        <w:autoSpaceDE w:val="0"/>
        <w:autoSpaceDN w:val="0"/>
        <w:adjustRightInd w:val="0"/>
        <w:spacing w:after="0" w:line="240" w:lineRule="auto"/>
        <w:ind w:left="720" w:hanging="360"/>
        <w:jc w:val="both"/>
        <w:outlineLvl w:val="0"/>
        <w:rPr>
          <w:sz w:val="28"/>
          <w:szCs w:val="28"/>
          <w:lang w:val="ru-RU" w:eastAsia="ru-RU" w:bidi="ar-SA"/>
        </w:rPr>
      </w:pPr>
      <w:r w:rsidRPr="00C74390">
        <w:rPr>
          <w:sz w:val="28"/>
          <w:szCs w:val="28"/>
          <w:lang w:val="ru-RU" w:eastAsia="ru-RU" w:bidi="ar-SA"/>
        </w:rPr>
        <w:t>Шуберт Ф.  «Лендлер»</w:t>
      </w:r>
    </w:p>
    <w:p w:rsidR="00C74390" w:rsidRPr="00C74390" w:rsidP="00C74390">
      <w:pPr>
        <w:numPr>
          <w:ilvl w:val="0"/>
          <w:numId w:val="17"/>
        </w:numPr>
        <w:tabs>
          <w:tab w:val="left" w:pos="567"/>
          <w:tab w:val="num" w:pos="720"/>
        </w:tabs>
        <w:autoSpaceDE w:val="0"/>
        <w:autoSpaceDN w:val="0"/>
        <w:adjustRightInd w:val="0"/>
        <w:spacing w:after="0" w:line="240" w:lineRule="auto"/>
        <w:ind w:left="720" w:hanging="360"/>
        <w:jc w:val="both"/>
        <w:outlineLvl w:val="0"/>
        <w:rPr>
          <w:sz w:val="28"/>
          <w:szCs w:val="28"/>
          <w:lang w:val="ru-RU" w:eastAsia="ru-RU" w:bidi="ar-SA"/>
        </w:rPr>
      </w:pPr>
      <w:r w:rsidRPr="00C74390">
        <w:rPr>
          <w:sz w:val="28"/>
          <w:szCs w:val="28"/>
          <w:lang w:val="ru-RU" w:eastAsia="ru-RU" w:bidi="ar-SA"/>
        </w:rPr>
        <w:t>Гайдн И. «Военный марш»</w:t>
      </w:r>
    </w:p>
    <w:p w:rsidR="00C74390" w:rsidRPr="00C74390" w:rsidP="00C74390">
      <w:pPr>
        <w:numPr>
          <w:ilvl w:val="0"/>
          <w:numId w:val="17"/>
        </w:numPr>
        <w:tabs>
          <w:tab w:val="left" w:pos="567"/>
          <w:tab w:val="num" w:pos="720"/>
        </w:tabs>
        <w:autoSpaceDE w:val="0"/>
        <w:autoSpaceDN w:val="0"/>
        <w:adjustRightInd w:val="0"/>
        <w:spacing w:after="0" w:line="240" w:lineRule="auto"/>
        <w:ind w:left="720" w:hanging="360"/>
        <w:jc w:val="both"/>
        <w:outlineLvl w:val="0"/>
        <w:rPr>
          <w:sz w:val="28"/>
          <w:szCs w:val="28"/>
          <w:lang w:val="ru-RU" w:eastAsia="ru-RU" w:bidi="ar-SA"/>
        </w:rPr>
      </w:pPr>
      <w:r w:rsidRPr="00C74390">
        <w:rPr>
          <w:sz w:val="28"/>
          <w:szCs w:val="28"/>
          <w:lang w:val="ru-RU" w:eastAsia="ru-RU" w:bidi="ar-SA"/>
        </w:rPr>
        <w:t>Савельев Б.  «Неприятность эту мы переживём»</w:t>
      </w:r>
    </w:p>
    <w:p w:rsidR="00C74390" w:rsidRPr="00C74390" w:rsidP="00C74390">
      <w:pPr>
        <w:numPr>
          <w:ilvl w:val="0"/>
          <w:numId w:val="17"/>
        </w:numPr>
        <w:tabs>
          <w:tab w:val="left" w:pos="567"/>
          <w:tab w:val="num" w:pos="720"/>
        </w:tabs>
        <w:autoSpaceDE w:val="0"/>
        <w:autoSpaceDN w:val="0"/>
        <w:adjustRightInd w:val="0"/>
        <w:spacing w:after="0" w:line="240" w:lineRule="auto"/>
        <w:ind w:left="720" w:hanging="360"/>
        <w:jc w:val="both"/>
        <w:outlineLvl w:val="0"/>
        <w:rPr>
          <w:sz w:val="28"/>
          <w:szCs w:val="28"/>
          <w:lang w:val="ru-RU" w:eastAsia="ru-RU" w:bidi="ar-SA"/>
        </w:rPr>
      </w:pPr>
      <w:r w:rsidRPr="00C74390">
        <w:rPr>
          <w:sz w:val="28"/>
          <w:szCs w:val="28"/>
          <w:lang w:val="ru-RU" w:eastAsia="ru-RU" w:bidi="ar-SA"/>
        </w:rPr>
        <w:t>Тирольский вальс</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Примерный репертуарный список переводного экзамена (зачета)</w:t>
      </w:r>
    </w:p>
    <w:p w:rsidR="00C74390" w:rsidRPr="00C74390" w:rsidP="00C74390">
      <w:pPr>
        <w:numPr>
          <w:ilvl w:val="0"/>
          <w:numId w:val="18"/>
        </w:numPr>
        <w:tabs>
          <w:tab w:val="left" w:pos="567"/>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Шахов Г.«Мазурка»</w:t>
      </w:r>
    </w:p>
    <w:p w:rsidR="00C74390" w:rsidRPr="00C74390" w:rsidP="00C74390">
      <w:pPr>
        <w:numPr>
          <w:ilvl w:val="0"/>
          <w:numId w:val="18"/>
        </w:numPr>
        <w:tabs>
          <w:tab w:val="left" w:pos="567"/>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Бетховен  Л. «</w:t>
      </w:r>
      <w:r w:rsidRPr="00C74390">
        <w:rPr>
          <w:sz w:val="28"/>
          <w:szCs w:val="28"/>
          <w:lang w:val="ru-RU" w:eastAsia="ru-RU" w:bidi="ar-SA"/>
        </w:rPr>
        <w:t>Экоссез</w:t>
      </w:r>
      <w:r w:rsidRPr="00C74390">
        <w:rPr>
          <w:sz w:val="28"/>
          <w:szCs w:val="28"/>
          <w:lang w:val="ru-RU" w:eastAsia="ru-RU" w:bidi="ar-SA"/>
        </w:rPr>
        <w:t>»</w:t>
      </w:r>
    </w:p>
    <w:p w:rsidR="00C74390" w:rsidRPr="00C74390" w:rsidP="00C74390">
      <w:pPr>
        <w:numPr>
          <w:ilvl w:val="0"/>
          <w:numId w:val="18"/>
        </w:numPr>
        <w:tabs>
          <w:tab w:val="left" w:pos="567"/>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Моцарт Л. «Менуэт»</w:t>
      </w:r>
    </w:p>
    <w:p w:rsidR="00C74390" w:rsidRPr="00C74390" w:rsidP="00C74390">
      <w:pPr>
        <w:numPr>
          <w:ilvl w:val="0"/>
          <w:numId w:val="18"/>
        </w:numPr>
        <w:tabs>
          <w:tab w:val="left" w:pos="567"/>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ШтейбельтЛ</w:t>
      </w:r>
      <w:r w:rsidRPr="00C74390">
        <w:rPr>
          <w:sz w:val="28"/>
          <w:szCs w:val="28"/>
          <w:lang w:val="ru-RU" w:eastAsia="ru-RU" w:bidi="ar-SA"/>
        </w:rPr>
        <w:t>. «Адажио»</w:t>
      </w:r>
    </w:p>
    <w:p w:rsidR="00C74390" w:rsidRPr="00C74390" w:rsidP="00C74390">
      <w:pPr>
        <w:numPr>
          <w:ilvl w:val="0"/>
          <w:numId w:val="18"/>
        </w:numPr>
        <w:tabs>
          <w:tab w:val="left" w:pos="567"/>
        </w:tabs>
        <w:autoSpaceDE w:val="0"/>
        <w:autoSpaceDN w:val="0"/>
        <w:adjustRightInd w:val="0"/>
        <w:spacing w:after="0" w:line="240" w:lineRule="auto"/>
        <w:ind w:left="720" w:hanging="360"/>
        <w:jc w:val="both"/>
        <w:rPr>
          <w:sz w:val="28"/>
          <w:szCs w:val="28"/>
          <w:lang w:val="ru-RU" w:eastAsia="ru-RU" w:bidi="ar-SA"/>
        </w:rPr>
      </w:pPr>
      <w:r w:rsidRPr="00C74390">
        <w:rPr>
          <w:sz w:val="28"/>
          <w:szCs w:val="28"/>
          <w:lang w:val="ru-RU" w:eastAsia="ru-RU" w:bidi="ar-SA"/>
        </w:rPr>
        <w:t>Савельев  Б.  «Настоящий друг»</w:t>
      </w:r>
    </w:p>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r w:rsidRPr="00C74390">
        <w:rPr>
          <w:b/>
          <w:bCs/>
          <w:sz w:val="28"/>
          <w:szCs w:val="28"/>
          <w:lang w:val="ru-RU" w:eastAsia="ru-RU" w:bidi="ar-SA"/>
        </w:rPr>
        <w:t>За учебный год учащийся должен исполнить:</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Октябрь - технический зачет (1 гамма, показ    самостоятельно    выученной</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пьесы, значительно легче усвоенного предыдущего материала).</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 xml:space="preserve">Декабрь - зачет (2 </w:t>
      </w:r>
      <w:r w:rsidRPr="00C74390">
        <w:rPr>
          <w:sz w:val="28"/>
          <w:szCs w:val="28"/>
          <w:lang w:val="ru-RU" w:eastAsia="ru-RU" w:bidi="ar-SA"/>
        </w:rPr>
        <w:t>разнохарактерных</w:t>
      </w:r>
      <w:r w:rsidRPr="00C74390">
        <w:rPr>
          <w:sz w:val="28"/>
          <w:szCs w:val="28"/>
          <w:lang w:val="ru-RU" w:eastAsia="ru-RU" w:bidi="ar-SA"/>
        </w:rPr>
        <w:t xml:space="preserve"> произведения).</w:t>
      </w:r>
    </w:p>
    <w:p w:rsidR="00C74390" w:rsidRPr="00C74390" w:rsidP="00C74390">
      <w:pPr>
        <w:tabs>
          <w:tab w:val="left" w:pos="567"/>
        </w:tabs>
        <w:autoSpaceDE w:val="0"/>
        <w:autoSpaceDN w:val="0"/>
        <w:adjustRightInd w:val="0"/>
        <w:spacing w:after="0" w:line="240" w:lineRule="auto"/>
        <w:ind w:hanging="5"/>
        <w:jc w:val="both"/>
        <w:rPr>
          <w:sz w:val="28"/>
          <w:szCs w:val="28"/>
          <w:lang w:val="ru-RU" w:eastAsia="ru-RU" w:bidi="ar-SA"/>
        </w:rPr>
      </w:pPr>
      <w:r w:rsidRPr="00C74390">
        <w:rPr>
          <w:sz w:val="28"/>
          <w:szCs w:val="28"/>
          <w:lang w:val="ru-RU" w:eastAsia="ru-RU" w:bidi="ar-SA"/>
        </w:rPr>
        <w:t>Март - технический зачет (одна гамма, один этюд, чтение нот с листа, подбор по слуху).</w:t>
      </w:r>
    </w:p>
    <w:p w:rsidR="00C74390" w:rsidRPr="00C74390" w:rsidP="00C74390">
      <w:pPr>
        <w:tabs>
          <w:tab w:val="left" w:pos="567"/>
        </w:tabs>
        <w:spacing w:after="0" w:line="240" w:lineRule="auto"/>
        <w:jc w:val="both"/>
        <w:rPr>
          <w:sz w:val="28"/>
          <w:szCs w:val="28"/>
          <w:lang w:val="ru-RU" w:eastAsia="ru-RU" w:bidi="ar-SA"/>
        </w:rPr>
      </w:pPr>
      <w:r w:rsidRPr="00C74390">
        <w:rPr>
          <w:sz w:val="28"/>
          <w:szCs w:val="28"/>
          <w:lang w:val="ru-RU" w:eastAsia="ru-RU" w:bidi="ar-SA"/>
        </w:rPr>
        <w:t xml:space="preserve">Май - экзамен (зачет) (3 </w:t>
      </w:r>
      <w:r w:rsidRPr="00C74390">
        <w:rPr>
          <w:sz w:val="28"/>
          <w:szCs w:val="28"/>
          <w:lang w:val="ru-RU" w:eastAsia="ru-RU" w:bidi="ar-SA"/>
        </w:rPr>
        <w:t>разнохарактерных</w:t>
      </w:r>
      <w:r w:rsidRPr="00C74390">
        <w:rPr>
          <w:sz w:val="28"/>
          <w:szCs w:val="28"/>
          <w:lang w:val="ru-RU" w:eastAsia="ru-RU" w:bidi="ar-SA"/>
        </w:rPr>
        <w:t xml:space="preserve"> произведения, включая произведение крупной формы, виртуозное произведение, произведение напевного характера).</w:t>
      </w:r>
    </w:p>
    <w:p w:rsidR="00C74390" w:rsidRPr="00C74390" w:rsidP="00C74390">
      <w:pPr>
        <w:tabs>
          <w:tab w:val="left" w:pos="567"/>
        </w:tabs>
        <w:spacing w:after="0" w:line="240" w:lineRule="auto"/>
        <w:jc w:val="both"/>
        <w:rPr>
          <w:sz w:val="28"/>
          <w:szCs w:val="28"/>
          <w:lang w:val="ru-RU" w:eastAsia="ru-RU" w:bidi="ar-SA"/>
        </w:rPr>
      </w:pPr>
    </w:p>
    <w:p w:rsidR="00C74390" w:rsidRPr="00C74390" w:rsidP="00C74390">
      <w:pPr>
        <w:tabs>
          <w:tab w:val="left" w:pos="567"/>
        </w:tabs>
        <w:spacing w:after="0" w:line="240" w:lineRule="auto"/>
        <w:jc w:val="both"/>
        <w:rPr>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345D24"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345D24"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345D24"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Пятый класс (2,5 часа в неделю)</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ind w:firstLine="701"/>
        <w:jc w:val="both"/>
        <w:rPr>
          <w:sz w:val="28"/>
          <w:szCs w:val="28"/>
          <w:lang w:val="ru-RU" w:eastAsia="ru-RU" w:bidi="ar-SA"/>
        </w:rPr>
      </w:pPr>
      <w:r w:rsidRPr="00C74390">
        <w:rPr>
          <w:sz w:val="28"/>
          <w:szCs w:val="28"/>
          <w:lang w:val="ru-RU" w:eastAsia="ru-RU" w:bidi="ar-SA"/>
        </w:rPr>
        <w:t>Главная задача, стоящая перед учащимися пятого класса, - предоставить выпускную программу в максимально готовом, качественном виде. Перед выпускным экзаменом учащийся обыгрывает свою программу на зачетах, классных вечерах, концертах.</w:t>
      </w:r>
    </w:p>
    <w:p w:rsidR="00C74390" w:rsidRPr="00C74390" w:rsidP="00C74390">
      <w:pPr>
        <w:tabs>
          <w:tab w:val="left" w:pos="567"/>
        </w:tabs>
        <w:autoSpaceDE w:val="0"/>
        <w:autoSpaceDN w:val="0"/>
        <w:adjustRightInd w:val="0"/>
        <w:spacing w:after="0" w:line="240" w:lineRule="auto"/>
        <w:ind w:firstLine="706"/>
        <w:jc w:val="both"/>
        <w:rPr>
          <w:sz w:val="28"/>
          <w:szCs w:val="28"/>
          <w:lang w:val="ru-RU" w:eastAsia="ru-RU" w:bidi="ar-SA"/>
        </w:rPr>
      </w:pPr>
      <w:r w:rsidRPr="00C74390">
        <w:rPr>
          <w:sz w:val="28"/>
          <w:szCs w:val="28"/>
          <w:lang w:val="ru-RU" w:eastAsia="ru-RU" w:bidi="ar-SA"/>
        </w:rPr>
        <w:t xml:space="preserve">Закрепление ранее освоенных приемов, штрихов. Освоение исполнения смешанных штрихов. Переход от крупных длительностей к шестнадцатым - и наоборот; смена аккордовой техники на </w:t>
      </w:r>
      <w:r w:rsidRPr="00C74390">
        <w:rPr>
          <w:sz w:val="28"/>
          <w:szCs w:val="28"/>
          <w:lang w:val="ru-RU" w:eastAsia="ru-RU" w:bidi="ar-SA"/>
        </w:rPr>
        <w:t>мелкую</w:t>
      </w:r>
      <w:r w:rsidRPr="00C74390">
        <w:rPr>
          <w:sz w:val="28"/>
          <w:szCs w:val="28"/>
          <w:lang w:val="ru-RU" w:eastAsia="ru-RU" w:bidi="ar-SA"/>
        </w:rPr>
        <w:t xml:space="preserve"> - и наоборот, а также другие варианты смены полярно противоположных приемов, ритмических, штриховых элементов. Включение в программу упражнений и этюдов на освоение вышеизложенных поставленных задач.</w:t>
      </w:r>
    </w:p>
    <w:p w:rsidR="00C74390" w:rsidRPr="00C74390" w:rsidP="00C74390">
      <w:pPr>
        <w:tabs>
          <w:tab w:val="left" w:pos="567"/>
        </w:tabs>
        <w:autoSpaceDE w:val="0"/>
        <w:autoSpaceDN w:val="0"/>
        <w:adjustRightInd w:val="0"/>
        <w:spacing w:after="0" w:line="240" w:lineRule="auto"/>
        <w:ind w:firstLine="701"/>
        <w:jc w:val="both"/>
        <w:rPr>
          <w:sz w:val="28"/>
          <w:szCs w:val="28"/>
          <w:lang w:val="ru-RU" w:eastAsia="ru-RU" w:bidi="ar-SA"/>
        </w:rPr>
      </w:pPr>
      <w:r w:rsidRPr="00C74390">
        <w:rPr>
          <w:sz w:val="28"/>
          <w:szCs w:val="28"/>
          <w:lang w:val="ru-RU" w:eastAsia="ru-RU" w:bidi="ar-SA"/>
        </w:rPr>
        <w:t xml:space="preserve">Игра мажорных и минорных  гамм, тонических трезвучий в них различными штрихами. Хроматические гаммы. Ритмические группировки: </w:t>
      </w:r>
      <w:r w:rsidRPr="00C74390">
        <w:rPr>
          <w:sz w:val="28"/>
          <w:szCs w:val="28"/>
          <w:lang w:val="ru-RU" w:eastAsia="ru-RU" w:bidi="ar-SA"/>
        </w:rPr>
        <w:t>дуоль</w:t>
      </w:r>
      <w:r w:rsidRPr="00C74390">
        <w:rPr>
          <w:sz w:val="28"/>
          <w:szCs w:val="28"/>
          <w:lang w:val="ru-RU" w:eastAsia="ru-RU" w:bidi="ar-SA"/>
        </w:rPr>
        <w:t xml:space="preserve">, триоль, </w:t>
      </w:r>
      <w:r w:rsidRPr="00C74390">
        <w:rPr>
          <w:sz w:val="28"/>
          <w:szCs w:val="28"/>
          <w:lang w:val="ru-RU" w:eastAsia="ru-RU" w:bidi="ar-SA"/>
        </w:rPr>
        <w:t>квартоль</w:t>
      </w:r>
      <w:r w:rsidRPr="00C74390">
        <w:rPr>
          <w:sz w:val="28"/>
          <w:szCs w:val="28"/>
          <w:lang w:val="ru-RU" w:eastAsia="ru-RU" w:bidi="ar-SA"/>
        </w:rPr>
        <w:t xml:space="preserve">, </w:t>
      </w:r>
      <w:r w:rsidRPr="00C74390">
        <w:rPr>
          <w:sz w:val="28"/>
          <w:szCs w:val="28"/>
          <w:lang w:val="ru-RU" w:eastAsia="ru-RU" w:bidi="ar-SA"/>
        </w:rPr>
        <w:t>квинтоль</w:t>
      </w:r>
      <w:r w:rsidRPr="00C74390">
        <w:rPr>
          <w:sz w:val="28"/>
          <w:szCs w:val="28"/>
          <w:lang w:val="ru-RU" w:eastAsia="ru-RU" w:bidi="ar-SA"/>
        </w:rPr>
        <w:t xml:space="preserve">, </w:t>
      </w:r>
      <w:r w:rsidRPr="00C74390">
        <w:rPr>
          <w:sz w:val="28"/>
          <w:szCs w:val="28"/>
          <w:lang w:val="ru-RU" w:eastAsia="ru-RU" w:bidi="ar-SA"/>
        </w:rPr>
        <w:t>секстоль</w:t>
      </w:r>
      <w:r w:rsidRPr="00C74390">
        <w:rPr>
          <w:sz w:val="28"/>
          <w:szCs w:val="28"/>
          <w:lang w:val="ru-RU" w:eastAsia="ru-RU" w:bidi="ar-SA"/>
        </w:rPr>
        <w:t xml:space="preserve">. Освоение  гамм в терцию. </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4 этюда на различные виды техники.</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8-10 произведений различного характера, стиля, жанра.</w:t>
      </w:r>
    </w:p>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r w:rsidRPr="00C74390">
        <w:rPr>
          <w:b/>
          <w:bCs/>
          <w:sz w:val="28"/>
          <w:szCs w:val="28"/>
          <w:lang w:val="ru-RU" w:eastAsia="ru-RU" w:bidi="ar-SA"/>
        </w:rPr>
        <w:t>За учебный год учащийся должен исполнить:</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 xml:space="preserve">Октябрь   -   технический   зачет   (1 гамма,1 этюд или виртуозная пьеса). </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Декабрь     -     дифференцированное прослушивание    части    программы выпускного экзамена (2 произведения, обязательный показ произведения крупной формы и произведения на выбор из программы выпускного экзамена).</w:t>
      </w:r>
    </w:p>
    <w:p w:rsidR="00C74390" w:rsidRPr="00C74390" w:rsidP="00C74390">
      <w:pPr>
        <w:tabs>
          <w:tab w:val="left" w:pos="567"/>
        </w:tabs>
        <w:spacing w:after="0" w:line="240" w:lineRule="auto"/>
        <w:jc w:val="both"/>
        <w:rPr>
          <w:sz w:val="28"/>
          <w:szCs w:val="28"/>
          <w:lang w:val="ru-RU" w:eastAsia="ru-RU" w:bidi="ar-SA"/>
        </w:rPr>
      </w:pPr>
      <w:r w:rsidRPr="00C74390">
        <w:rPr>
          <w:sz w:val="28"/>
          <w:szCs w:val="28"/>
          <w:lang w:val="ru-RU" w:eastAsia="ru-RU" w:bidi="ar-SA"/>
        </w:rPr>
        <w:t>Март - прослушивание перед комиссией оставшихся двух произведений из выпускной программы, не сыгранных в декабре.</w:t>
      </w:r>
    </w:p>
    <w:p w:rsidR="00C74390" w:rsidRPr="00C74390" w:rsidP="00C74390">
      <w:pPr>
        <w:tabs>
          <w:tab w:val="left" w:pos="567"/>
        </w:tabs>
        <w:spacing w:after="0" w:line="240" w:lineRule="auto"/>
        <w:jc w:val="both"/>
        <w:rPr>
          <w:sz w:val="28"/>
          <w:szCs w:val="28"/>
          <w:lang w:val="ru-RU" w:eastAsia="ru-RU" w:bidi="ar-SA"/>
        </w:rPr>
      </w:pPr>
      <w:r w:rsidRPr="00C74390">
        <w:rPr>
          <w:sz w:val="28"/>
          <w:szCs w:val="28"/>
          <w:lang w:val="ru-RU" w:eastAsia="ru-RU" w:bidi="ar-SA"/>
        </w:rPr>
        <w:t>Май - выпускной экзамен (4 разнохарактерных произведения, включая произведение крупной формы, виртуозное произведение, оригинальное</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произведение).</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Примерный репертуарный список итоговой аттестации (выпускного экзамена)</w:t>
      </w:r>
    </w:p>
    <w:p w:rsidR="00C74390" w:rsidRPr="00C74390" w:rsidP="00C74390">
      <w:pPr>
        <w:numPr>
          <w:ilvl w:val="0"/>
          <w:numId w:val="19"/>
        </w:numPr>
        <w:tabs>
          <w:tab w:val="clear" w:pos="360"/>
          <w:tab w:val="num" w:pos="567"/>
        </w:tabs>
        <w:autoSpaceDE w:val="0"/>
        <w:autoSpaceDN w:val="0"/>
        <w:adjustRightInd w:val="0"/>
        <w:spacing w:after="0" w:line="240" w:lineRule="auto"/>
        <w:ind w:left="360" w:hanging="360"/>
        <w:jc w:val="both"/>
        <w:outlineLvl w:val="0"/>
        <w:rPr>
          <w:sz w:val="28"/>
          <w:szCs w:val="28"/>
          <w:lang w:val="ru-RU" w:eastAsia="ru-RU" w:bidi="ar-SA"/>
        </w:rPr>
      </w:pPr>
      <w:r w:rsidRPr="00C74390">
        <w:rPr>
          <w:bCs/>
          <w:sz w:val="28"/>
          <w:szCs w:val="28"/>
          <w:lang w:val="ru-RU" w:eastAsia="ru-RU" w:bidi="ar-SA"/>
        </w:rPr>
        <w:t xml:space="preserve">Бах И.  инвенция </w:t>
      </w:r>
      <w:r w:rsidRPr="00C74390">
        <w:rPr>
          <w:bCs/>
          <w:sz w:val="28"/>
          <w:szCs w:val="28"/>
          <w:lang w:val="en-US" w:eastAsia="ru-RU" w:bidi="ar-SA"/>
        </w:rPr>
        <w:t>d</w:t>
      </w:r>
      <w:r w:rsidRPr="00C74390">
        <w:rPr>
          <w:bCs/>
          <w:sz w:val="28"/>
          <w:szCs w:val="28"/>
          <w:lang w:val="ru-RU" w:eastAsia="ru-RU" w:bidi="ar-SA"/>
        </w:rPr>
        <w:t>-</w:t>
      </w:r>
      <w:r w:rsidRPr="00C74390">
        <w:rPr>
          <w:bCs/>
          <w:sz w:val="28"/>
          <w:szCs w:val="28"/>
          <w:lang w:val="en-US" w:eastAsia="ru-RU" w:bidi="ar-SA"/>
        </w:rPr>
        <w:t>moll</w:t>
      </w:r>
    </w:p>
    <w:p w:rsidR="00C74390" w:rsidRPr="00C74390" w:rsidP="00C74390">
      <w:pPr>
        <w:numPr>
          <w:ilvl w:val="0"/>
          <w:numId w:val="19"/>
        </w:numPr>
        <w:tabs>
          <w:tab w:val="clear" w:pos="360"/>
          <w:tab w:val="num" w:pos="567"/>
        </w:tabs>
        <w:autoSpaceDE w:val="0"/>
        <w:autoSpaceDN w:val="0"/>
        <w:adjustRightInd w:val="0"/>
        <w:spacing w:after="0" w:line="240" w:lineRule="auto"/>
        <w:ind w:left="360" w:hanging="360"/>
        <w:jc w:val="both"/>
        <w:outlineLvl w:val="0"/>
        <w:rPr>
          <w:sz w:val="28"/>
          <w:szCs w:val="28"/>
          <w:lang w:val="ru-RU" w:eastAsia="ru-RU" w:bidi="ar-SA"/>
        </w:rPr>
      </w:pPr>
      <w:r w:rsidRPr="00C74390">
        <w:rPr>
          <w:bCs/>
          <w:sz w:val="28"/>
          <w:szCs w:val="28"/>
          <w:lang w:val="ru-RU" w:eastAsia="ru-RU" w:bidi="ar-SA"/>
        </w:rPr>
        <w:t>Дербенко</w:t>
      </w:r>
      <w:r w:rsidRPr="00C74390">
        <w:rPr>
          <w:bCs/>
          <w:sz w:val="28"/>
          <w:szCs w:val="28"/>
          <w:lang w:val="ru-RU" w:eastAsia="ru-RU" w:bidi="ar-SA"/>
        </w:rPr>
        <w:t xml:space="preserve"> Е. Сонатина  в классическом стиле</w:t>
      </w:r>
    </w:p>
    <w:p w:rsidR="00C74390" w:rsidRPr="00C74390" w:rsidP="00C74390">
      <w:pPr>
        <w:numPr>
          <w:ilvl w:val="0"/>
          <w:numId w:val="19"/>
        </w:numPr>
        <w:tabs>
          <w:tab w:val="clear" w:pos="360"/>
          <w:tab w:val="num" w:pos="567"/>
        </w:tabs>
        <w:autoSpaceDE w:val="0"/>
        <w:autoSpaceDN w:val="0"/>
        <w:adjustRightInd w:val="0"/>
        <w:spacing w:after="0" w:line="240" w:lineRule="auto"/>
        <w:ind w:left="360" w:hanging="360"/>
        <w:jc w:val="both"/>
        <w:outlineLvl w:val="0"/>
        <w:rPr>
          <w:sz w:val="28"/>
          <w:szCs w:val="28"/>
          <w:lang w:val="ru-RU" w:eastAsia="ru-RU" w:bidi="ar-SA"/>
        </w:rPr>
      </w:pPr>
      <w:r w:rsidRPr="00C74390">
        <w:rPr>
          <w:bCs/>
          <w:sz w:val="28"/>
          <w:szCs w:val="28"/>
          <w:lang w:val="ru-RU" w:eastAsia="ru-RU" w:bidi="ar-SA"/>
        </w:rPr>
        <w:t>ШишинВ</w:t>
      </w:r>
      <w:r w:rsidRPr="00C74390">
        <w:rPr>
          <w:bCs/>
          <w:sz w:val="28"/>
          <w:szCs w:val="28"/>
          <w:lang w:val="ru-RU" w:eastAsia="ru-RU" w:bidi="ar-SA"/>
        </w:rPr>
        <w:t>. «В зоопарке»</w:t>
      </w:r>
    </w:p>
    <w:p w:rsidR="00C74390" w:rsidRPr="00C74390" w:rsidP="00C74390">
      <w:pPr>
        <w:numPr>
          <w:ilvl w:val="0"/>
          <w:numId w:val="19"/>
        </w:numPr>
        <w:tabs>
          <w:tab w:val="clear" w:pos="360"/>
          <w:tab w:val="num" w:pos="567"/>
        </w:tabs>
        <w:autoSpaceDE w:val="0"/>
        <w:autoSpaceDN w:val="0"/>
        <w:adjustRightInd w:val="0"/>
        <w:spacing w:after="0" w:line="240" w:lineRule="auto"/>
        <w:ind w:left="360" w:hanging="360"/>
        <w:jc w:val="both"/>
        <w:outlineLvl w:val="0"/>
        <w:rPr>
          <w:sz w:val="28"/>
          <w:szCs w:val="28"/>
          <w:lang w:val="ru-RU" w:eastAsia="ru-RU" w:bidi="ar-SA"/>
        </w:rPr>
      </w:pPr>
      <w:r w:rsidRPr="00C74390">
        <w:rPr>
          <w:bCs/>
          <w:sz w:val="28"/>
          <w:szCs w:val="28"/>
          <w:lang w:val="ru-RU" w:eastAsia="ru-RU" w:bidi="ar-SA"/>
        </w:rPr>
        <w:t>Дербенко</w:t>
      </w:r>
      <w:r w:rsidRPr="00C74390">
        <w:rPr>
          <w:bCs/>
          <w:sz w:val="28"/>
          <w:szCs w:val="28"/>
          <w:lang w:val="ru-RU" w:eastAsia="ru-RU" w:bidi="ar-SA"/>
        </w:rPr>
        <w:t xml:space="preserve"> Е. сюита «Контрасты»</w:t>
      </w:r>
    </w:p>
    <w:p w:rsidR="00C74390" w:rsidRPr="00C74390" w:rsidP="00C74390">
      <w:pPr>
        <w:numPr>
          <w:ilvl w:val="0"/>
          <w:numId w:val="19"/>
        </w:numPr>
        <w:tabs>
          <w:tab w:val="clear" w:pos="360"/>
          <w:tab w:val="num" w:pos="567"/>
        </w:tabs>
        <w:autoSpaceDE w:val="0"/>
        <w:autoSpaceDN w:val="0"/>
        <w:adjustRightInd w:val="0"/>
        <w:spacing w:after="0" w:line="240" w:lineRule="auto"/>
        <w:ind w:left="360" w:hanging="360"/>
        <w:jc w:val="both"/>
        <w:outlineLvl w:val="0"/>
        <w:rPr>
          <w:sz w:val="28"/>
          <w:szCs w:val="28"/>
          <w:lang w:val="ru-RU" w:eastAsia="ru-RU" w:bidi="ar-SA"/>
        </w:rPr>
      </w:pPr>
      <w:r w:rsidRPr="00C74390">
        <w:rPr>
          <w:bCs/>
          <w:sz w:val="28"/>
          <w:szCs w:val="28"/>
          <w:lang w:val="ru-RU" w:eastAsia="ru-RU" w:bidi="ar-SA"/>
        </w:rPr>
        <w:t>Свиридов Г.«Романс»</w:t>
      </w:r>
    </w:p>
    <w:p w:rsidR="00C74390" w:rsidRPr="00C74390" w:rsidP="00C74390">
      <w:pPr>
        <w:numPr>
          <w:ilvl w:val="0"/>
          <w:numId w:val="19"/>
        </w:numPr>
        <w:tabs>
          <w:tab w:val="clear" w:pos="360"/>
          <w:tab w:val="num" w:pos="567"/>
        </w:tabs>
        <w:autoSpaceDE w:val="0"/>
        <w:autoSpaceDN w:val="0"/>
        <w:adjustRightInd w:val="0"/>
        <w:spacing w:after="0" w:line="240" w:lineRule="auto"/>
        <w:ind w:left="360" w:hanging="360"/>
        <w:jc w:val="both"/>
        <w:outlineLvl w:val="0"/>
        <w:rPr>
          <w:sz w:val="28"/>
          <w:szCs w:val="28"/>
          <w:lang w:val="ru-RU" w:eastAsia="ru-RU" w:bidi="ar-SA"/>
        </w:rPr>
      </w:pPr>
      <w:r w:rsidRPr="00C74390">
        <w:rPr>
          <w:bCs/>
          <w:sz w:val="28"/>
          <w:szCs w:val="28"/>
          <w:lang w:val="ru-RU" w:eastAsia="ru-RU" w:bidi="ar-SA"/>
        </w:rPr>
        <w:t>Бондарев  В. «Концертная кадриль»</w:t>
      </w:r>
    </w:p>
    <w:p w:rsidR="00C74390" w:rsidRPr="00C74390" w:rsidP="00C74390">
      <w:pPr>
        <w:numPr>
          <w:ilvl w:val="0"/>
          <w:numId w:val="19"/>
        </w:numPr>
        <w:tabs>
          <w:tab w:val="clear" w:pos="360"/>
          <w:tab w:val="num" w:pos="567"/>
        </w:tabs>
        <w:autoSpaceDE w:val="0"/>
        <w:autoSpaceDN w:val="0"/>
        <w:adjustRightInd w:val="0"/>
        <w:spacing w:after="0" w:line="240" w:lineRule="auto"/>
        <w:ind w:left="360" w:hanging="360"/>
        <w:jc w:val="both"/>
        <w:outlineLvl w:val="0"/>
        <w:rPr>
          <w:sz w:val="28"/>
          <w:szCs w:val="28"/>
          <w:lang w:val="ru-RU" w:eastAsia="ru-RU" w:bidi="ar-SA"/>
        </w:rPr>
      </w:pPr>
      <w:r w:rsidRPr="00C74390">
        <w:rPr>
          <w:bCs/>
          <w:sz w:val="28"/>
          <w:szCs w:val="28"/>
          <w:lang w:val="ru-RU" w:eastAsia="ru-RU" w:bidi="ar-SA"/>
        </w:rPr>
        <w:t>Жиро «Под небом Парижа»</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rPr>
          <w:b/>
          <w:sz w:val="32"/>
          <w:szCs w:val="32"/>
          <w:lang w:val="ru-RU" w:eastAsia="ru-RU" w:bidi="ar-SA"/>
        </w:rPr>
      </w:pPr>
      <w:r w:rsidRPr="00C74390">
        <w:rPr>
          <w:b/>
          <w:sz w:val="32"/>
          <w:szCs w:val="32"/>
          <w:lang w:val="ru-RU" w:eastAsia="ru-RU" w:bidi="ar-SA"/>
        </w:rPr>
        <w:t>Учащиеся, продолжающие обучение в 6 классе, сдают выпускной экзамен в 6 классе.</w:t>
      </w:r>
    </w:p>
    <w:p w:rsidR="00C74390" w:rsidRPr="00C74390" w:rsidP="00C74390">
      <w:pPr>
        <w:tabs>
          <w:tab w:val="left" w:pos="567"/>
        </w:tabs>
        <w:autoSpaceDE w:val="0"/>
        <w:autoSpaceDN w:val="0"/>
        <w:adjustRightInd w:val="0"/>
        <w:spacing w:after="0" w:line="240" w:lineRule="auto"/>
        <w:jc w:val="both"/>
        <w:rPr>
          <w:b/>
          <w:sz w:val="32"/>
          <w:szCs w:val="32"/>
          <w:lang w:val="ru-RU" w:eastAsia="ru-RU" w:bidi="ar-SA"/>
        </w:rPr>
      </w:pPr>
    </w:p>
    <w:p w:rsidR="00345D24" w:rsidP="00C74390">
      <w:pPr>
        <w:tabs>
          <w:tab w:val="left" w:pos="567"/>
        </w:tabs>
        <w:autoSpaceDE w:val="0"/>
        <w:autoSpaceDN w:val="0"/>
        <w:adjustRightInd w:val="0"/>
        <w:spacing w:after="0" w:line="240" w:lineRule="auto"/>
        <w:jc w:val="both"/>
        <w:rPr>
          <w:b/>
          <w:bCs/>
          <w:sz w:val="28"/>
          <w:szCs w:val="28"/>
          <w:lang w:val="ru-RU" w:eastAsia="ru-RU" w:bidi="ar-SA"/>
        </w:rPr>
      </w:pPr>
    </w:p>
    <w:p w:rsidR="00345D24" w:rsidP="00C74390">
      <w:pPr>
        <w:tabs>
          <w:tab w:val="left" w:pos="567"/>
        </w:tabs>
        <w:autoSpaceDE w:val="0"/>
        <w:autoSpaceDN w:val="0"/>
        <w:adjustRightInd w:val="0"/>
        <w:spacing w:after="0" w:line="240" w:lineRule="auto"/>
        <w:jc w:val="both"/>
        <w:rPr>
          <w:b/>
          <w:bCs/>
          <w:sz w:val="28"/>
          <w:szCs w:val="28"/>
          <w:lang w:val="ru-RU" w:eastAsia="ru-RU" w:bidi="ar-SA"/>
        </w:rPr>
      </w:pPr>
    </w:p>
    <w:p w:rsidR="00345D24" w:rsidP="00C74390">
      <w:pPr>
        <w:tabs>
          <w:tab w:val="left" w:pos="567"/>
        </w:tabs>
        <w:autoSpaceDE w:val="0"/>
        <w:autoSpaceDN w:val="0"/>
        <w:adjustRightInd w:val="0"/>
        <w:spacing w:after="0" w:line="240" w:lineRule="auto"/>
        <w:jc w:val="both"/>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r w:rsidRPr="00C74390">
        <w:rPr>
          <w:b/>
          <w:bCs/>
          <w:sz w:val="28"/>
          <w:szCs w:val="28"/>
          <w:lang w:val="ru-RU" w:eastAsia="ru-RU" w:bidi="ar-SA"/>
        </w:rPr>
        <w:t>Шестой класс (2,5 часа в неделю)</w:t>
      </w:r>
    </w:p>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ind w:firstLine="701"/>
        <w:jc w:val="both"/>
        <w:rPr>
          <w:sz w:val="28"/>
          <w:szCs w:val="28"/>
          <w:lang w:val="ru-RU" w:eastAsia="ru-RU" w:bidi="ar-SA"/>
        </w:rPr>
      </w:pPr>
      <w:r w:rsidRPr="00C74390">
        <w:rPr>
          <w:sz w:val="28"/>
          <w:szCs w:val="28"/>
          <w:lang w:val="ru-RU" w:eastAsia="ru-RU" w:bidi="ar-SA"/>
        </w:rPr>
        <w:t>В шестом классе обучаются учащиеся, которые целенаправленно готовятся к поступлению в профессиональное образовательное учреждение. В связи с этим, педагогу рекомендуется составлять годовой репертуар года с учетом программных требований профессионального образовательного учреждения. Участие в классных вечерах, концертах отдела, школы, конкурсах принесут значительную пользу, придав уверенности в игре.</w:t>
      </w:r>
    </w:p>
    <w:p w:rsidR="00C74390" w:rsidRPr="00C74390" w:rsidP="00C74390">
      <w:pPr>
        <w:tabs>
          <w:tab w:val="left" w:pos="567"/>
        </w:tabs>
        <w:autoSpaceDE w:val="0"/>
        <w:autoSpaceDN w:val="0"/>
        <w:adjustRightInd w:val="0"/>
        <w:spacing w:after="0" w:line="240" w:lineRule="auto"/>
        <w:ind w:firstLine="701"/>
        <w:jc w:val="both"/>
        <w:rPr>
          <w:sz w:val="28"/>
          <w:szCs w:val="28"/>
          <w:lang w:val="ru-RU" w:eastAsia="ru-RU" w:bidi="ar-SA"/>
        </w:rPr>
      </w:pPr>
    </w:p>
    <w:p w:rsidR="00C74390" w:rsidRPr="00C74390" w:rsidP="00C74390">
      <w:pPr>
        <w:tabs>
          <w:tab w:val="left" w:pos="567"/>
        </w:tabs>
        <w:autoSpaceDE w:val="0"/>
        <w:autoSpaceDN w:val="0"/>
        <w:adjustRightInd w:val="0"/>
        <w:spacing w:after="0" w:line="240" w:lineRule="auto"/>
        <w:ind w:firstLine="701"/>
        <w:jc w:val="both"/>
        <w:rPr>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r w:rsidRPr="00C74390">
        <w:rPr>
          <w:b/>
          <w:bCs/>
          <w:sz w:val="28"/>
          <w:szCs w:val="28"/>
          <w:lang w:val="ru-RU" w:eastAsia="ru-RU" w:bidi="ar-SA"/>
        </w:rPr>
        <w:t>За учебный год учащийся должен исполнить:</w:t>
      </w:r>
    </w:p>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p>
    <w:p w:rsidR="00C74390" w:rsidRPr="00C74390" w:rsidP="00C74390">
      <w:pPr>
        <w:tabs>
          <w:tab w:val="left" w:pos="567"/>
        </w:tabs>
        <w:spacing w:after="0" w:line="240" w:lineRule="auto"/>
        <w:jc w:val="both"/>
        <w:rPr>
          <w:sz w:val="28"/>
          <w:szCs w:val="28"/>
          <w:lang w:val="ru-RU" w:eastAsia="ru-RU" w:bidi="ar-SA"/>
        </w:rPr>
      </w:pPr>
      <w:r w:rsidRPr="00C74390">
        <w:rPr>
          <w:sz w:val="28"/>
          <w:szCs w:val="28"/>
          <w:lang w:val="ru-RU" w:eastAsia="ru-RU" w:bidi="ar-SA"/>
        </w:rPr>
        <w:t xml:space="preserve">Октябрь - технический минимум в виде контрольного урока (1 гамма,1 этюд или виртуозная пьеса). </w:t>
      </w:r>
    </w:p>
    <w:p w:rsidR="00C74390" w:rsidRPr="00C74390" w:rsidP="00C74390">
      <w:pPr>
        <w:tabs>
          <w:tab w:val="left" w:pos="567"/>
        </w:tabs>
        <w:spacing w:after="0" w:line="240" w:lineRule="auto"/>
        <w:jc w:val="both"/>
        <w:rPr>
          <w:sz w:val="28"/>
          <w:szCs w:val="28"/>
          <w:lang w:val="ru-RU" w:eastAsia="ru-RU" w:bidi="ar-SA"/>
        </w:rPr>
      </w:pPr>
      <w:r w:rsidRPr="00C74390">
        <w:rPr>
          <w:sz w:val="28"/>
          <w:szCs w:val="28"/>
          <w:lang w:val="ru-RU" w:eastAsia="ru-RU" w:bidi="ar-SA"/>
        </w:rPr>
        <w:t>Декабрь - зачет (2 произведения)</w:t>
      </w:r>
      <w:r w:rsidRPr="00C74390">
        <w:rPr>
          <w:sz w:val="28"/>
          <w:szCs w:val="28"/>
          <w:lang w:val="ru-RU" w:eastAsia="ru-RU" w:bidi="ar-SA"/>
        </w:rPr>
        <w:t>.В</w:t>
      </w:r>
      <w:r w:rsidRPr="00C74390">
        <w:rPr>
          <w:sz w:val="28"/>
          <w:szCs w:val="28"/>
          <w:lang w:val="ru-RU" w:eastAsia="ru-RU" w:bidi="ar-SA"/>
        </w:rPr>
        <w:t xml:space="preserve"> декабре обязателен показ произведения крупной формы.</w:t>
      </w:r>
    </w:p>
    <w:p w:rsidR="00C74390" w:rsidRPr="00C74390" w:rsidP="00C74390">
      <w:pPr>
        <w:tabs>
          <w:tab w:val="left" w:pos="567"/>
        </w:tabs>
        <w:spacing w:after="0" w:line="240" w:lineRule="auto"/>
        <w:jc w:val="both"/>
        <w:rPr>
          <w:sz w:val="28"/>
          <w:szCs w:val="28"/>
          <w:lang w:val="ru-RU" w:eastAsia="ru-RU" w:bidi="ar-SA"/>
        </w:rPr>
      </w:pPr>
      <w:r w:rsidRPr="00C74390">
        <w:rPr>
          <w:sz w:val="28"/>
          <w:szCs w:val="28"/>
          <w:lang w:val="ru-RU" w:eastAsia="ru-RU" w:bidi="ar-SA"/>
        </w:rPr>
        <w:t xml:space="preserve">Март   -   академический   вечер   (3 произведения   из   программы    8-9 классов,        приготовленных        на выпускной экзамен). </w:t>
      </w:r>
    </w:p>
    <w:p w:rsidR="00C74390" w:rsidRPr="00C74390" w:rsidP="00C74390">
      <w:pPr>
        <w:tabs>
          <w:tab w:val="left" w:pos="567"/>
        </w:tabs>
        <w:spacing w:after="0" w:line="240" w:lineRule="auto"/>
        <w:jc w:val="both"/>
        <w:rPr>
          <w:sz w:val="28"/>
          <w:szCs w:val="28"/>
          <w:lang w:val="ru-RU" w:eastAsia="ru-RU" w:bidi="ar-SA"/>
        </w:rPr>
      </w:pPr>
      <w:r w:rsidRPr="00C74390">
        <w:rPr>
          <w:sz w:val="28"/>
          <w:szCs w:val="28"/>
          <w:lang w:val="ru-RU" w:eastAsia="ru-RU" w:bidi="ar-SA"/>
        </w:rPr>
        <w:t xml:space="preserve">Май    -    выпускной    экзамен    (4 </w:t>
      </w:r>
      <w:r w:rsidRPr="00C74390">
        <w:rPr>
          <w:sz w:val="28"/>
          <w:szCs w:val="28"/>
          <w:lang w:val="ru-RU" w:eastAsia="ru-RU" w:bidi="ar-SA"/>
        </w:rPr>
        <w:t>разнохарактерных</w:t>
      </w:r>
      <w:r w:rsidRPr="00C74390">
        <w:rPr>
          <w:sz w:val="28"/>
          <w:szCs w:val="28"/>
          <w:lang w:val="ru-RU" w:eastAsia="ru-RU" w:bidi="ar-SA"/>
        </w:rPr>
        <w:t xml:space="preserve"> произведения).</w:t>
      </w: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r w:rsidRPr="00C74390">
        <w:rPr>
          <w:b/>
          <w:bCs/>
          <w:sz w:val="28"/>
          <w:szCs w:val="28"/>
          <w:lang w:val="ru-RU" w:eastAsia="ru-RU" w:bidi="ar-SA"/>
        </w:rPr>
        <w:t>Примерный репертуарный список</w:t>
      </w:r>
    </w:p>
    <w:p w:rsidR="00C74390" w:rsidRPr="00C74390" w:rsidP="00C74390">
      <w:pPr>
        <w:numPr>
          <w:ilvl w:val="0"/>
          <w:numId w:val="20"/>
        </w:numPr>
        <w:tabs>
          <w:tab w:val="left" w:pos="567"/>
        </w:tabs>
        <w:spacing w:after="0" w:line="240" w:lineRule="auto"/>
        <w:ind w:left="720" w:firstLine="142"/>
        <w:jc w:val="both"/>
        <w:outlineLvl w:val="1"/>
        <w:rPr>
          <w:sz w:val="28"/>
          <w:szCs w:val="28"/>
          <w:lang w:val="ru-RU" w:eastAsia="ru-RU" w:bidi="ar-SA"/>
        </w:rPr>
      </w:pPr>
      <w:r w:rsidRPr="00C74390">
        <w:rPr>
          <w:sz w:val="28"/>
          <w:szCs w:val="28"/>
          <w:lang w:val="ru-RU" w:eastAsia="ru-RU" w:bidi="ar-SA"/>
        </w:rPr>
        <w:t>Лист-Булгаков» Русский галоп»</w:t>
      </w:r>
    </w:p>
    <w:p w:rsidR="00C74390" w:rsidRPr="00C74390" w:rsidP="00C74390">
      <w:pPr>
        <w:numPr>
          <w:ilvl w:val="0"/>
          <w:numId w:val="20"/>
        </w:numPr>
        <w:tabs>
          <w:tab w:val="left" w:pos="567"/>
        </w:tabs>
        <w:spacing w:after="0" w:line="240" w:lineRule="auto"/>
        <w:ind w:left="720" w:firstLine="142"/>
        <w:jc w:val="both"/>
        <w:outlineLvl w:val="1"/>
        <w:rPr>
          <w:sz w:val="28"/>
          <w:szCs w:val="28"/>
          <w:lang w:val="ru-RU" w:eastAsia="ru-RU" w:bidi="ar-SA"/>
        </w:rPr>
      </w:pPr>
      <w:r w:rsidRPr="00C74390">
        <w:rPr>
          <w:sz w:val="28"/>
          <w:szCs w:val="28"/>
          <w:lang w:val="ru-RU" w:eastAsia="ru-RU" w:bidi="ar-SA"/>
        </w:rPr>
        <w:t>Бах И. «Жига»</w:t>
      </w:r>
    </w:p>
    <w:p w:rsidR="00C74390" w:rsidRPr="00C74390" w:rsidP="00C74390">
      <w:pPr>
        <w:numPr>
          <w:ilvl w:val="0"/>
          <w:numId w:val="20"/>
        </w:numPr>
        <w:tabs>
          <w:tab w:val="left" w:pos="567"/>
        </w:tabs>
        <w:autoSpaceDE w:val="0"/>
        <w:autoSpaceDN w:val="0"/>
        <w:adjustRightInd w:val="0"/>
        <w:spacing w:after="0" w:line="240" w:lineRule="auto"/>
        <w:ind w:left="720" w:firstLine="142"/>
        <w:jc w:val="both"/>
        <w:outlineLvl w:val="0"/>
        <w:rPr>
          <w:b/>
          <w:bCs/>
          <w:sz w:val="28"/>
          <w:szCs w:val="28"/>
          <w:lang w:val="ru-RU" w:eastAsia="ru-RU" w:bidi="ar-SA"/>
        </w:rPr>
      </w:pPr>
      <w:r w:rsidRPr="00C74390">
        <w:rPr>
          <w:sz w:val="28"/>
          <w:szCs w:val="28"/>
          <w:lang w:val="ru-RU" w:eastAsia="ru-RU" w:bidi="ar-SA"/>
        </w:rPr>
        <w:t>ДикусаровВ</w:t>
      </w:r>
      <w:r w:rsidRPr="00C74390">
        <w:rPr>
          <w:sz w:val="28"/>
          <w:szCs w:val="28"/>
          <w:lang w:val="ru-RU" w:eastAsia="ru-RU" w:bidi="ar-SA"/>
        </w:rPr>
        <w:t>. «Кадриль»</w:t>
      </w:r>
    </w:p>
    <w:p w:rsidR="00C74390" w:rsidRPr="00C74390" w:rsidP="00C74390">
      <w:pPr>
        <w:numPr>
          <w:ilvl w:val="0"/>
          <w:numId w:val="20"/>
        </w:numPr>
        <w:tabs>
          <w:tab w:val="left" w:pos="567"/>
        </w:tabs>
        <w:autoSpaceDE w:val="0"/>
        <w:autoSpaceDN w:val="0"/>
        <w:adjustRightInd w:val="0"/>
        <w:spacing w:after="0" w:line="240" w:lineRule="auto"/>
        <w:ind w:left="720" w:firstLine="142"/>
        <w:jc w:val="both"/>
        <w:outlineLvl w:val="0"/>
        <w:rPr>
          <w:b/>
          <w:bCs/>
          <w:sz w:val="28"/>
          <w:szCs w:val="28"/>
          <w:lang w:val="ru-RU" w:eastAsia="ru-RU" w:bidi="ar-SA"/>
        </w:rPr>
      </w:pPr>
      <w:r w:rsidRPr="00C74390">
        <w:rPr>
          <w:sz w:val="28"/>
          <w:szCs w:val="28"/>
          <w:lang w:val="ru-RU" w:eastAsia="ru-RU" w:bidi="ar-SA"/>
        </w:rPr>
        <w:t>Мусоргский М. «Слеза»</w:t>
      </w:r>
    </w:p>
    <w:p w:rsidR="00C74390" w:rsidRPr="00C74390" w:rsidP="00C74390">
      <w:pPr>
        <w:numPr>
          <w:ilvl w:val="0"/>
          <w:numId w:val="20"/>
        </w:numPr>
        <w:tabs>
          <w:tab w:val="left" w:pos="567"/>
        </w:tabs>
        <w:autoSpaceDE w:val="0"/>
        <w:autoSpaceDN w:val="0"/>
        <w:adjustRightInd w:val="0"/>
        <w:spacing w:after="0" w:line="240" w:lineRule="auto"/>
        <w:ind w:left="720" w:firstLine="142"/>
        <w:jc w:val="both"/>
        <w:outlineLvl w:val="0"/>
        <w:rPr>
          <w:sz w:val="28"/>
          <w:szCs w:val="28"/>
          <w:lang w:val="ru-RU" w:eastAsia="ru-RU" w:bidi="ar-SA"/>
        </w:rPr>
      </w:pPr>
      <w:r w:rsidRPr="00C74390">
        <w:rPr>
          <w:bCs/>
          <w:sz w:val="28"/>
          <w:szCs w:val="28"/>
          <w:lang w:val="ru-RU" w:eastAsia="ru-RU" w:bidi="ar-SA"/>
        </w:rPr>
        <w:t>Векслер Б.«Испанский танец»</w:t>
      </w:r>
    </w:p>
    <w:p w:rsidR="00C74390" w:rsidRPr="00C74390" w:rsidP="00C74390">
      <w:pPr>
        <w:numPr>
          <w:ilvl w:val="0"/>
          <w:numId w:val="20"/>
        </w:numPr>
        <w:tabs>
          <w:tab w:val="left" w:pos="567"/>
        </w:tabs>
        <w:autoSpaceDE w:val="0"/>
        <w:autoSpaceDN w:val="0"/>
        <w:adjustRightInd w:val="0"/>
        <w:spacing w:after="0" w:line="240" w:lineRule="auto"/>
        <w:ind w:left="720" w:firstLine="142"/>
        <w:jc w:val="both"/>
        <w:outlineLvl w:val="0"/>
        <w:rPr>
          <w:sz w:val="28"/>
          <w:szCs w:val="28"/>
          <w:lang w:val="ru-RU" w:eastAsia="ru-RU" w:bidi="ar-SA"/>
        </w:rPr>
      </w:pPr>
      <w:r w:rsidRPr="00C74390">
        <w:rPr>
          <w:bCs/>
          <w:sz w:val="28"/>
          <w:szCs w:val="28"/>
          <w:lang w:val="ru-RU" w:eastAsia="ru-RU" w:bidi="ar-SA"/>
        </w:rPr>
        <w:t>Шалаев</w:t>
      </w:r>
      <w:r w:rsidRPr="00C74390">
        <w:rPr>
          <w:bCs/>
          <w:sz w:val="28"/>
          <w:szCs w:val="28"/>
          <w:lang w:val="ru-RU" w:eastAsia="ru-RU" w:bidi="ar-SA"/>
        </w:rPr>
        <w:t xml:space="preserve"> А.«Этюд-скерцо»</w:t>
      </w:r>
    </w:p>
    <w:p w:rsidR="00C74390" w:rsidRPr="00C74390" w:rsidP="00C74390">
      <w:pPr>
        <w:tabs>
          <w:tab w:val="left" w:pos="567"/>
        </w:tabs>
        <w:spacing w:after="0" w:line="240" w:lineRule="auto"/>
        <w:jc w:val="both"/>
        <w:outlineLvl w:val="1"/>
        <w:rPr>
          <w:sz w:val="28"/>
          <w:szCs w:val="28"/>
          <w:lang w:val="ru-RU" w:eastAsia="ru-RU" w:bidi="ar-SA"/>
        </w:rPr>
      </w:pPr>
    </w:p>
    <w:p w:rsidR="00C74390" w:rsidRPr="00C74390" w:rsidP="00C74390">
      <w:pPr>
        <w:tabs>
          <w:tab w:val="left" w:pos="567"/>
        </w:tabs>
        <w:spacing w:after="0" w:line="240" w:lineRule="auto"/>
        <w:jc w:val="both"/>
        <w:outlineLvl w:val="1"/>
        <w:rPr>
          <w:sz w:val="28"/>
          <w:szCs w:val="28"/>
          <w:lang w:val="ru-RU" w:eastAsia="ru-RU" w:bidi="ar-SA"/>
        </w:rPr>
      </w:pPr>
    </w:p>
    <w:p w:rsidR="00C74390" w:rsidRPr="00C74390" w:rsidP="00C74390">
      <w:pPr>
        <w:tabs>
          <w:tab w:val="left" w:pos="567"/>
        </w:tabs>
        <w:autoSpaceDE w:val="0"/>
        <w:autoSpaceDN w:val="0"/>
        <w:adjustRightInd w:val="0"/>
        <w:spacing w:after="0" w:line="240" w:lineRule="auto"/>
        <w:jc w:val="center"/>
        <w:outlineLvl w:val="0"/>
        <w:rPr>
          <w:b/>
          <w:bCs/>
          <w:sz w:val="28"/>
          <w:szCs w:val="28"/>
          <w:lang w:val="ru-RU" w:eastAsia="ru-RU" w:bidi="ar-SA"/>
        </w:rPr>
      </w:pPr>
      <w:r w:rsidRPr="00C74390">
        <w:rPr>
          <w:b/>
          <w:bCs/>
          <w:sz w:val="28"/>
          <w:szCs w:val="28"/>
          <w:lang w:val="ru-RU" w:eastAsia="ru-RU" w:bidi="ar-SA"/>
        </w:rPr>
        <w:t xml:space="preserve">III. Требования </w:t>
      </w:r>
    </w:p>
    <w:p w:rsidR="00C74390" w:rsidRPr="00C74390" w:rsidP="00C74390">
      <w:pPr>
        <w:tabs>
          <w:tab w:val="left" w:pos="567"/>
        </w:tabs>
        <w:autoSpaceDE w:val="0"/>
        <w:autoSpaceDN w:val="0"/>
        <w:adjustRightInd w:val="0"/>
        <w:spacing w:after="0" w:line="240" w:lineRule="auto"/>
        <w:jc w:val="center"/>
        <w:outlineLvl w:val="0"/>
        <w:rPr>
          <w:b/>
          <w:bCs/>
          <w:sz w:val="28"/>
          <w:szCs w:val="28"/>
          <w:lang w:val="ru-RU" w:eastAsia="ru-RU" w:bidi="ar-SA"/>
        </w:rPr>
      </w:pPr>
      <w:r w:rsidRPr="00C74390">
        <w:rPr>
          <w:b/>
          <w:bCs/>
          <w:sz w:val="28"/>
          <w:szCs w:val="28"/>
          <w:lang w:val="ru-RU" w:eastAsia="ru-RU" w:bidi="ar-SA"/>
        </w:rPr>
        <w:t>к уровню подготовки  учащихся.</w:t>
      </w:r>
    </w:p>
    <w:p w:rsidR="00C74390" w:rsidRPr="00C74390" w:rsidP="00C74390">
      <w:pPr>
        <w:tabs>
          <w:tab w:val="left" w:pos="567"/>
        </w:tabs>
        <w:autoSpaceDE w:val="0"/>
        <w:autoSpaceDN w:val="0"/>
        <w:adjustRightInd w:val="0"/>
        <w:spacing w:after="0" w:line="240" w:lineRule="auto"/>
        <w:jc w:val="center"/>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ind w:firstLine="710"/>
        <w:jc w:val="both"/>
        <w:rPr>
          <w:sz w:val="28"/>
          <w:szCs w:val="28"/>
          <w:lang w:val="ru-RU" w:eastAsia="ru-RU" w:bidi="ar-SA"/>
        </w:rPr>
      </w:pPr>
      <w:r w:rsidRPr="00C74390">
        <w:rPr>
          <w:sz w:val="28"/>
          <w:szCs w:val="28"/>
          <w:lang w:val="ru-RU" w:eastAsia="ru-RU" w:bidi="ar-SA"/>
        </w:rPr>
        <w:t>Данная программа отражает разнообразие репертуара, его академическую направленность, а также демонстрирует возможность индивидуального подхода к каждому ученику. Содержание программы направлено на обеспечение художественно-эстетического развития учащегося и приобретения им художественно-исполнительских знаний, умений и навыков.</w:t>
      </w:r>
    </w:p>
    <w:p w:rsidR="00C74390" w:rsidRPr="00C74390" w:rsidP="00C74390">
      <w:pPr>
        <w:tabs>
          <w:tab w:val="left" w:pos="567"/>
        </w:tabs>
        <w:autoSpaceDE w:val="0"/>
        <w:autoSpaceDN w:val="0"/>
        <w:adjustRightInd w:val="0"/>
        <w:spacing w:after="0" w:line="240" w:lineRule="auto"/>
        <w:ind w:firstLine="710"/>
        <w:jc w:val="both"/>
        <w:rPr>
          <w:sz w:val="28"/>
          <w:szCs w:val="28"/>
          <w:lang w:val="ru-RU" w:eastAsia="ru-RU" w:bidi="ar-SA"/>
        </w:rPr>
      </w:pPr>
      <w:r w:rsidRPr="00C74390">
        <w:rPr>
          <w:sz w:val="28"/>
          <w:szCs w:val="28"/>
          <w:lang w:val="ru-RU" w:eastAsia="ru-RU" w:bidi="ar-SA"/>
        </w:rPr>
        <w:t>Таким образом, ученик к концу прохождения курса программы обучения должен:</w:t>
      </w:r>
    </w:p>
    <w:p w:rsidR="00C74390" w:rsidRPr="00C74390" w:rsidP="00C74390">
      <w:pPr>
        <w:numPr>
          <w:ilvl w:val="0"/>
          <w:numId w:val="21"/>
        </w:numPr>
        <w:tabs>
          <w:tab w:val="left" w:pos="567"/>
          <w:tab w:val="left" w:pos="826"/>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знать основные исторические сведения об инструменте;</w:t>
      </w:r>
    </w:p>
    <w:p w:rsidR="00C74390" w:rsidRPr="00C74390" w:rsidP="00C74390">
      <w:pPr>
        <w:numPr>
          <w:ilvl w:val="0"/>
          <w:numId w:val="21"/>
        </w:numPr>
        <w:tabs>
          <w:tab w:val="left" w:pos="567"/>
          <w:tab w:val="left" w:pos="826"/>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знать конструктивные особенности инструмента;</w:t>
      </w:r>
    </w:p>
    <w:p w:rsidR="00C74390" w:rsidRPr="00C74390" w:rsidP="00C74390">
      <w:pPr>
        <w:numPr>
          <w:ilvl w:val="0"/>
          <w:numId w:val="21"/>
        </w:numPr>
        <w:tabs>
          <w:tab w:val="left" w:pos="567"/>
          <w:tab w:val="left" w:pos="826"/>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знать элементарные правила по уходу за инструментом и уметь их применять при необходимости;</w:t>
      </w:r>
    </w:p>
    <w:p w:rsidR="00C74390" w:rsidRPr="00C74390" w:rsidP="00C74390">
      <w:pPr>
        <w:numPr>
          <w:ilvl w:val="0"/>
          <w:numId w:val="21"/>
        </w:numPr>
        <w:tabs>
          <w:tab w:val="left" w:pos="567"/>
          <w:tab w:val="left" w:pos="826"/>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знать основы музыкальной грамоты;</w:t>
      </w:r>
    </w:p>
    <w:p w:rsidR="00C74390" w:rsidRPr="00C74390" w:rsidP="00C74390">
      <w:pPr>
        <w:numPr>
          <w:ilvl w:val="0"/>
          <w:numId w:val="22"/>
        </w:numPr>
        <w:tabs>
          <w:tab w:val="left" w:pos="283"/>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знать систему игровых навыков и уметь применять ее самостоятельно;</w:t>
      </w:r>
    </w:p>
    <w:p w:rsidR="00C74390" w:rsidRPr="00C74390" w:rsidP="00C74390">
      <w:pPr>
        <w:numPr>
          <w:ilvl w:val="0"/>
          <w:numId w:val="22"/>
        </w:numPr>
        <w:tabs>
          <w:tab w:val="left" w:pos="283"/>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 xml:space="preserve">знать основные средства музыкальной выразительности (тембр, динамика, штрих, темп и </w:t>
      </w:r>
      <w:r w:rsidRPr="00C74390">
        <w:rPr>
          <w:spacing w:val="-30"/>
          <w:sz w:val="28"/>
          <w:szCs w:val="28"/>
          <w:lang w:val="ru-RU" w:eastAsia="ru-RU" w:bidi="ar-SA"/>
        </w:rPr>
        <w:t>т.</w:t>
      </w:r>
      <w:r w:rsidRPr="00C74390">
        <w:rPr>
          <w:sz w:val="28"/>
          <w:szCs w:val="28"/>
          <w:lang w:val="ru-RU" w:eastAsia="ru-RU" w:bidi="ar-SA"/>
        </w:rPr>
        <w:t xml:space="preserve"> д.);</w:t>
      </w:r>
    </w:p>
    <w:p w:rsidR="00C74390" w:rsidRPr="00C74390" w:rsidP="00C74390">
      <w:pPr>
        <w:numPr>
          <w:ilvl w:val="0"/>
          <w:numId w:val="22"/>
        </w:numPr>
        <w:tabs>
          <w:tab w:val="left" w:pos="283"/>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 xml:space="preserve">знать основные жанры музыки (инструментальный, вокальный, симфонический и </w:t>
      </w:r>
      <w:r w:rsidRPr="00C74390">
        <w:rPr>
          <w:spacing w:val="-30"/>
          <w:sz w:val="28"/>
          <w:szCs w:val="28"/>
          <w:lang w:val="ru-RU" w:eastAsia="ru-RU" w:bidi="ar-SA"/>
        </w:rPr>
        <w:t>т.</w:t>
      </w:r>
      <w:r w:rsidRPr="00C74390">
        <w:rPr>
          <w:sz w:val="28"/>
          <w:szCs w:val="28"/>
          <w:lang w:val="ru-RU" w:eastAsia="ru-RU" w:bidi="ar-SA"/>
        </w:rPr>
        <w:t xml:space="preserve"> д.);</w:t>
      </w:r>
    </w:p>
    <w:p w:rsidR="00C74390" w:rsidRPr="00C74390" w:rsidP="00C74390">
      <w:pPr>
        <w:numPr>
          <w:ilvl w:val="0"/>
          <w:numId w:val="22"/>
        </w:numPr>
        <w:tabs>
          <w:tab w:val="left" w:pos="283"/>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знать технические и художественно-эстетические особенности, характерные для сольного исполнительства на аккордеоне;</w:t>
      </w:r>
    </w:p>
    <w:p w:rsidR="00C74390" w:rsidRPr="00C74390" w:rsidP="00C74390">
      <w:pPr>
        <w:numPr>
          <w:ilvl w:val="0"/>
          <w:numId w:val="22"/>
        </w:numPr>
        <w:tabs>
          <w:tab w:val="left" w:pos="283"/>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знать функциональные особенности строения частей тела и уметь рационально использовать их в работе игрового аппарата;</w:t>
      </w:r>
    </w:p>
    <w:p w:rsidR="00C74390" w:rsidRPr="00C74390" w:rsidP="00C74390">
      <w:pPr>
        <w:numPr>
          <w:ilvl w:val="0"/>
          <w:numId w:val="22"/>
        </w:numPr>
        <w:tabs>
          <w:tab w:val="left" w:pos="283"/>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уметь самостоятельно определять технические трудности несложного музыкального произведения и находить способы и методы в работе над ними;</w:t>
      </w:r>
    </w:p>
    <w:p w:rsidR="00C74390" w:rsidRPr="00C74390" w:rsidP="00C74390">
      <w:pPr>
        <w:numPr>
          <w:ilvl w:val="0"/>
          <w:numId w:val="22"/>
        </w:numPr>
        <w:tabs>
          <w:tab w:val="left" w:pos="283"/>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уметь самостоятельно среди нескольких вариантов аппликатуры выбрать наиболее удобную и рациональную;</w:t>
      </w:r>
    </w:p>
    <w:p w:rsidR="00C74390" w:rsidRPr="00C74390" w:rsidP="00C74390">
      <w:pPr>
        <w:numPr>
          <w:ilvl w:val="0"/>
          <w:numId w:val="22"/>
        </w:numPr>
        <w:tabs>
          <w:tab w:val="left" w:pos="283"/>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уметь самостоятельно, осознанно работать над несложными произведениями, опираясь на знания законов формообразования, а также на освоенную в классе под руководством педагога методику поэтапной работы над художественным произведением;</w:t>
      </w:r>
    </w:p>
    <w:p w:rsidR="00C74390" w:rsidRPr="00C74390" w:rsidP="00C74390">
      <w:pPr>
        <w:numPr>
          <w:ilvl w:val="0"/>
          <w:numId w:val="22"/>
        </w:numPr>
        <w:tabs>
          <w:tab w:val="left" w:pos="283"/>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уметь творчески подходить к созданию художественного образа, используя при этом все теоретические знания и предыдущий практический опыт в освоении штрихов, приемов и других музыкальных средств выразительности;</w:t>
      </w:r>
    </w:p>
    <w:p w:rsidR="00C74390" w:rsidRPr="00C74390" w:rsidP="00C74390">
      <w:pPr>
        <w:numPr>
          <w:ilvl w:val="0"/>
          <w:numId w:val="22"/>
        </w:numPr>
        <w:tabs>
          <w:tab w:val="left" w:pos="283"/>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уметь на базе приобретенных специальных знаний давать грамотную адекватную оценку многообразным музыкальным событиям;</w:t>
      </w:r>
    </w:p>
    <w:p w:rsidR="00C74390" w:rsidRPr="00C74390" w:rsidP="00C74390">
      <w:pPr>
        <w:numPr>
          <w:ilvl w:val="0"/>
          <w:numId w:val="22"/>
        </w:numPr>
        <w:tabs>
          <w:tab w:val="left" w:pos="283"/>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иметь навык игры по нотам;</w:t>
      </w:r>
    </w:p>
    <w:p w:rsidR="00C74390" w:rsidRPr="00C74390" w:rsidP="00C74390">
      <w:pPr>
        <w:numPr>
          <w:ilvl w:val="0"/>
          <w:numId w:val="22"/>
        </w:numPr>
        <w:tabs>
          <w:tab w:val="left" w:pos="283"/>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 xml:space="preserve">иметь навык чтения с листа несложных произведений, необходимый </w:t>
      </w:r>
      <w:r w:rsidRPr="00C74390">
        <w:rPr>
          <w:sz w:val="28"/>
          <w:szCs w:val="28"/>
          <w:lang w:val="ru-RU" w:eastAsia="ru-RU" w:bidi="ar-SA"/>
        </w:rPr>
        <w:t>для</w:t>
      </w:r>
      <w:r w:rsidRPr="00C74390">
        <w:rPr>
          <w:sz w:val="28"/>
          <w:szCs w:val="28"/>
          <w:lang w:val="ru-RU" w:eastAsia="ru-RU" w:bidi="ar-SA"/>
        </w:rPr>
        <w:t xml:space="preserve"> ансамблевого и оркестрового </w:t>
      </w:r>
      <w:r w:rsidRPr="00C74390">
        <w:rPr>
          <w:sz w:val="28"/>
          <w:szCs w:val="28"/>
          <w:lang w:val="ru-RU" w:eastAsia="ru-RU" w:bidi="ar-SA"/>
        </w:rPr>
        <w:t>музицирования</w:t>
      </w:r>
      <w:r w:rsidRPr="00C74390">
        <w:rPr>
          <w:sz w:val="28"/>
          <w:szCs w:val="28"/>
          <w:lang w:val="ru-RU" w:eastAsia="ru-RU" w:bidi="ar-SA"/>
        </w:rPr>
        <w:t>;</w:t>
      </w:r>
    </w:p>
    <w:p w:rsidR="00C74390" w:rsidRPr="00C74390" w:rsidP="00C74390">
      <w:pPr>
        <w:numPr>
          <w:ilvl w:val="0"/>
          <w:numId w:val="22"/>
        </w:numPr>
        <w:tabs>
          <w:tab w:val="left" w:pos="283"/>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 xml:space="preserve">приобрести навык транспонирования и подбора по слуху, так </w:t>
      </w:r>
      <w:r w:rsidRPr="00C74390">
        <w:rPr>
          <w:sz w:val="28"/>
          <w:szCs w:val="28"/>
          <w:lang w:val="ru-RU" w:eastAsia="ru-RU" w:bidi="ar-SA"/>
        </w:rPr>
        <w:t>необходимых</w:t>
      </w:r>
      <w:r w:rsidRPr="00C74390">
        <w:rPr>
          <w:sz w:val="28"/>
          <w:szCs w:val="28"/>
          <w:lang w:val="ru-RU" w:eastAsia="ru-RU" w:bidi="ar-SA"/>
        </w:rPr>
        <w:t xml:space="preserve"> в дальнейшем будущему оркестровому музыканту;</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 приобрести навык публичных выступлений, как в качестве солиста, так и в различных ансамблях и оркестрах.</w:t>
      </w:r>
    </w:p>
    <w:p w:rsidR="00C74390" w:rsidRPr="00C74390" w:rsidP="00C74390">
      <w:pPr>
        <w:tabs>
          <w:tab w:val="left" w:pos="567"/>
        </w:tabs>
        <w:autoSpaceDE w:val="0"/>
        <w:autoSpaceDN w:val="0"/>
        <w:adjustRightInd w:val="0"/>
        <w:spacing w:after="0" w:line="240" w:lineRule="auto"/>
        <w:jc w:val="both"/>
        <w:rPr>
          <w:b/>
          <w:bCs/>
          <w:i/>
          <w:iCs/>
          <w:sz w:val="28"/>
          <w:szCs w:val="28"/>
          <w:lang w:val="ru-RU" w:eastAsia="ru-RU" w:bidi="ar-SA"/>
        </w:rPr>
      </w:pPr>
      <w:r w:rsidRPr="00C74390">
        <w:rPr>
          <w:b/>
          <w:bCs/>
          <w:i/>
          <w:iCs/>
          <w:sz w:val="28"/>
          <w:szCs w:val="28"/>
          <w:lang w:val="ru-RU" w:eastAsia="ru-RU" w:bidi="ar-SA"/>
        </w:rPr>
        <w:t>Реализация программы обеспечивает:</w:t>
      </w:r>
    </w:p>
    <w:p w:rsidR="00C74390" w:rsidRPr="00C74390" w:rsidP="00C74390">
      <w:pPr>
        <w:numPr>
          <w:ilvl w:val="0"/>
          <w:numId w:val="23"/>
        </w:numPr>
        <w:tabs>
          <w:tab w:val="left" w:pos="418"/>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наличие у обучающегося интереса к музыкальному искусству, самостоятельному музыкальному исполнительству;</w:t>
      </w:r>
    </w:p>
    <w:p w:rsidR="00C74390" w:rsidRPr="00C74390" w:rsidP="00C74390">
      <w:pPr>
        <w:numPr>
          <w:ilvl w:val="0"/>
          <w:numId w:val="23"/>
        </w:numPr>
        <w:tabs>
          <w:tab w:val="left" w:pos="418"/>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комплексное совершенствование игровой техники баяниста, которая включает в себя тембровое слушание, вопросы динамики, артикуляции, интонирования, а также организацию работы игрового аппарата, развитие крупной и мелкой техники;</w:t>
      </w:r>
    </w:p>
    <w:p w:rsidR="00C74390" w:rsidRPr="00C74390" w:rsidP="00C74390">
      <w:pPr>
        <w:numPr>
          <w:ilvl w:val="0"/>
          <w:numId w:val="23"/>
        </w:numPr>
        <w:tabs>
          <w:tab w:val="left" w:pos="418"/>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сформированный комплекс исполнительских знаний, умений и навыков, позволяющий использовать многообразные возможности баяна для достижения наиболее убедительной интерпретации авторского текста;</w:t>
      </w:r>
    </w:p>
    <w:p w:rsidR="00C74390" w:rsidRPr="00C74390" w:rsidP="00C74390">
      <w:pPr>
        <w:numPr>
          <w:ilvl w:val="0"/>
          <w:numId w:val="23"/>
        </w:numPr>
        <w:tabs>
          <w:tab w:val="left" w:pos="418"/>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знание художественно-исполнительских возможностей баяна;</w:t>
      </w:r>
    </w:p>
    <w:p w:rsidR="00C74390" w:rsidRPr="00C74390" w:rsidP="00C74390">
      <w:pPr>
        <w:numPr>
          <w:ilvl w:val="0"/>
          <w:numId w:val="23"/>
        </w:numPr>
        <w:tabs>
          <w:tab w:val="left" w:pos="418"/>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знание музыкальной терминологии;</w:t>
      </w:r>
    </w:p>
    <w:p w:rsidR="00C74390" w:rsidRPr="00C74390" w:rsidP="00C74390">
      <w:pPr>
        <w:numPr>
          <w:ilvl w:val="0"/>
          <w:numId w:val="23"/>
        </w:numPr>
        <w:tabs>
          <w:tab w:val="left" w:pos="418"/>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знание репертуара для баяна, включающего произведения разных стилей и жанров, произведения крупной формы (концерты, сонаты, сюиты, циклы) в соответствии с программными требованиями; в старших, ориентированных на профессиональное обучение классах, умение самостоятельно выбрать для себя программу;</w:t>
      </w:r>
    </w:p>
    <w:p w:rsidR="00C74390" w:rsidRPr="00C74390" w:rsidP="00C74390">
      <w:pPr>
        <w:numPr>
          <w:ilvl w:val="0"/>
          <w:numId w:val="23"/>
        </w:numPr>
        <w:tabs>
          <w:tab w:val="left" w:pos="418"/>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наличие навыка по чтению с листа музыкальных произведений;</w:t>
      </w:r>
    </w:p>
    <w:p w:rsidR="00C74390" w:rsidRPr="00C74390" w:rsidP="00C74390">
      <w:pPr>
        <w:numPr>
          <w:ilvl w:val="0"/>
          <w:numId w:val="23"/>
        </w:numPr>
        <w:tabs>
          <w:tab w:val="left" w:pos="418"/>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умение транспонировать и подбирать по слуху;</w:t>
      </w:r>
    </w:p>
    <w:p w:rsidR="00C74390" w:rsidRPr="00C74390" w:rsidP="00C74390">
      <w:pPr>
        <w:numPr>
          <w:ilvl w:val="0"/>
          <w:numId w:val="23"/>
        </w:numPr>
        <w:tabs>
          <w:tab w:val="left" w:pos="418"/>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навыки по воспитанию слухового контроля, умению управлять процессом исполнения музыкального произведения;</w:t>
      </w:r>
    </w:p>
    <w:p w:rsidR="00C74390" w:rsidRPr="00C74390" w:rsidP="00C74390">
      <w:pPr>
        <w:numPr>
          <w:ilvl w:val="0"/>
          <w:numId w:val="23"/>
        </w:numPr>
        <w:tabs>
          <w:tab w:val="left" w:pos="418"/>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C74390" w:rsidRPr="00C74390" w:rsidP="00C74390">
      <w:pPr>
        <w:numPr>
          <w:ilvl w:val="0"/>
          <w:numId w:val="23"/>
        </w:numPr>
        <w:tabs>
          <w:tab w:val="left" w:pos="418"/>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rsidR="00C74390" w:rsidRPr="00C74390" w:rsidP="00C74390">
      <w:pPr>
        <w:numPr>
          <w:ilvl w:val="0"/>
          <w:numId w:val="23"/>
        </w:numPr>
        <w:tabs>
          <w:tab w:val="left" w:pos="418"/>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 xml:space="preserve">наличие навыков </w:t>
      </w:r>
      <w:r w:rsidRPr="00C74390">
        <w:rPr>
          <w:sz w:val="28"/>
          <w:szCs w:val="28"/>
          <w:lang w:val="ru-RU" w:eastAsia="ru-RU" w:bidi="ar-SA"/>
        </w:rPr>
        <w:t>репетиционно</w:t>
      </w:r>
      <w:r w:rsidRPr="00C74390">
        <w:rPr>
          <w:sz w:val="28"/>
          <w:szCs w:val="28"/>
          <w:lang w:val="ru-RU" w:eastAsia="ru-RU" w:bidi="ar-SA"/>
        </w:rPr>
        <w:t xml:space="preserve"> - концертной работы в качестве солиста.</w:t>
      </w:r>
    </w:p>
    <w:p w:rsidR="00C74390" w:rsidRPr="00C74390" w:rsidP="00C74390">
      <w:pPr>
        <w:tabs>
          <w:tab w:val="left" w:pos="418"/>
          <w:tab w:val="left" w:pos="567"/>
        </w:tabs>
        <w:autoSpaceDE w:val="0"/>
        <w:autoSpaceDN w:val="0"/>
        <w:adjustRightInd w:val="0"/>
        <w:spacing w:after="0" w:line="240" w:lineRule="auto"/>
        <w:jc w:val="both"/>
        <w:rPr>
          <w:sz w:val="28"/>
          <w:szCs w:val="28"/>
          <w:lang w:val="ru-RU" w:eastAsia="ru-RU" w:bidi="ar-SA"/>
        </w:rPr>
      </w:pPr>
    </w:p>
    <w:p w:rsidR="00C74390" w:rsidRPr="00C74390" w:rsidP="00C74390">
      <w:pPr>
        <w:tabs>
          <w:tab w:val="left" w:pos="418"/>
          <w:tab w:val="left" w:pos="567"/>
        </w:tabs>
        <w:autoSpaceDE w:val="0"/>
        <w:autoSpaceDN w:val="0"/>
        <w:adjustRightInd w:val="0"/>
        <w:spacing w:after="0" w:line="240" w:lineRule="auto"/>
        <w:jc w:val="both"/>
        <w:rPr>
          <w:sz w:val="28"/>
          <w:szCs w:val="28"/>
          <w:lang w:val="ru-RU" w:eastAsia="ru-RU" w:bidi="ar-SA"/>
        </w:rPr>
      </w:pPr>
    </w:p>
    <w:p w:rsidR="00C74390" w:rsidRPr="00C74390" w:rsidP="00C74390">
      <w:pPr>
        <w:tabs>
          <w:tab w:val="left" w:pos="567"/>
        </w:tabs>
        <w:autoSpaceDE w:val="0"/>
        <w:autoSpaceDN w:val="0"/>
        <w:adjustRightInd w:val="0"/>
        <w:spacing w:after="0" w:line="240" w:lineRule="auto"/>
        <w:jc w:val="center"/>
        <w:rPr>
          <w:b/>
          <w:bCs/>
          <w:sz w:val="28"/>
          <w:szCs w:val="28"/>
          <w:lang w:val="ru-RU" w:eastAsia="ru-RU" w:bidi="ar-SA"/>
        </w:rPr>
      </w:pPr>
      <w:r w:rsidRPr="00C74390">
        <w:rPr>
          <w:b/>
          <w:bCs/>
          <w:spacing w:val="-20"/>
          <w:sz w:val="28"/>
          <w:szCs w:val="28"/>
          <w:lang w:val="ru-RU" w:eastAsia="ru-RU" w:bidi="ar-SA"/>
        </w:rPr>
        <w:t>IV.</w:t>
      </w:r>
      <w:r w:rsidRPr="00C74390">
        <w:rPr>
          <w:b/>
          <w:bCs/>
          <w:sz w:val="28"/>
          <w:szCs w:val="28"/>
          <w:lang w:val="ru-RU" w:eastAsia="ru-RU" w:bidi="ar-SA"/>
        </w:rPr>
        <w:t xml:space="preserve">    Формы и методы контроля, система оценок</w:t>
      </w:r>
    </w:p>
    <w:p w:rsidR="00C74390" w:rsidRPr="00C74390" w:rsidP="00C74390">
      <w:pPr>
        <w:tabs>
          <w:tab w:val="left" w:pos="567"/>
        </w:tabs>
        <w:autoSpaceDE w:val="0"/>
        <w:autoSpaceDN w:val="0"/>
        <w:adjustRightInd w:val="0"/>
        <w:spacing w:after="0" w:line="240" w:lineRule="auto"/>
        <w:jc w:val="center"/>
        <w:rPr>
          <w:b/>
          <w:bCs/>
          <w:sz w:val="26"/>
          <w:szCs w:val="26"/>
          <w:lang w:val="ru-RU" w:eastAsia="ru-RU" w:bidi="ar-SA"/>
        </w:rPr>
      </w:pPr>
    </w:p>
    <w:p w:rsidR="00C74390" w:rsidRPr="00C74390" w:rsidP="00C74390">
      <w:pPr>
        <w:tabs>
          <w:tab w:val="left" w:pos="567"/>
        </w:tabs>
        <w:autoSpaceDE w:val="0"/>
        <w:autoSpaceDN w:val="0"/>
        <w:adjustRightInd w:val="0"/>
        <w:spacing w:after="0" w:line="240" w:lineRule="auto"/>
        <w:jc w:val="both"/>
        <w:rPr>
          <w:i/>
          <w:iCs/>
          <w:sz w:val="28"/>
          <w:szCs w:val="28"/>
          <w:lang w:val="ru-RU" w:eastAsia="ru-RU" w:bidi="ar-SA"/>
        </w:rPr>
      </w:pPr>
      <w:r w:rsidRPr="00C74390">
        <w:rPr>
          <w:i/>
          <w:iCs/>
          <w:sz w:val="28"/>
          <w:szCs w:val="28"/>
          <w:lang w:val="ru-RU" w:eastAsia="ru-RU" w:bidi="ar-SA"/>
        </w:rPr>
        <w:t>1. Аттестация: цели, виды, форма, содержание</w:t>
      </w:r>
    </w:p>
    <w:p w:rsidR="00C74390" w:rsidRPr="00C74390" w:rsidP="00C74390">
      <w:pPr>
        <w:tabs>
          <w:tab w:val="left" w:pos="567"/>
        </w:tabs>
        <w:autoSpaceDE w:val="0"/>
        <w:autoSpaceDN w:val="0"/>
        <w:adjustRightInd w:val="0"/>
        <w:spacing w:after="0" w:line="240" w:lineRule="auto"/>
        <w:ind w:firstLine="701"/>
        <w:jc w:val="both"/>
        <w:rPr>
          <w:sz w:val="28"/>
          <w:szCs w:val="28"/>
          <w:lang w:val="ru-RU" w:eastAsia="ru-RU" w:bidi="ar-SA"/>
        </w:rPr>
      </w:pPr>
      <w:r w:rsidRPr="00C74390">
        <w:rPr>
          <w:sz w:val="28"/>
          <w:szCs w:val="28"/>
          <w:lang w:val="ru-RU" w:eastAsia="ru-RU" w:bidi="ar-SA"/>
        </w:rPr>
        <w:t>Каждый из видов контроля успеваемости учащихся имеет свои цели, задачи и формы.</w:t>
      </w:r>
    </w:p>
    <w:p w:rsidR="00C74390" w:rsidRPr="00C74390" w:rsidP="00C74390">
      <w:pPr>
        <w:tabs>
          <w:tab w:val="left" w:pos="567"/>
        </w:tabs>
        <w:autoSpaceDE w:val="0"/>
        <w:autoSpaceDN w:val="0"/>
        <w:adjustRightInd w:val="0"/>
        <w:spacing w:after="0" w:line="240" w:lineRule="auto"/>
        <w:ind w:firstLine="710"/>
        <w:jc w:val="both"/>
        <w:rPr>
          <w:sz w:val="28"/>
          <w:szCs w:val="28"/>
          <w:lang w:val="ru-RU" w:eastAsia="ru-RU" w:bidi="ar-SA"/>
        </w:rPr>
      </w:pPr>
      <w:r w:rsidRPr="00C74390">
        <w:rPr>
          <w:sz w:val="28"/>
          <w:szCs w:val="28"/>
          <w:lang w:val="ru-RU" w:eastAsia="ru-RU" w:bidi="ar-SA"/>
        </w:rPr>
        <w:t>Оценки качества знаний по «Специальности (баян)» охватывают все виды контроля:</w:t>
      </w:r>
    </w:p>
    <w:p w:rsidR="00C74390" w:rsidRPr="00C74390" w:rsidP="00C74390">
      <w:pPr>
        <w:numPr>
          <w:ilvl w:val="0"/>
          <w:numId w:val="24"/>
        </w:numPr>
        <w:tabs>
          <w:tab w:val="left" w:pos="567"/>
        </w:tabs>
        <w:autoSpaceDE w:val="0"/>
        <w:autoSpaceDN w:val="0"/>
        <w:adjustRightInd w:val="0"/>
        <w:spacing w:after="0" w:line="240" w:lineRule="auto"/>
        <w:ind w:left="720" w:hanging="360"/>
        <w:jc w:val="both"/>
        <w:rPr>
          <w:i/>
          <w:iCs/>
          <w:sz w:val="28"/>
          <w:szCs w:val="28"/>
          <w:lang w:val="ru-RU" w:eastAsia="ru-RU" w:bidi="ar-SA"/>
        </w:rPr>
      </w:pPr>
      <w:r w:rsidRPr="00C74390">
        <w:rPr>
          <w:i/>
          <w:iCs/>
          <w:sz w:val="28"/>
          <w:szCs w:val="28"/>
          <w:lang w:val="ru-RU" w:eastAsia="ru-RU" w:bidi="ar-SA"/>
        </w:rPr>
        <w:t>текущий контроль успеваемости;</w:t>
      </w:r>
    </w:p>
    <w:p w:rsidR="00C74390" w:rsidRPr="00C74390" w:rsidP="00C74390">
      <w:pPr>
        <w:numPr>
          <w:ilvl w:val="0"/>
          <w:numId w:val="24"/>
        </w:numPr>
        <w:tabs>
          <w:tab w:val="left" w:pos="567"/>
        </w:tabs>
        <w:autoSpaceDE w:val="0"/>
        <w:autoSpaceDN w:val="0"/>
        <w:adjustRightInd w:val="0"/>
        <w:spacing w:after="0" w:line="240" w:lineRule="auto"/>
        <w:ind w:left="720" w:hanging="360"/>
        <w:jc w:val="both"/>
        <w:rPr>
          <w:i/>
          <w:iCs/>
          <w:sz w:val="28"/>
          <w:szCs w:val="28"/>
          <w:lang w:val="ru-RU" w:eastAsia="ru-RU" w:bidi="ar-SA"/>
        </w:rPr>
      </w:pPr>
      <w:r w:rsidRPr="00C74390">
        <w:rPr>
          <w:i/>
          <w:iCs/>
          <w:sz w:val="28"/>
          <w:szCs w:val="28"/>
          <w:lang w:val="ru-RU" w:eastAsia="ru-RU" w:bidi="ar-SA"/>
        </w:rPr>
        <w:t>промежуточная аттестация учащихся;</w:t>
      </w:r>
    </w:p>
    <w:p w:rsidR="00C74390" w:rsidRPr="00C74390" w:rsidP="00C74390">
      <w:pPr>
        <w:numPr>
          <w:ilvl w:val="0"/>
          <w:numId w:val="24"/>
        </w:numPr>
        <w:tabs>
          <w:tab w:val="left" w:pos="567"/>
          <w:tab w:val="left" w:pos="725"/>
        </w:tabs>
        <w:autoSpaceDE w:val="0"/>
        <w:autoSpaceDN w:val="0"/>
        <w:adjustRightInd w:val="0"/>
        <w:spacing w:after="0" w:line="240" w:lineRule="auto"/>
        <w:ind w:left="720" w:hanging="360"/>
        <w:jc w:val="both"/>
        <w:rPr>
          <w:i/>
          <w:iCs/>
          <w:sz w:val="28"/>
          <w:szCs w:val="28"/>
          <w:lang w:val="ru-RU" w:eastAsia="ru-RU" w:bidi="ar-SA"/>
        </w:rPr>
      </w:pPr>
      <w:r w:rsidRPr="00C74390">
        <w:rPr>
          <w:i/>
          <w:iCs/>
          <w:sz w:val="28"/>
          <w:szCs w:val="28"/>
          <w:lang w:val="ru-RU" w:eastAsia="ru-RU" w:bidi="ar-SA"/>
        </w:rPr>
        <w:t>-</w:t>
      </w:r>
      <w:r w:rsidRPr="00C74390">
        <w:rPr>
          <w:i/>
          <w:iCs/>
          <w:sz w:val="28"/>
          <w:szCs w:val="28"/>
          <w:lang w:val="ru-RU" w:eastAsia="ru-RU" w:bidi="ar-SA"/>
        </w:rPr>
        <w:tab/>
        <w:t>итоговая аттестация учащихся.</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Цель промежуточной аттестации -    определение уровня подготовки учащегося на определенном этапе обучения по конкретно пройденному материалу.</w:t>
      </w:r>
    </w:p>
    <w:p w:rsidR="00C74390" w:rsidRPr="00C74390" w:rsidP="00C74390">
      <w:pPr>
        <w:tabs>
          <w:tab w:val="left" w:pos="567"/>
        </w:tabs>
        <w:spacing w:after="0" w:line="240" w:lineRule="auto"/>
        <w:jc w:val="both"/>
        <w:rPr>
          <w:sz w:val="28"/>
          <w:szCs w:val="28"/>
          <w:lang w:val="ru-RU" w:eastAsia="ru-RU" w:bidi="ar-SA"/>
        </w:rPr>
      </w:pPr>
    </w:p>
    <w:tbl>
      <w:tblPr>
        <w:tblStyle w:val="TableNormal"/>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76"/>
        <w:gridCol w:w="5476"/>
        <w:gridCol w:w="2101"/>
      </w:tblGrid>
      <w:tr w:rsidTr="00C964F9">
        <w:tblPrEx>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276" w:type="dxa"/>
          </w:tcPr>
          <w:p w:rsidR="00C74390" w:rsidRPr="00C74390" w:rsidP="00C74390">
            <w:pPr>
              <w:tabs>
                <w:tab w:val="left" w:pos="567"/>
              </w:tabs>
              <w:spacing w:after="0" w:line="240" w:lineRule="auto"/>
              <w:rPr>
                <w:lang w:val="ru-RU" w:eastAsia="ru-RU" w:bidi="ar-SA"/>
              </w:rPr>
            </w:pPr>
            <w:r w:rsidRPr="00C74390">
              <w:rPr>
                <w:b/>
                <w:bCs/>
                <w:i/>
                <w:iCs/>
                <w:sz w:val="28"/>
                <w:szCs w:val="28"/>
                <w:lang w:val="ru-RU" w:eastAsia="ru-RU" w:bidi="ar-SA"/>
              </w:rPr>
              <w:t>Вид контроля</w:t>
            </w:r>
          </w:p>
        </w:tc>
        <w:tc>
          <w:tcPr>
            <w:tcW w:w="5476" w:type="dxa"/>
          </w:tcPr>
          <w:p w:rsidR="00C74390" w:rsidRPr="00C74390" w:rsidP="00C74390">
            <w:pPr>
              <w:tabs>
                <w:tab w:val="left" w:pos="567"/>
              </w:tabs>
              <w:spacing w:after="0" w:line="240" w:lineRule="auto"/>
              <w:rPr>
                <w:lang w:val="ru-RU" w:eastAsia="ru-RU" w:bidi="ar-SA"/>
              </w:rPr>
            </w:pPr>
            <w:r w:rsidRPr="00C74390">
              <w:rPr>
                <w:b/>
                <w:bCs/>
                <w:i/>
                <w:iCs/>
                <w:sz w:val="28"/>
                <w:szCs w:val="28"/>
                <w:lang w:val="ru-RU" w:eastAsia="ru-RU" w:bidi="ar-SA"/>
              </w:rPr>
              <w:t>Задачи</w:t>
            </w:r>
          </w:p>
        </w:tc>
        <w:tc>
          <w:tcPr>
            <w:tcW w:w="2101" w:type="dxa"/>
          </w:tcPr>
          <w:p w:rsidR="00C74390" w:rsidRPr="00C74390" w:rsidP="00C74390">
            <w:pPr>
              <w:tabs>
                <w:tab w:val="left" w:pos="567"/>
              </w:tabs>
              <w:spacing w:after="0" w:line="240" w:lineRule="auto"/>
              <w:rPr>
                <w:lang w:val="ru-RU" w:eastAsia="ru-RU" w:bidi="ar-SA"/>
              </w:rPr>
            </w:pPr>
            <w:r w:rsidRPr="00C74390">
              <w:rPr>
                <w:b/>
                <w:bCs/>
                <w:i/>
                <w:iCs/>
                <w:sz w:val="28"/>
                <w:szCs w:val="28"/>
                <w:lang w:val="ru-RU" w:eastAsia="ru-RU" w:bidi="ar-SA"/>
              </w:rPr>
              <w:t>Формы</w:t>
            </w:r>
          </w:p>
        </w:tc>
      </w:tr>
      <w:tr w:rsidTr="00C964F9">
        <w:tblPrEx>
          <w:tblW w:w="0" w:type="auto"/>
          <w:tblInd w:w="2" w:type="dxa"/>
          <w:tblLook w:val="00A0"/>
        </w:tblPrEx>
        <w:tc>
          <w:tcPr>
            <w:tcW w:w="2276" w:type="dxa"/>
          </w:tcPr>
          <w:p w:rsidR="00C74390" w:rsidRPr="00C74390" w:rsidP="00C74390">
            <w:pPr>
              <w:tabs>
                <w:tab w:val="left" w:pos="567"/>
              </w:tabs>
              <w:autoSpaceDE w:val="0"/>
              <w:autoSpaceDN w:val="0"/>
              <w:adjustRightInd w:val="0"/>
              <w:spacing w:after="0" w:line="240" w:lineRule="auto"/>
              <w:rPr>
                <w:b/>
                <w:bCs/>
                <w:sz w:val="28"/>
                <w:szCs w:val="28"/>
                <w:lang w:val="ru-RU" w:eastAsia="ru-RU" w:bidi="ar-SA"/>
              </w:rPr>
            </w:pPr>
            <w:r w:rsidRPr="00C74390">
              <w:rPr>
                <w:b/>
                <w:bCs/>
                <w:sz w:val="28"/>
                <w:szCs w:val="28"/>
                <w:lang w:val="ru-RU" w:eastAsia="ru-RU" w:bidi="ar-SA"/>
              </w:rPr>
              <w:t>Текущий</w:t>
            </w:r>
          </w:p>
          <w:p w:rsidR="00C74390" w:rsidRPr="00C74390" w:rsidP="00C74390">
            <w:pPr>
              <w:tabs>
                <w:tab w:val="left" w:pos="567"/>
              </w:tabs>
              <w:spacing w:after="0" w:line="240" w:lineRule="auto"/>
              <w:rPr>
                <w:lang w:val="ru-RU" w:eastAsia="ru-RU" w:bidi="ar-SA"/>
              </w:rPr>
            </w:pPr>
            <w:r w:rsidRPr="00C74390">
              <w:rPr>
                <w:b/>
                <w:bCs/>
                <w:sz w:val="28"/>
                <w:szCs w:val="28"/>
                <w:lang w:val="ru-RU" w:eastAsia="ru-RU" w:bidi="ar-SA"/>
              </w:rPr>
              <w:t>контроль</w:t>
            </w:r>
          </w:p>
        </w:tc>
        <w:tc>
          <w:tcPr>
            <w:tcW w:w="5476" w:type="dxa"/>
          </w:tcPr>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 поддержание учебной дисциплины,</w:t>
            </w:r>
          </w:p>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 выявление отношения учащегося к изучаемому предмету,</w:t>
            </w:r>
          </w:p>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 повышение уровня освоения текущего</w:t>
            </w:r>
          </w:p>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учебного материала. Текущий контроль</w:t>
            </w:r>
          </w:p>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 xml:space="preserve">осуществляется    преподавателем    по специальности         регулярно         (с </w:t>
            </w:r>
            <w:r w:rsidRPr="00C74390">
              <w:rPr>
                <w:sz w:val="28"/>
                <w:szCs w:val="28"/>
                <w:lang w:val="ru-RU" w:eastAsia="ru-RU" w:bidi="ar-SA"/>
              </w:rPr>
              <w:t>периодичностью   не более чем через два, три урока) в рамках расписания</w:t>
            </w:r>
          </w:p>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занятий  и  предлагает  использование</w:t>
            </w:r>
          </w:p>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различной системы оценок. Результаты</w:t>
            </w:r>
          </w:p>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текущего контроля учитываются при выставлении четвертных, полугодовых,</w:t>
            </w:r>
          </w:p>
          <w:p w:rsidR="00C74390" w:rsidRPr="00C74390" w:rsidP="00C74390">
            <w:pPr>
              <w:tabs>
                <w:tab w:val="left" w:pos="567"/>
              </w:tabs>
              <w:spacing w:after="0" w:line="240" w:lineRule="auto"/>
              <w:rPr>
                <w:lang w:val="ru-RU" w:eastAsia="ru-RU" w:bidi="ar-SA"/>
              </w:rPr>
            </w:pPr>
            <w:r w:rsidRPr="00C74390">
              <w:rPr>
                <w:sz w:val="28"/>
                <w:szCs w:val="28"/>
                <w:lang w:val="ru-RU" w:eastAsia="ru-RU" w:bidi="ar-SA"/>
              </w:rPr>
              <w:t>годовых оценок.</w:t>
            </w:r>
          </w:p>
        </w:tc>
        <w:tc>
          <w:tcPr>
            <w:tcW w:w="2101" w:type="dxa"/>
          </w:tcPr>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контрольные</w:t>
            </w:r>
          </w:p>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уроки,</w:t>
            </w:r>
          </w:p>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академические</w:t>
            </w:r>
          </w:p>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концерты,</w:t>
            </w:r>
          </w:p>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прослушивания</w:t>
            </w:r>
          </w:p>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к конкурсам,</w:t>
            </w:r>
          </w:p>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отчетным</w:t>
            </w:r>
          </w:p>
          <w:p w:rsidR="00C74390" w:rsidRPr="00C74390" w:rsidP="00C74390">
            <w:pPr>
              <w:tabs>
                <w:tab w:val="left" w:pos="567"/>
              </w:tabs>
              <w:spacing w:after="0" w:line="240" w:lineRule="auto"/>
              <w:rPr>
                <w:lang w:val="ru-RU" w:eastAsia="ru-RU" w:bidi="ar-SA"/>
              </w:rPr>
            </w:pPr>
            <w:r w:rsidRPr="00C74390">
              <w:rPr>
                <w:sz w:val="28"/>
                <w:szCs w:val="28"/>
                <w:lang w:val="ru-RU" w:eastAsia="ru-RU" w:bidi="ar-SA"/>
              </w:rPr>
              <w:t>концертам</w:t>
            </w:r>
          </w:p>
        </w:tc>
      </w:tr>
      <w:tr w:rsidTr="00C964F9">
        <w:tblPrEx>
          <w:tblW w:w="0" w:type="auto"/>
          <w:tblInd w:w="2" w:type="dxa"/>
          <w:tblLook w:val="00A0"/>
        </w:tblPrEx>
        <w:trPr>
          <w:trHeight w:val="687"/>
        </w:trPr>
        <w:tc>
          <w:tcPr>
            <w:tcW w:w="2276" w:type="dxa"/>
            <w:tcBorders>
              <w:bottom w:val="single" w:sz="4" w:space="0" w:color="auto"/>
            </w:tcBorders>
          </w:tcPr>
          <w:p w:rsidR="00C74390" w:rsidRPr="00C74390" w:rsidP="00C74390">
            <w:pPr>
              <w:tabs>
                <w:tab w:val="left" w:pos="567"/>
              </w:tabs>
              <w:spacing w:after="0" w:line="240" w:lineRule="auto"/>
              <w:rPr>
                <w:lang w:val="ru-RU" w:eastAsia="ru-RU" w:bidi="ar-SA"/>
              </w:rPr>
            </w:pPr>
            <w:r w:rsidRPr="00C74390">
              <w:rPr>
                <w:b/>
                <w:bCs/>
                <w:sz w:val="28"/>
                <w:szCs w:val="28"/>
                <w:lang w:val="ru-RU" w:eastAsia="ru-RU" w:bidi="ar-SA"/>
              </w:rPr>
              <w:t>Промежуточная аттестация</w:t>
            </w:r>
          </w:p>
        </w:tc>
        <w:tc>
          <w:tcPr>
            <w:tcW w:w="5476" w:type="dxa"/>
            <w:tcBorders>
              <w:bottom w:val="single" w:sz="4" w:space="0" w:color="auto"/>
            </w:tcBorders>
          </w:tcPr>
          <w:p w:rsidR="00C74390" w:rsidRPr="00C74390" w:rsidP="00C74390">
            <w:pPr>
              <w:tabs>
                <w:tab w:val="left" w:pos="567"/>
              </w:tabs>
              <w:spacing w:after="0" w:line="240" w:lineRule="auto"/>
              <w:rPr>
                <w:lang w:val="ru-RU" w:eastAsia="ru-RU" w:bidi="ar-SA"/>
              </w:rPr>
            </w:pPr>
            <w:r w:rsidRPr="00C74390">
              <w:rPr>
                <w:sz w:val="28"/>
                <w:szCs w:val="28"/>
                <w:lang w:val="ru-RU" w:eastAsia="ru-RU" w:bidi="ar-SA"/>
              </w:rPr>
              <w:t>определение    успешности    развития учащегося и усвоения им программы на определенном этапе обучения</w:t>
            </w:r>
          </w:p>
        </w:tc>
        <w:tc>
          <w:tcPr>
            <w:tcW w:w="2101" w:type="dxa"/>
            <w:tcBorders>
              <w:bottom w:val="single" w:sz="4" w:space="0" w:color="auto"/>
            </w:tcBorders>
          </w:tcPr>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зачеты (показ части программы,</w:t>
            </w:r>
          </w:p>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технический</w:t>
            </w:r>
          </w:p>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зачет),</w:t>
            </w:r>
          </w:p>
          <w:p w:rsidR="00C74390" w:rsidRPr="00C74390" w:rsidP="00C74390">
            <w:pPr>
              <w:tabs>
                <w:tab w:val="left" w:pos="567"/>
              </w:tabs>
              <w:spacing w:after="0" w:line="240" w:lineRule="auto"/>
              <w:rPr>
                <w:lang w:val="ru-RU" w:eastAsia="ru-RU" w:bidi="ar-SA"/>
              </w:rPr>
            </w:pPr>
            <w:r w:rsidRPr="00C74390">
              <w:rPr>
                <w:sz w:val="28"/>
                <w:szCs w:val="28"/>
                <w:lang w:val="ru-RU" w:eastAsia="ru-RU" w:bidi="ar-SA"/>
              </w:rPr>
              <w:t>академические концерты, переводные зачеты, экзамены</w:t>
            </w:r>
          </w:p>
        </w:tc>
      </w:tr>
      <w:tr w:rsidTr="00C964F9">
        <w:tblPrEx>
          <w:tblW w:w="0" w:type="auto"/>
          <w:tblInd w:w="2" w:type="dxa"/>
          <w:tblLook w:val="00A0"/>
        </w:tblPrEx>
        <w:trPr>
          <w:trHeight w:val="234"/>
        </w:trPr>
        <w:tc>
          <w:tcPr>
            <w:tcW w:w="2276" w:type="dxa"/>
            <w:tcBorders>
              <w:top w:val="single" w:sz="4" w:space="0" w:color="auto"/>
            </w:tcBorders>
          </w:tcPr>
          <w:p w:rsidR="00C74390" w:rsidRPr="00C74390" w:rsidP="00C74390">
            <w:pPr>
              <w:tabs>
                <w:tab w:val="left" w:pos="567"/>
              </w:tabs>
              <w:autoSpaceDE w:val="0"/>
              <w:autoSpaceDN w:val="0"/>
              <w:adjustRightInd w:val="0"/>
              <w:spacing w:after="0" w:line="240" w:lineRule="auto"/>
              <w:rPr>
                <w:b/>
                <w:bCs/>
                <w:i/>
                <w:iCs/>
                <w:sz w:val="28"/>
                <w:szCs w:val="28"/>
                <w:lang w:val="ru-RU" w:eastAsia="ru-RU" w:bidi="ar-SA"/>
              </w:rPr>
            </w:pPr>
            <w:r w:rsidRPr="00C74390">
              <w:rPr>
                <w:b/>
                <w:bCs/>
                <w:i/>
                <w:iCs/>
                <w:sz w:val="28"/>
                <w:szCs w:val="28"/>
                <w:lang w:val="ru-RU" w:eastAsia="ru-RU" w:bidi="ar-SA"/>
              </w:rPr>
              <w:t>Итоговая аттестация</w:t>
            </w:r>
          </w:p>
        </w:tc>
        <w:tc>
          <w:tcPr>
            <w:tcW w:w="5476" w:type="dxa"/>
            <w:tcBorders>
              <w:top w:val="single" w:sz="4" w:space="0" w:color="auto"/>
            </w:tcBorders>
          </w:tcPr>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определяет уровень и качество освоения программы учебного предмета</w:t>
            </w:r>
          </w:p>
        </w:tc>
        <w:tc>
          <w:tcPr>
            <w:tcW w:w="2101" w:type="dxa"/>
            <w:tcBorders>
              <w:top w:val="single" w:sz="4" w:space="0" w:color="auto"/>
            </w:tcBorders>
          </w:tcPr>
          <w:p w:rsidR="00C74390" w:rsidRPr="00C74390" w:rsidP="00C74390">
            <w:pPr>
              <w:tabs>
                <w:tab w:val="left" w:pos="567"/>
              </w:tabs>
              <w:autoSpaceDE w:val="0"/>
              <w:autoSpaceDN w:val="0"/>
              <w:adjustRightInd w:val="0"/>
              <w:spacing w:after="0" w:line="240" w:lineRule="auto"/>
              <w:ind w:hanging="5"/>
              <w:rPr>
                <w:sz w:val="28"/>
                <w:szCs w:val="28"/>
                <w:lang w:val="ru-RU" w:eastAsia="ru-RU" w:bidi="ar-SA"/>
              </w:rPr>
            </w:pPr>
            <w:r w:rsidRPr="00C74390">
              <w:rPr>
                <w:sz w:val="28"/>
                <w:szCs w:val="28"/>
                <w:lang w:val="ru-RU" w:eastAsia="ru-RU" w:bidi="ar-SA"/>
              </w:rPr>
              <w:t>экзамен проводится в выпускных классах: 5 (6), 8 (9)</w:t>
            </w:r>
          </w:p>
        </w:tc>
      </w:tr>
    </w:tbl>
    <w:p w:rsidR="00C74390" w:rsidRPr="00C74390" w:rsidP="00C74390">
      <w:pPr>
        <w:tabs>
          <w:tab w:val="left" w:pos="567"/>
        </w:tabs>
        <w:spacing w:after="0" w:line="240" w:lineRule="auto"/>
        <w:jc w:val="both"/>
        <w:rPr>
          <w:sz w:val="28"/>
          <w:szCs w:val="28"/>
          <w:lang w:val="ru-RU" w:eastAsia="ru-RU" w:bidi="ar-SA"/>
        </w:rPr>
      </w:pPr>
    </w:p>
    <w:p w:rsidR="00C74390" w:rsidRPr="00C74390" w:rsidP="00C74390">
      <w:pPr>
        <w:tabs>
          <w:tab w:val="left" w:pos="567"/>
        </w:tabs>
        <w:autoSpaceDE w:val="0"/>
        <w:autoSpaceDN w:val="0"/>
        <w:adjustRightInd w:val="0"/>
        <w:spacing w:after="0" w:line="240" w:lineRule="auto"/>
        <w:ind w:firstLine="706"/>
        <w:jc w:val="both"/>
        <w:rPr>
          <w:sz w:val="28"/>
          <w:szCs w:val="28"/>
          <w:lang w:val="ru-RU" w:eastAsia="ru-RU" w:bidi="ar-SA"/>
        </w:rPr>
      </w:pPr>
      <w:r w:rsidRPr="00C74390">
        <w:rPr>
          <w:b/>
          <w:bCs/>
          <w:sz w:val="28"/>
          <w:szCs w:val="28"/>
          <w:lang w:val="ru-RU" w:eastAsia="ru-RU" w:bidi="ar-SA"/>
        </w:rPr>
        <w:t xml:space="preserve">Контрольные уроки </w:t>
      </w:r>
      <w:r w:rsidRPr="00C74390">
        <w:rPr>
          <w:sz w:val="28"/>
          <w:szCs w:val="28"/>
          <w:lang w:val="ru-RU" w:eastAsia="ru-RU" w:bidi="ar-SA"/>
        </w:rPr>
        <w:t xml:space="preserve">направлены на выявление знаний, умений и навыков учащихся в классе по специальности. Они не требуют публичного исполнения и концертной готовности. Это своего рода проверка навыков самостоятельной работы учащегося, проверка технического роста, проверка степени овладения навыками </w:t>
      </w:r>
      <w:r w:rsidRPr="00C74390">
        <w:rPr>
          <w:sz w:val="28"/>
          <w:szCs w:val="28"/>
          <w:lang w:val="ru-RU" w:eastAsia="ru-RU" w:bidi="ar-SA"/>
        </w:rPr>
        <w:t>музицирования</w:t>
      </w:r>
      <w:r w:rsidRPr="00C74390">
        <w:rPr>
          <w:sz w:val="28"/>
          <w:szCs w:val="28"/>
          <w:lang w:val="ru-RU" w:eastAsia="ru-RU" w:bidi="ar-SA"/>
        </w:rPr>
        <w:t xml:space="preserve"> (чтение с листа, подбор по слуху, транспонирование), проверка степени готовности учащихся выпускных классов к итоговой аттестации. Контрольные прослушивания проводятся в классе в присутствии комиссии, включая в себя элементы беседы с учащимся, и предполагают обязательное обсуждение рекомендательного характера.</w:t>
      </w:r>
    </w:p>
    <w:p w:rsidR="00C74390" w:rsidRPr="00C74390" w:rsidP="00C74390">
      <w:pPr>
        <w:tabs>
          <w:tab w:val="left" w:pos="567"/>
        </w:tabs>
        <w:autoSpaceDE w:val="0"/>
        <w:autoSpaceDN w:val="0"/>
        <w:adjustRightInd w:val="0"/>
        <w:spacing w:after="0" w:line="240" w:lineRule="auto"/>
        <w:ind w:firstLine="715"/>
        <w:jc w:val="both"/>
        <w:rPr>
          <w:sz w:val="28"/>
          <w:szCs w:val="28"/>
          <w:lang w:val="ru-RU" w:eastAsia="ru-RU" w:bidi="ar-SA"/>
        </w:rPr>
      </w:pPr>
      <w:r w:rsidRPr="00C74390">
        <w:rPr>
          <w:sz w:val="28"/>
          <w:szCs w:val="28"/>
          <w:lang w:val="ru-RU" w:eastAsia="ru-RU" w:bidi="ar-SA"/>
        </w:rPr>
        <w:t>Также преподаватель может сам назначать и проводить контрольные уроки в течение четверти в зависимости от индивидуальной успеваемости ученика, от готовности  изучаемой программы с целью повышения мотивации в ученике к учебному процессу.</w:t>
      </w:r>
    </w:p>
    <w:p w:rsidR="00C74390" w:rsidRPr="00C74390" w:rsidP="00C74390">
      <w:pPr>
        <w:tabs>
          <w:tab w:val="left" w:pos="567"/>
        </w:tabs>
        <w:autoSpaceDE w:val="0"/>
        <w:autoSpaceDN w:val="0"/>
        <w:adjustRightInd w:val="0"/>
        <w:spacing w:after="0" w:line="240" w:lineRule="auto"/>
        <w:ind w:firstLine="701"/>
        <w:jc w:val="both"/>
        <w:rPr>
          <w:sz w:val="28"/>
          <w:szCs w:val="28"/>
          <w:lang w:val="ru-RU" w:eastAsia="ru-RU" w:bidi="ar-SA"/>
        </w:rPr>
      </w:pPr>
      <w:r w:rsidRPr="00C74390">
        <w:rPr>
          <w:sz w:val="28"/>
          <w:szCs w:val="28"/>
          <w:lang w:val="ru-RU" w:eastAsia="ru-RU" w:bidi="ar-SA"/>
        </w:rPr>
        <w:t>Контрольные уроки проводятся в счет аудиторного времени, предусмотренного на учебный предмет.</w:t>
      </w:r>
    </w:p>
    <w:p w:rsidR="00C74390" w:rsidRPr="00C74390" w:rsidP="00C74390">
      <w:pPr>
        <w:tabs>
          <w:tab w:val="left" w:pos="567"/>
        </w:tabs>
        <w:autoSpaceDE w:val="0"/>
        <w:autoSpaceDN w:val="0"/>
        <w:adjustRightInd w:val="0"/>
        <w:spacing w:after="0" w:line="240" w:lineRule="auto"/>
        <w:ind w:firstLine="701"/>
        <w:jc w:val="both"/>
        <w:rPr>
          <w:sz w:val="28"/>
          <w:szCs w:val="28"/>
          <w:lang w:val="ru-RU" w:eastAsia="ru-RU" w:bidi="ar-SA"/>
        </w:rPr>
      </w:pPr>
      <w:r w:rsidRPr="00C74390">
        <w:rPr>
          <w:b/>
          <w:bCs/>
          <w:sz w:val="28"/>
          <w:szCs w:val="28"/>
          <w:lang w:val="ru-RU" w:eastAsia="ru-RU" w:bidi="ar-SA"/>
        </w:rPr>
        <w:t xml:space="preserve">Зачеты </w:t>
      </w:r>
      <w:r w:rsidRPr="00C74390">
        <w:rPr>
          <w:sz w:val="28"/>
          <w:szCs w:val="28"/>
          <w:lang w:val="ru-RU" w:eastAsia="ru-RU" w:bidi="ar-SA"/>
        </w:rPr>
        <w:t>проводятся на завершающих полугодие учебных занятиях в счет аудиторного времени, предусмотренного на учебный предмет, и предполагают публичное исполнение технической или академической программы или ее части в присутствии комиссии. Зачеты дифференцированные, с обязательным методическим обсуждением, носящим рекомендательный характер. Зачеты проводятся в счет аудиторного времени, предусмотренного на учебный предмет.</w:t>
      </w:r>
    </w:p>
    <w:p w:rsidR="00C74390" w:rsidRPr="00C74390" w:rsidP="00C74390">
      <w:pPr>
        <w:tabs>
          <w:tab w:val="left" w:pos="567"/>
        </w:tabs>
        <w:autoSpaceDE w:val="0"/>
        <w:autoSpaceDN w:val="0"/>
        <w:adjustRightInd w:val="0"/>
        <w:spacing w:after="0" w:line="240" w:lineRule="auto"/>
        <w:ind w:firstLine="701"/>
        <w:jc w:val="both"/>
        <w:rPr>
          <w:sz w:val="28"/>
          <w:szCs w:val="28"/>
          <w:lang w:val="ru-RU" w:eastAsia="ru-RU" w:bidi="ar-SA"/>
        </w:rPr>
      </w:pPr>
      <w:r w:rsidRPr="00C74390">
        <w:rPr>
          <w:b/>
          <w:bCs/>
          <w:sz w:val="28"/>
          <w:szCs w:val="28"/>
          <w:lang w:val="ru-RU" w:eastAsia="ru-RU" w:bidi="ar-SA"/>
        </w:rPr>
        <w:t xml:space="preserve">Академические концерты </w:t>
      </w:r>
      <w:r w:rsidRPr="00C74390">
        <w:rPr>
          <w:sz w:val="28"/>
          <w:szCs w:val="28"/>
          <w:lang w:val="ru-RU" w:eastAsia="ru-RU" w:bidi="ar-SA"/>
        </w:rPr>
        <w:t xml:space="preserve">предполагают те же требования, что и зачеты, но они представляют собой публичное (на сцене) исполнение учебной программы или ее части в присутствии комиссии, родителей, учащихся и других слушателей. Для </w:t>
      </w:r>
      <w:r w:rsidRPr="00C74390">
        <w:rPr>
          <w:sz w:val="28"/>
          <w:szCs w:val="28"/>
          <w:lang w:val="ru-RU" w:eastAsia="ru-RU" w:bidi="ar-SA"/>
        </w:rPr>
        <w:t>академического концерта преподаватель должен подготовить с учеником 2-3 произведения. Выступление ученика обязательно должно быть с оценкой.</w:t>
      </w:r>
    </w:p>
    <w:p w:rsidR="00C74390" w:rsidRPr="00C74390" w:rsidP="00C74390">
      <w:pPr>
        <w:tabs>
          <w:tab w:val="left" w:pos="567"/>
        </w:tabs>
        <w:autoSpaceDE w:val="0"/>
        <w:autoSpaceDN w:val="0"/>
        <w:adjustRightInd w:val="0"/>
        <w:spacing w:after="0" w:line="240" w:lineRule="auto"/>
        <w:ind w:firstLine="710"/>
        <w:jc w:val="both"/>
        <w:rPr>
          <w:sz w:val="28"/>
          <w:szCs w:val="28"/>
          <w:lang w:val="ru-RU" w:eastAsia="ru-RU" w:bidi="ar-SA"/>
        </w:rPr>
      </w:pPr>
      <w:r w:rsidRPr="00C74390">
        <w:rPr>
          <w:b/>
          <w:bCs/>
          <w:sz w:val="28"/>
          <w:szCs w:val="28"/>
          <w:lang w:val="ru-RU" w:eastAsia="ru-RU" w:bidi="ar-SA"/>
        </w:rPr>
        <w:t xml:space="preserve">Переводные экзамены </w:t>
      </w:r>
      <w:r w:rsidRPr="00C74390">
        <w:rPr>
          <w:sz w:val="28"/>
          <w:szCs w:val="28"/>
          <w:lang w:val="ru-RU" w:eastAsia="ru-RU" w:bidi="ar-SA"/>
        </w:rPr>
        <w:t>проводятся в конце каждого учебного года. Исполнение полной программы демонстрирует уровень освоения программы данного года обучения. Переводной экзамен проводится с применением дифференцированных систем оценок, завершаясь обязательным методическим обсуждением. Экзамены проводятся за пределами аудиторных учебных занятий. Учащийся, освоивший в полном объеме программу, переводится в следующий класс.</w:t>
      </w:r>
    </w:p>
    <w:p w:rsidR="00C74390" w:rsidRPr="00C74390" w:rsidP="00C74390">
      <w:pPr>
        <w:tabs>
          <w:tab w:val="left" w:pos="567"/>
        </w:tabs>
        <w:autoSpaceDE w:val="0"/>
        <w:autoSpaceDN w:val="0"/>
        <w:adjustRightInd w:val="0"/>
        <w:spacing w:after="0" w:line="240" w:lineRule="auto"/>
        <w:ind w:firstLine="504"/>
        <w:jc w:val="both"/>
        <w:rPr>
          <w:i/>
          <w:iCs/>
          <w:sz w:val="28"/>
          <w:szCs w:val="28"/>
          <w:lang w:val="ru-RU" w:eastAsia="ru-RU" w:bidi="ar-SA"/>
        </w:rPr>
      </w:pPr>
      <w:r w:rsidRPr="00C74390">
        <w:rPr>
          <w:b/>
          <w:bCs/>
          <w:sz w:val="28"/>
          <w:szCs w:val="28"/>
          <w:lang w:val="ru-RU" w:eastAsia="ru-RU" w:bidi="ar-SA"/>
        </w:rPr>
        <w:t xml:space="preserve">Итоговая аттестация (экзамен) </w:t>
      </w:r>
      <w:r w:rsidRPr="00C74390">
        <w:rPr>
          <w:sz w:val="28"/>
          <w:szCs w:val="28"/>
          <w:lang w:val="ru-RU" w:eastAsia="ru-RU" w:bidi="ar-SA"/>
        </w:rPr>
        <w:t xml:space="preserve">определяет уровень и качество освоения образовательной программы. Экзамен проводится в выпускных классах: 5 (6), 8 (9), в соответствии с действующими учебными планами. Итоговая аттестация проводится по утвержденному директором школы расписанию. </w:t>
      </w:r>
      <w:r w:rsidRPr="00C74390">
        <w:rPr>
          <w:i/>
          <w:iCs/>
          <w:sz w:val="28"/>
          <w:szCs w:val="28"/>
          <w:lang w:val="ru-RU" w:eastAsia="ru-RU" w:bidi="ar-SA"/>
        </w:rPr>
        <w:t>2. Критерии оценок</w:t>
      </w:r>
    </w:p>
    <w:p w:rsidR="00C74390" w:rsidRPr="00C74390" w:rsidP="00C74390">
      <w:pPr>
        <w:tabs>
          <w:tab w:val="left" w:pos="567"/>
        </w:tabs>
        <w:autoSpaceDE w:val="0"/>
        <w:autoSpaceDN w:val="0"/>
        <w:adjustRightInd w:val="0"/>
        <w:spacing w:after="0" w:line="240" w:lineRule="auto"/>
        <w:ind w:firstLine="710"/>
        <w:jc w:val="both"/>
        <w:rPr>
          <w:b/>
          <w:bCs/>
          <w:sz w:val="28"/>
          <w:szCs w:val="28"/>
          <w:lang w:val="ru-RU" w:eastAsia="ru-RU" w:bidi="ar-SA"/>
        </w:rPr>
      </w:pPr>
      <w:r w:rsidRPr="00C74390">
        <w:rPr>
          <w:sz w:val="28"/>
          <w:szCs w:val="28"/>
          <w:lang w:val="ru-RU" w:eastAsia="ru-RU" w:bidi="ar-SA"/>
        </w:rPr>
        <w:t xml:space="preserve">Для аттестации обучающихся создаются фонды оценочных средств, </w:t>
      </w:r>
      <w:r w:rsidRPr="00C74390">
        <w:rPr>
          <w:b/>
          <w:bCs/>
          <w:sz w:val="28"/>
          <w:szCs w:val="28"/>
          <w:lang w:val="ru-RU" w:eastAsia="ru-RU" w:bidi="ar-SA"/>
        </w:rPr>
        <w:t>включающие методы контроля, позволяющие оценить приобретенные знания, умения, навыки. По итогам исполнения выставляются оценки по пятибалльной шкале.</w:t>
      </w:r>
    </w:p>
    <w:p w:rsidR="00C74390" w:rsidRPr="00C74390" w:rsidP="00C74390">
      <w:pPr>
        <w:tabs>
          <w:tab w:val="left" w:pos="567"/>
        </w:tabs>
        <w:autoSpaceDE w:val="0"/>
        <w:autoSpaceDN w:val="0"/>
        <w:adjustRightInd w:val="0"/>
        <w:spacing w:after="0" w:line="240" w:lineRule="auto"/>
        <w:ind w:firstLine="710"/>
        <w:jc w:val="both"/>
        <w:rPr>
          <w:b/>
          <w:bCs/>
          <w:sz w:val="28"/>
          <w:szCs w:val="28"/>
          <w:lang w:val="ru-RU" w:eastAsia="ru-RU" w:bidi="ar-SA"/>
        </w:rPr>
      </w:pPr>
    </w:p>
    <w:tbl>
      <w:tblPr>
        <w:tblStyle w:val="TableNormal"/>
        <w:tblW w:w="9705" w:type="dxa"/>
        <w:tblInd w:w="2" w:type="dxa"/>
        <w:tblLayout w:type="fixed"/>
        <w:tblCellMar>
          <w:left w:w="40" w:type="dxa"/>
          <w:right w:w="40" w:type="dxa"/>
        </w:tblCellMar>
        <w:tblLook w:val="0000"/>
      </w:tblPr>
      <w:tblGrid>
        <w:gridCol w:w="3974"/>
        <w:gridCol w:w="5731"/>
      </w:tblGrid>
      <w:tr w:rsidTr="00C964F9">
        <w:tblPrEx>
          <w:tblW w:w="9705" w:type="dxa"/>
          <w:tblInd w:w="2" w:type="dxa"/>
          <w:tblLayout w:type="fixed"/>
          <w:tblCellMar>
            <w:left w:w="40" w:type="dxa"/>
            <w:right w:w="40" w:type="dxa"/>
          </w:tblCellMar>
          <w:tblLook w:val="0000"/>
        </w:tblPrEx>
        <w:trPr>
          <w:trHeight w:val="284"/>
        </w:trPr>
        <w:tc>
          <w:tcPr>
            <w:tcW w:w="3974" w:type="dxa"/>
            <w:tcBorders>
              <w:top w:val="single" w:sz="6" w:space="0" w:color="auto"/>
              <w:left w:val="single" w:sz="6" w:space="0" w:color="auto"/>
              <w:bottom w:val="single" w:sz="4" w:space="0" w:color="auto"/>
              <w:right w:val="single" w:sz="6" w:space="0" w:color="auto"/>
            </w:tcBorders>
          </w:tcPr>
          <w:p w:rsidR="00C74390" w:rsidRPr="00C74390" w:rsidP="00C74390">
            <w:pPr>
              <w:tabs>
                <w:tab w:val="left" w:pos="567"/>
              </w:tabs>
              <w:autoSpaceDE w:val="0"/>
              <w:autoSpaceDN w:val="0"/>
              <w:adjustRightInd w:val="0"/>
              <w:spacing w:after="0" w:line="240" w:lineRule="auto"/>
              <w:jc w:val="both"/>
              <w:rPr>
                <w:lang w:val="ru-RU" w:eastAsia="ru-RU" w:bidi="ar-SA"/>
              </w:rPr>
            </w:pPr>
            <w:r w:rsidRPr="00C74390">
              <w:rPr>
                <w:sz w:val="28"/>
                <w:szCs w:val="28"/>
                <w:lang w:val="ru-RU" w:eastAsia="ru-RU" w:bidi="ar-SA"/>
              </w:rPr>
              <w:t>Оценка</w:t>
            </w:r>
          </w:p>
        </w:tc>
        <w:tc>
          <w:tcPr>
            <w:tcW w:w="5731" w:type="dxa"/>
            <w:tcBorders>
              <w:top w:val="single" w:sz="6" w:space="0" w:color="auto"/>
              <w:left w:val="single" w:sz="6" w:space="0" w:color="auto"/>
              <w:bottom w:val="single" w:sz="4" w:space="0" w:color="auto"/>
              <w:right w:val="single" w:sz="6" w:space="0" w:color="auto"/>
            </w:tcBorders>
          </w:tcPr>
          <w:p w:rsidR="00C74390" w:rsidRPr="00C74390" w:rsidP="00C74390">
            <w:pPr>
              <w:widowControl w:val="0"/>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Критерии оценивания исполнения</w:t>
            </w:r>
          </w:p>
        </w:tc>
      </w:tr>
      <w:tr w:rsidTr="00C964F9">
        <w:tblPrEx>
          <w:tblW w:w="9705" w:type="dxa"/>
          <w:tblInd w:w="2" w:type="dxa"/>
          <w:tblLayout w:type="fixed"/>
          <w:tblCellMar>
            <w:left w:w="40" w:type="dxa"/>
            <w:right w:w="40" w:type="dxa"/>
          </w:tblCellMar>
          <w:tblLook w:val="0000"/>
        </w:tblPrEx>
        <w:trPr>
          <w:trHeight w:val="352"/>
        </w:trPr>
        <w:tc>
          <w:tcPr>
            <w:tcW w:w="3974" w:type="dxa"/>
            <w:tcBorders>
              <w:top w:val="single" w:sz="4" w:space="0" w:color="auto"/>
              <w:left w:val="single" w:sz="6" w:space="0" w:color="auto"/>
              <w:bottom w:val="single" w:sz="6" w:space="0" w:color="auto"/>
              <w:right w:val="single" w:sz="6" w:space="0" w:color="auto"/>
            </w:tcBorders>
          </w:tcPr>
          <w:p w:rsidR="00C74390" w:rsidRPr="00C74390" w:rsidP="00C74390">
            <w:pPr>
              <w:tabs>
                <w:tab w:val="left" w:pos="567"/>
              </w:tabs>
              <w:autoSpaceDE w:val="0"/>
              <w:autoSpaceDN w:val="0"/>
              <w:adjustRightInd w:val="0"/>
              <w:spacing w:after="0" w:line="240" w:lineRule="auto"/>
              <w:jc w:val="both"/>
              <w:rPr>
                <w:lang w:val="ru-RU" w:eastAsia="ru-RU" w:bidi="ar-SA"/>
              </w:rPr>
            </w:pPr>
            <w:r w:rsidRPr="00C74390">
              <w:rPr>
                <w:b/>
                <w:bCs/>
                <w:sz w:val="28"/>
                <w:szCs w:val="28"/>
                <w:lang w:val="ru-RU" w:eastAsia="ru-RU" w:bidi="ar-SA"/>
              </w:rPr>
              <w:t>5 («отлично»)</w:t>
            </w:r>
          </w:p>
        </w:tc>
        <w:tc>
          <w:tcPr>
            <w:tcW w:w="5731" w:type="dxa"/>
            <w:tcBorders>
              <w:top w:val="single" w:sz="4" w:space="0" w:color="auto"/>
              <w:left w:val="single" w:sz="6" w:space="0" w:color="auto"/>
              <w:bottom w:val="single" w:sz="6" w:space="0" w:color="auto"/>
              <w:right w:val="single" w:sz="6" w:space="0" w:color="auto"/>
            </w:tcBorders>
          </w:tcPr>
          <w:p w:rsidR="00C74390" w:rsidRPr="00C74390" w:rsidP="00C74390">
            <w:pPr>
              <w:widowControl w:val="0"/>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 xml:space="preserve"> Яркая, осмысленная игра, выразительная динамика; текст сыгран безукоризненно. Использован богатый арсенал выразительных средств, владение исполнительской техникой и </w:t>
            </w:r>
            <w:r w:rsidRPr="00C74390">
              <w:rPr>
                <w:sz w:val="28"/>
                <w:szCs w:val="28"/>
                <w:lang w:val="ru-RU" w:eastAsia="ru-RU" w:bidi="ar-SA"/>
              </w:rPr>
              <w:t>звуковедением</w:t>
            </w:r>
            <w:r w:rsidRPr="00C74390">
              <w:rPr>
                <w:sz w:val="28"/>
                <w:szCs w:val="28"/>
                <w:lang w:val="ru-RU" w:eastAsia="ru-RU" w:bidi="ar-SA"/>
              </w:rPr>
              <w:t xml:space="preserve"> позволяет говорить о высоком художественном уровне игры.</w:t>
            </w:r>
          </w:p>
        </w:tc>
      </w:tr>
      <w:tr w:rsidTr="00C964F9">
        <w:tblPrEx>
          <w:tblW w:w="9705" w:type="dxa"/>
          <w:tblInd w:w="2" w:type="dxa"/>
          <w:tblLayout w:type="fixed"/>
          <w:tblCellMar>
            <w:left w:w="40" w:type="dxa"/>
            <w:right w:w="40" w:type="dxa"/>
          </w:tblCellMar>
          <w:tblLook w:val="0000"/>
        </w:tblPrEx>
        <w:tc>
          <w:tcPr>
            <w:tcW w:w="3974" w:type="dxa"/>
            <w:tcBorders>
              <w:top w:val="single" w:sz="6" w:space="0" w:color="auto"/>
              <w:left w:val="single" w:sz="6" w:space="0" w:color="auto"/>
              <w:bottom w:val="single" w:sz="6" w:space="0" w:color="auto"/>
              <w:right w:val="single" w:sz="6" w:space="0" w:color="auto"/>
            </w:tcBorders>
          </w:tcPr>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r w:rsidRPr="00C74390">
              <w:rPr>
                <w:b/>
                <w:bCs/>
                <w:sz w:val="28"/>
                <w:szCs w:val="28"/>
                <w:lang w:val="ru-RU" w:eastAsia="ru-RU" w:bidi="ar-SA"/>
              </w:rPr>
              <w:t>4 («хорошо»)</w:t>
            </w:r>
          </w:p>
        </w:tc>
        <w:tc>
          <w:tcPr>
            <w:tcW w:w="5731" w:type="dxa"/>
            <w:tcBorders>
              <w:top w:val="single" w:sz="6" w:space="0" w:color="auto"/>
              <w:left w:val="single" w:sz="6" w:space="0" w:color="auto"/>
              <w:bottom w:val="single" w:sz="6" w:space="0" w:color="auto"/>
              <w:right w:val="single" w:sz="6" w:space="0" w:color="auto"/>
            </w:tcBorders>
          </w:tcPr>
          <w:p w:rsidR="00C74390" w:rsidRPr="00C74390" w:rsidP="00C74390">
            <w:pPr>
              <w:tabs>
                <w:tab w:val="left" w:pos="567"/>
              </w:tabs>
              <w:autoSpaceDE w:val="0"/>
              <w:autoSpaceDN w:val="0"/>
              <w:adjustRightInd w:val="0"/>
              <w:spacing w:after="0" w:line="240" w:lineRule="auto"/>
              <w:ind w:hanging="5"/>
              <w:jc w:val="both"/>
              <w:rPr>
                <w:sz w:val="28"/>
                <w:szCs w:val="28"/>
                <w:lang w:val="ru-RU" w:eastAsia="ru-RU" w:bidi="ar-SA"/>
              </w:rPr>
            </w:pPr>
            <w:r w:rsidRPr="00C74390">
              <w:rPr>
                <w:sz w:val="28"/>
                <w:szCs w:val="28"/>
                <w:lang w:val="ru-RU" w:eastAsia="ru-RU" w:bidi="ar-SA"/>
              </w:rPr>
              <w:t>Игра с ясной художественно-музыкальной трактовкой, но не все технически проработано, определенное количество погрешностей не дает возможность оценить «отлично». Интонационная и ритмическая игра может носить неопределенный характер.</w:t>
            </w:r>
          </w:p>
        </w:tc>
      </w:tr>
      <w:tr w:rsidTr="00C964F9">
        <w:tblPrEx>
          <w:tblW w:w="9705" w:type="dxa"/>
          <w:tblInd w:w="2" w:type="dxa"/>
          <w:tblLayout w:type="fixed"/>
          <w:tblCellMar>
            <w:left w:w="40" w:type="dxa"/>
            <w:right w:w="40" w:type="dxa"/>
          </w:tblCellMar>
          <w:tblLook w:val="0000"/>
        </w:tblPrEx>
        <w:tc>
          <w:tcPr>
            <w:tcW w:w="3974" w:type="dxa"/>
            <w:tcBorders>
              <w:top w:val="single" w:sz="6" w:space="0" w:color="auto"/>
              <w:left w:val="single" w:sz="6" w:space="0" w:color="auto"/>
              <w:bottom w:val="single" w:sz="6" w:space="0" w:color="auto"/>
              <w:right w:val="single" w:sz="6" w:space="0" w:color="auto"/>
            </w:tcBorders>
          </w:tcPr>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r w:rsidRPr="00C74390">
              <w:rPr>
                <w:b/>
                <w:bCs/>
                <w:sz w:val="28"/>
                <w:szCs w:val="28"/>
                <w:lang w:val="ru-RU" w:eastAsia="ru-RU" w:bidi="ar-SA"/>
              </w:rPr>
              <w:t>3 («удовлетворительно»)</w:t>
            </w:r>
          </w:p>
        </w:tc>
        <w:tc>
          <w:tcPr>
            <w:tcW w:w="5731" w:type="dxa"/>
            <w:tcBorders>
              <w:top w:val="single" w:sz="6" w:space="0" w:color="auto"/>
              <w:left w:val="single" w:sz="6" w:space="0" w:color="auto"/>
              <w:bottom w:val="single" w:sz="6" w:space="0" w:color="auto"/>
              <w:right w:val="single" w:sz="6" w:space="0" w:color="auto"/>
            </w:tcBorders>
          </w:tcPr>
          <w:p w:rsidR="00C74390" w:rsidRPr="00C74390" w:rsidP="00C74390">
            <w:pPr>
              <w:tabs>
                <w:tab w:val="left" w:pos="567"/>
              </w:tabs>
              <w:autoSpaceDE w:val="0"/>
              <w:autoSpaceDN w:val="0"/>
              <w:adjustRightInd w:val="0"/>
              <w:spacing w:after="0" w:line="240" w:lineRule="auto"/>
              <w:ind w:firstLine="5"/>
              <w:jc w:val="both"/>
              <w:rPr>
                <w:sz w:val="28"/>
                <w:szCs w:val="28"/>
                <w:lang w:val="ru-RU" w:eastAsia="ru-RU" w:bidi="ar-SA"/>
              </w:rPr>
            </w:pPr>
            <w:r w:rsidRPr="00C74390">
              <w:rPr>
                <w:sz w:val="28"/>
                <w:szCs w:val="28"/>
                <w:lang w:val="ru-RU" w:eastAsia="ru-RU" w:bidi="ar-SA"/>
              </w:rPr>
              <w:t>Средний технический уровень подготовки, бедный, недостаточный штриховой арсенал, определенные проблемы в исполнительском аппарате мешают донести до слушателя художественный замысел произведения. Можно говорить о том, что качество исполняемой программы в данном случае зависело от времени, потраченном на работу дома или отсутствии интереса у ученика к занятиям музыкой.</w:t>
            </w:r>
          </w:p>
        </w:tc>
      </w:tr>
      <w:tr w:rsidTr="00C964F9">
        <w:tblPrEx>
          <w:tblW w:w="9705" w:type="dxa"/>
          <w:tblInd w:w="2" w:type="dxa"/>
          <w:tblLayout w:type="fixed"/>
          <w:tblCellMar>
            <w:left w:w="40" w:type="dxa"/>
            <w:right w:w="40" w:type="dxa"/>
          </w:tblCellMar>
          <w:tblLook w:val="0000"/>
        </w:tblPrEx>
        <w:tc>
          <w:tcPr>
            <w:tcW w:w="3974" w:type="dxa"/>
            <w:tcBorders>
              <w:top w:val="single" w:sz="6" w:space="0" w:color="auto"/>
              <w:left w:val="single" w:sz="6" w:space="0" w:color="auto"/>
              <w:bottom w:val="single" w:sz="6" w:space="0" w:color="auto"/>
              <w:right w:val="single" w:sz="6" w:space="0" w:color="auto"/>
            </w:tcBorders>
          </w:tcPr>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r w:rsidRPr="00C74390">
              <w:rPr>
                <w:b/>
                <w:bCs/>
                <w:sz w:val="28"/>
                <w:szCs w:val="28"/>
                <w:lang w:val="ru-RU" w:eastAsia="ru-RU" w:bidi="ar-SA"/>
              </w:rPr>
              <w:t>2 («неудовлетворительно»)</w:t>
            </w:r>
          </w:p>
        </w:tc>
        <w:tc>
          <w:tcPr>
            <w:tcW w:w="5731" w:type="dxa"/>
            <w:tcBorders>
              <w:top w:val="single" w:sz="6" w:space="0" w:color="auto"/>
              <w:left w:val="single" w:sz="6" w:space="0" w:color="auto"/>
              <w:bottom w:val="single" w:sz="6" w:space="0" w:color="auto"/>
              <w:right w:val="single" w:sz="6" w:space="0" w:color="auto"/>
            </w:tcBorders>
          </w:tcPr>
          <w:p w:rsidR="00C74390" w:rsidRPr="00C74390" w:rsidP="00C74390">
            <w:pPr>
              <w:tabs>
                <w:tab w:val="left" w:pos="567"/>
              </w:tabs>
              <w:autoSpaceDE w:val="0"/>
              <w:autoSpaceDN w:val="0"/>
              <w:adjustRightInd w:val="0"/>
              <w:spacing w:after="0" w:line="240" w:lineRule="auto"/>
              <w:ind w:hanging="5"/>
              <w:jc w:val="both"/>
              <w:rPr>
                <w:sz w:val="28"/>
                <w:szCs w:val="28"/>
                <w:lang w:val="ru-RU" w:eastAsia="ru-RU" w:bidi="ar-SA"/>
              </w:rPr>
            </w:pPr>
            <w:r w:rsidRPr="00C74390">
              <w:rPr>
                <w:sz w:val="28"/>
                <w:szCs w:val="28"/>
                <w:lang w:val="ru-RU" w:eastAsia="ru-RU" w:bidi="ar-SA"/>
              </w:rPr>
              <w:t xml:space="preserve">Исполнение с частыми остановками, однообразной динамикой, без элементов фразировки, интонирования, без личного участия самого ученика в процессе </w:t>
            </w:r>
            <w:r w:rsidRPr="00C74390">
              <w:rPr>
                <w:sz w:val="28"/>
                <w:szCs w:val="28"/>
                <w:lang w:val="ru-RU" w:eastAsia="ru-RU" w:bidi="ar-SA"/>
              </w:rPr>
              <w:t>музицирования</w:t>
            </w:r>
            <w:r w:rsidRPr="00C74390">
              <w:rPr>
                <w:sz w:val="28"/>
                <w:szCs w:val="28"/>
                <w:lang w:val="ru-RU" w:eastAsia="ru-RU" w:bidi="ar-SA"/>
              </w:rPr>
              <w:t>.</w:t>
            </w:r>
          </w:p>
        </w:tc>
      </w:tr>
      <w:tr w:rsidTr="00C964F9">
        <w:tblPrEx>
          <w:tblW w:w="9705" w:type="dxa"/>
          <w:tblInd w:w="2" w:type="dxa"/>
          <w:tblLayout w:type="fixed"/>
          <w:tblCellMar>
            <w:left w:w="40" w:type="dxa"/>
            <w:right w:w="40" w:type="dxa"/>
          </w:tblCellMar>
          <w:tblLook w:val="0000"/>
        </w:tblPrEx>
        <w:tc>
          <w:tcPr>
            <w:tcW w:w="3974" w:type="dxa"/>
            <w:tcBorders>
              <w:top w:val="single" w:sz="6" w:space="0" w:color="auto"/>
              <w:left w:val="single" w:sz="6" w:space="0" w:color="auto"/>
              <w:bottom w:val="single" w:sz="6" w:space="0" w:color="auto"/>
              <w:right w:val="single" w:sz="6" w:space="0" w:color="auto"/>
            </w:tcBorders>
          </w:tcPr>
          <w:p w:rsidR="00C74390" w:rsidRPr="00C74390" w:rsidP="00C74390">
            <w:pPr>
              <w:tabs>
                <w:tab w:val="left" w:pos="567"/>
              </w:tabs>
              <w:autoSpaceDE w:val="0"/>
              <w:autoSpaceDN w:val="0"/>
              <w:adjustRightInd w:val="0"/>
              <w:spacing w:after="0" w:line="240" w:lineRule="auto"/>
              <w:jc w:val="both"/>
              <w:rPr>
                <w:b/>
                <w:bCs/>
                <w:sz w:val="28"/>
                <w:szCs w:val="28"/>
                <w:lang w:val="ru-RU" w:eastAsia="ru-RU" w:bidi="ar-SA"/>
              </w:rPr>
            </w:pPr>
            <w:r w:rsidRPr="00C74390">
              <w:rPr>
                <w:b/>
                <w:bCs/>
                <w:sz w:val="28"/>
                <w:szCs w:val="28"/>
                <w:lang w:val="ru-RU" w:eastAsia="ru-RU" w:bidi="ar-SA"/>
              </w:rPr>
              <w:t>Зачет (без оценки)</w:t>
            </w:r>
          </w:p>
        </w:tc>
        <w:tc>
          <w:tcPr>
            <w:tcW w:w="5731" w:type="dxa"/>
            <w:tcBorders>
              <w:top w:val="single" w:sz="6" w:space="0" w:color="auto"/>
              <w:left w:val="single" w:sz="6" w:space="0" w:color="auto"/>
              <w:bottom w:val="single" w:sz="6" w:space="0" w:color="auto"/>
              <w:right w:val="single" w:sz="6" w:space="0" w:color="auto"/>
            </w:tcBorders>
          </w:tcPr>
          <w:p w:rsidR="00C74390" w:rsidRPr="00C74390" w:rsidP="00C74390">
            <w:pPr>
              <w:tabs>
                <w:tab w:val="left" w:pos="567"/>
              </w:tabs>
              <w:autoSpaceDE w:val="0"/>
              <w:autoSpaceDN w:val="0"/>
              <w:adjustRightInd w:val="0"/>
              <w:spacing w:after="0" w:line="240" w:lineRule="auto"/>
              <w:ind w:firstLine="5"/>
              <w:jc w:val="both"/>
              <w:rPr>
                <w:sz w:val="28"/>
                <w:szCs w:val="28"/>
                <w:lang w:val="ru-RU" w:eastAsia="ru-RU" w:bidi="ar-SA"/>
              </w:rPr>
            </w:pPr>
            <w:r w:rsidRPr="00C74390">
              <w:rPr>
                <w:sz w:val="28"/>
                <w:szCs w:val="28"/>
                <w:lang w:val="ru-RU" w:eastAsia="ru-RU" w:bidi="ar-SA"/>
              </w:rPr>
              <w:t>Отражает достаточный уровень подготовки и исполнения на данном этапе обучения.</w:t>
            </w:r>
          </w:p>
        </w:tc>
      </w:tr>
    </w:tbl>
    <w:p w:rsidR="00C74390" w:rsidRPr="00C74390" w:rsidP="00C74390">
      <w:pPr>
        <w:tabs>
          <w:tab w:val="left" w:pos="567"/>
        </w:tabs>
        <w:spacing w:after="0" w:line="240" w:lineRule="auto"/>
        <w:jc w:val="both"/>
        <w:rPr>
          <w:sz w:val="28"/>
          <w:szCs w:val="28"/>
          <w:lang w:val="ru-RU" w:eastAsia="ru-RU" w:bidi="ar-SA"/>
        </w:rPr>
      </w:pPr>
    </w:p>
    <w:p w:rsidR="00C74390" w:rsidRPr="00C74390" w:rsidP="00C74390">
      <w:pPr>
        <w:tabs>
          <w:tab w:val="left" w:pos="567"/>
        </w:tabs>
        <w:autoSpaceDE w:val="0"/>
        <w:autoSpaceDN w:val="0"/>
        <w:adjustRightInd w:val="0"/>
        <w:spacing w:after="0" w:line="240" w:lineRule="auto"/>
        <w:ind w:firstLine="854"/>
        <w:jc w:val="both"/>
        <w:rPr>
          <w:sz w:val="28"/>
          <w:szCs w:val="28"/>
          <w:lang w:val="ru-RU" w:eastAsia="ru-RU" w:bidi="ar-SA"/>
        </w:rPr>
      </w:pPr>
      <w:r w:rsidRPr="00C74390">
        <w:rPr>
          <w:sz w:val="28"/>
          <w:szCs w:val="28"/>
          <w:lang w:val="ru-RU" w:eastAsia="ru-RU" w:bidi="ar-SA"/>
        </w:rPr>
        <w:t>Согласно ФГТ, данная система оценки качества исполнения является основной. В зависимости от сложившихся традиций ДШИ и с учетом целесообразности оценка качества исполнения может быть дополнена системой «+» и «</w:t>
      </w:r>
      <w:r w:rsidRPr="00C74390">
        <w:rPr>
          <w:sz w:val="28"/>
          <w:szCs w:val="28"/>
          <w:lang w:val="ru-RU" w:eastAsia="ru-RU" w:bidi="ar-SA"/>
        </w:rPr>
        <w:t>-»</w:t>
      </w:r>
      <w:r w:rsidRPr="00C74390">
        <w:rPr>
          <w:sz w:val="28"/>
          <w:szCs w:val="28"/>
          <w:lang w:val="ru-RU" w:eastAsia="ru-RU" w:bidi="ar-SA"/>
        </w:rPr>
        <w:t>, что даст возможность более конкретно отметить выступление учащегося.</w:t>
      </w:r>
    </w:p>
    <w:p w:rsidR="00C74390" w:rsidRPr="00C74390" w:rsidP="00C74390">
      <w:pPr>
        <w:tabs>
          <w:tab w:val="left" w:pos="567"/>
        </w:tabs>
        <w:autoSpaceDE w:val="0"/>
        <w:autoSpaceDN w:val="0"/>
        <w:adjustRightInd w:val="0"/>
        <w:spacing w:after="0" w:line="240" w:lineRule="auto"/>
        <w:ind w:firstLine="859"/>
        <w:jc w:val="both"/>
        <w:rPr>
          <w:sz w:val="28"/>
          <w:szCs w:val="28"/>
          <w:lang w:val="ru-RU" w:eastAsia="ru-RU" w:bidi="ar-SA"/>
        </w:rPr>
      </w:pPr>
      <w:r w:rsidRPr="00C74390">
        <w:rPr>
          <w:sz w:val="28"/>
          <w:szCs w:val="28"/>
          <w:lang w:val="ru-RU" w:eastAsia="ru-RU" w:bidi="ar-SA"/>
        </w:rPr>
        <w:t>Фонды оценочных сре</w:t>
      </w:r>
      <w:r w:rsidRPr="00C74390">
        <w:rPr>
          <w:sz w:val="28"/>
          <w:szCs w:val="28"/>
          <w:lang w:val="ru-RU" w:eastAsia="ru-RU" w:bidi="ar-SA"/>
        </w:rPr>
        <w:t>дств пр</w:t>
      </w:r>
      <w:r w:rsidRPr="00C74390">
        <w:rPr>
          <w:sz w:val="28"/>
          <w:szCs w:val="28"/>
          <w:lang w:val="ru-RU" w:eastAsia="ru-RU" w:bidi="ar-SA"/>
        </w:rPr>
        <w:t>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w:t>
      </w:r>
    </w:p>
    <w:p w:rsidR="00C74390" w:rsidRPr="00C74390" w:rsidP="00C74390">
      <w:pPr>
        <w:tabs>
          <w:tab w:val="left" w:pos="567"/>
        </w:tabs>
        <w:autoSpaceDE w:val="0"/>
        <w:autoSpaceDN w:val="0"/>
        <w:adjustRightInd w:val="0"/>
        <w:spacing w:after="0" w:line="240" w:lineRule="auto"/>
        <w:ind w:firstLine="701"/>
        <w:jc w:val="both"/>
        <w:rPr>
          <w:sz w:val="28"/>
          <w:szCs w:val="28"/>
          <w:lang w:val="ru-RU" w:eastAsia="ru-RU" w:bidi="ar-SA"/>
        </w:rPr>
      </w:pPr>
      <w:r w:rsidRPr="00C74390">
        <w:rPr>
          <w:sz w:val="28"/>
          <w:szCs w:val="28"/>
          <w:lang w:val="ru-RU" w:eastAsia="ru-RU" w:bidi="ar-SA"/>
        </w:rPr>
        <w:t>При выведении итоговой (переводной) оценки учитываются следующие параметры:</w:t>
      </w:r>
    </w:p>
    <w:p w:rsidR="00C74390" w:rsidRPr="00C74390" w:rsidP="00C74390">
      <w:pPr>
        <w:numPr>
          <w:ilvl w:val="0"/>
          <w:numId w:val="25"/>
        </w:numPr>
        <w:tabs>
          <w:tab w:val="left" w:pos="567"/>
          <w:tab w:val="left" w:pos="1426"/>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Оценка годовой работы учащегося.</w:t>
      </w:r>
    </w:p>
    <w:p w:rsidR="00C74390" w:rsidRPr="00C74390" w:rsidP="00C74390">
      <w:pPr>
        <w:numPr>
          <w:ilvl w:val="0"/>
          <w:numId w:val="25"/>
        </w:numPr>
        <w:tabs>
          <w:tab w:val="left" w:pos="567"/>
          <w:tab w:val="left" w:pos="1426"/>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Оценки за академические концерты, зачеты или экзамены.</w:t>
      </w:r>
    </w:p>
    <w:p w:rsidR="00C74390" w:rsidRPr="00C74390" w:rsidP="00C74390">
      <w:pPr>
        <w:numPr>
          <w:ilvl w:val="0"/>
          <w:numId w:val="25"/>
        </w:numPr>
        <w:tabs>
          <w:tab w:val="left" w:pos="567"/>
          <w:tab w:val="left" w:pos="1426"/>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Другие выступления учащегося в течение учебного года.</w:t>
      </w:r>
    </w:p>
    <w:p w:rsidR="00C74390" w:rsidRPr="00C74390" w:rsidP="00C74390">
      <w:pPr>
        <w:tabs>
          <w:tab w:val="left" w:pos="567"/>
        </w:tabs>
        <w:autoSpaceDE w:val="0"/>
        <w:autoSpaceDN w:val="0"/>
        <w:adjustRightInd w:val="0"/>
        <w:spacing w:after="0" w:line="240" w:lineRule="auto"/>
        <w:ind w:firstLine="696"/>
        <w:jc w:val="both"/>
        <w:rPr>
          <w:sz w:val="28"/>
          <w:szCs w:val="28"/>
          <w:lang w:val="ru-RU" w:eastAsia="ru-RU" w:bidi="ar-SA"/>
        </w:rPr>
      </w:pPr>
      <w:r w:rsidRPr="00C74390">
        <w:rPr>
          <w:sz w:val="28"/>
          <w:szCs w:val="28"/>
          <w:lang w:val="ru-RU" w:eastAsia="ru-RU" w:bidi="ar-SA"/>
        </w:rPr>
        <w:t>При выведении оценки за выпускные экзамены должны быть учтены следующие параметры:</w:t>
      </w:r>
    </w:p>
    <w:p w:rsidR="00C74390" w:rsidRPr="00C74390" w:rsidP="00C74390">
      <w:pPr>
        <w:numPr>
          <w:ilvl w:val="0"/>
          <w:numId w:val="26"/>
        </w:numPr>
        <w:tabs>
          <w:tab w:val="left" w:pos="567"/>
          <w:tab w:val="left" w:pos="1416"/>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Учащийся должен продемонстрировать достаточный технический уровень владения инструментом.</w:t>
      </w:r>
    </w:p>
    <w:p w:rsidR="00C74390" w:rsidRPr="00C74390" w:rsidP="00C74390">
      <w:pPr>
        <w:numPr>
          <w:ilvl w:val="0"/>
          <w:numId w:val="26"/>
        </w:numPr>
        <w:tabs>
          <w:tab w:val="left" w:pos="567"/>
          <w:tab w:val="left" w:pos="1416"/>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Убедительно раскрытый художественный образ музыкального произведения.</w:t>
      </w:r>
    </w:p>
    <w:p w:rsidR="00C74390" w:rsidRPr="00C74390" w:rsidP="00C74390">
      <w:pPr>
        <w:numPr>
          <w:ilvl w:val="0"/>
          <w:numId w:val="26"/>
        </w:numPr>
        <w:tabs>
          <w:tab w:val="left" w:pos="567"/>
          <w:tab w:val="left" w:pos="1416"/>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Понимание и отражение в исполнительской интерпретации стиля исполняемого произведения.</w:t>
      </w:r>
    </w:p>
    <w:p w:rsidR="00C74390" w:rsidRPr="00C74390" w:rsidP="00C74390">
      <w:pPr>
        <w:tabs>
          <w:tab w:val="left" w:pos="567"/>
        </w:tabs>
        <w:autoSpaceDE w:val="0"/>
        <w:autoSpaceDN w:val="0"/>
        <w:adjustRightInd w:val="0"/>
        <w:spacing w:after="0" w:line="240" w:lineRule="auto"/>
        <w:ind w:firstLine="835"/>
        <w:jc w:val="both"/>
        <w:rPr>
          <w:sz w:val="28"/>
          <w:szCs w:val="28"/>
          <w:lang w:val="ru-RU" w:eastAsia="ru-RU" w:bidi="ar-SA"/>
        </w:rPr>
      </w:pPr>
      <w:r w:rsidRPr="00C74390">
        <w:rPr>
          <w:sz w:val="28"/>
          <w:szCs w:val="28"/>
          <w:lang w:val="ru-RU" w:eastAsia="ru-RU" w:bidi="ar-SA"/>
        </w:rPr>
        <w:t>При выпускных экзаменах оценка ставится по пятибалльной шкале («отлично», «хорошо», «удовлетворительно», «неудовлетворительно»).</w:t>
      </w:r>
    </w:p>
    <w:p w:rsidR="00C74390" w:rsidRPr="00C74390" w:rsidP="00C74390">
      <w:pPr>
        <w:tabs>
          <w:tab w:val="left" w:pos="567"/>
        </w:tabs>
        <w:autoSpaceDE w:val="0"/>
        <w:autoSpaceDN w:val="0"/>
        <w:adjustRightInd w:val="0"/>
        <w:spacing w:after="0" w:line="240" w:lineRule="auto"/>
        <w:ind w:firstLine="706"/>
        <w:jc w:val="both"/>
        <w:rPr>
          <w:sz w:val="28"/>
          <w:szCs w:val="28"/>
          <w:lang w:val="ru-RU" w:eastAsia="ru-RU" w:bidi="ar-SA"/>
        </w:rPr>
      </w:pPr>
      <w:r w:rsidRPr="00C74390">
        <w:rPr>
          <w:sz w:val="28"/>
          <w:szCs w:val="28"/>
          <w:lang w:val="ru-RU" w:eastAsia="ru-RU" w:bidi="ar-SA"/>
        </w:rPr>
        <w:t xml:space="preserve">Оценки выставляются по окончании четвертей и полугодий учебного года. </w:t>
      </w:r>
    </w:p>
    <w:p w:rsidR="00C74390" w:rsidRPr="00C74390" w:rsidP="00C74390">
      <w:pPr>
        <w:tabs>
          <w:tab w:val="left" w:pos="567"/>
        </w:tabs>
        <w:autoSpaceDE w:val="0"/>
        <w:autoSpaceDN w:val="0"/>
        <w:adjustRightInd w:val="0"/>
        <w:spacing w:after="0" w:line="240" w:lineRule="auto"/>
        <w:ind w:firstLine="706"/>
        <w:jc w:val="both"/>
        <w:rPr>
          <w:sz w:val="28"/>
          <w:szCs w:val="28"/>
          <w:lang w:val="ru-RU" w:eastAsia="ru-RU" w:bidi="ar-SA"/>
        </w:rPr>
      </w:pPr>
    </w:p>
    <w:p w:rsidR="00C74390" w:rsidRPr="00C74390" w:rsidP="00C74390">
      <w:pPr>
        <w:tabs>
          <w:tab w:val="left" w:pos="567"/>
        </w:tabs>
        <w:autoSpaceDE w:val="0"/>
        <w:autoSpaceDN w:val="0"/>
        <w:adjustRightInd w:val="0"/>
        <w:spacing w:after="0" w:line="240" w:lineRule="auto"/>
        <w:jc w:val="center"/>
        <w:outlineLvl w:val="0"/>
        <w:rPr>
          <w:b/>
          <w:bCs/>
          <w:sz w:val="28"/>
          <w:szCs w:val="28"/>
          <w:lang w:val="ru-RU" w:eastAsia="ru-RU" w:bidi="ar-SA"/>
        </w:rPr>
      </w:pPr>
      <w:r w:rsidRPr="00C74390">
        <w:rPr>
          <w:b/>
          <w:bCs/>
          <w:spacing w:val="-20"/>
          <w:sz w:val="28"/>
          <w:szCs w:val="28"/>
          <w:lang w:val="ru-RU" w:eastAsia="ru-RU" w:bidi="ar-SA"/>
        </w:rPr>
        <w:t>V.</w:t>
      </w:r>
      <w:r w:rsidRPr="00C74390">
        <w:rPr>
          <w:b/>
          <w:bCs/>
          <w:sz w:val="28"/>
          <w:szCs w:val="28"/>
          <w:lang w:val="ru-RU" w:eastAsia="ru-RU" w:bidi="ar-SA"/>
        </w:rPr>
        <w:t xml:space="preserve">     Методическое обеспечение учебного процесса</w:t>
      </w:r>
    </w:p>
    <w:p w:rsidR="00C74390" w:rsidRPr="00C74390" w:rsidP="00C74390">
      <w:pPr>
        <w:tabs>
          <w:tab w:val="left" w:pos="567"/>
        </w:tabs>
        <w:autoSpaceDE w:val="0"/>
        <w:autoSpaceDN w:val="0"/>
        <w:adjustRightInd w:val="0"/>
        <w:spacing w:after="0" w:line="240" w:lineRule="auto"/>
        <w:jc w:val="center"/>
        <w:outlineLvl w:val="0"/>
        <w:rPr>
          <w:b/>
          <w:bCs/>
          <w:sz w:val="26"/>
          <w:szCs w:val="26"/>
          <w:lang w:val="ru-RU" w:eastAsia="ru-RU" w:bidi="ar-SA"/>
        </w:rPr>
      </w:pPr>
    </w:p>
    <w:p w:rsidR="00C74390" w:rsidRPr="00C74390" w:rsidP="00C74390">
      <w:pPr>
        <w:tabs>
          <w:tab w:val="left" w:pos="567"/>
        </w:tabs>
        <w:autoSpaceDE w:val="0"/>
        <w:autoSpaceDN w:val="0"/>
        <w:adjustRightInd w:val="0"/>
        <w:spacing w:after="0" w:line="240" w:lineRule="auto"/>
        <w:ind w:firstLine="888"/>
        <w:jc w:val="both"/>
        <w:rPr>
          <w:b/>
          <w:i/>
          <w:iCs/>
          <w:sz w:val="28"/>
          <w:szCs w:val="28"/>
          <w:lang w:val="ru-RU" w:eastAsia="ru-RU" w:bidi="ar-SA"/>
        </w:rPr>
      </w:pPr>
      <w:r w:rsidRPr="00C74390">
        <w:rPr>
          <w:b/>
          <w:i/>
          <w:iCs/>
          <w:sz w:val="28"/>
          <w:szCs w:val="28"/>
          <w:lang w:val="ru-RU" w:eastAsia="ru-RU" w:bidi="ar-SA"/>
        </w:rPr>
        <w:t xml:space="preserve">1.Методические рекомендации педагогическим работникам </w:t>
      </w:r>
    </w:p>
    <w:p w:rsidR="00C74390" w:rsidRPr="00C74390" w:rsidP="00C74390">
      <w:pPr>
        <w:tabs>
          <w:tab w:val="left" w:pos="567"/>
        </w:tabs>
        <w:autoSpaceDE w:val="0"/>
        <w:autoSpaceDN w:val="0"/>
        <w:adjustRightInd w:val="0"/>
        <w:spacing w:after="0" w:line="240" w:lineRule="auto"/>
        <w:ind w:firstLine="888"/>
        <w:jc w:val="both"/>
        <w:rPr>
          <w:i/>
          <w:iCs/>
          <w:sz w:val="28"/>
          <w:szCs w:val="28"/>
          <w:lang w:val="ru-RU" w:eastAsia="ru-RU" w:bidi="ar-SA"/>
        </w:rPr>
      </w:pPr>
    </w:p>
    <w:p w:rsidR="00C74390" w:rsidRPr="00C74390" w:rsidP="00C74390">
      <w:pPr>
        <w:tabs>
          <w:tab w:val="left" w:pos="567"/>
        </w:tabs>
        <w:autoSpaceDE w:val="0"/>
        <w:autoSpaceDN w:val="0"/>
        <w:adjustRightInd w:val="0"/>
        <w:spacing w:after="0" w:line="240" w:lineRule="auto"/>
        <w:ind w:firstLine="888"/>
        <w:rPr>
          <w:sz w:val="28"/>
          <w:szCs w:val="28"/>
          <w:lang w:val="ru-RU" w:eastAsia="ru-RU" w:bidi="ar-SA"/>
        </w:rPr>
      </w:pPr>
      <w:r w:rsidRPr="00C74390">
        <w:rPr>
          <w:sz w:val="28"/>
          <w:szCs w:val="28"/>
          <w:lang w:val="ru-RU" w:eastAsia="ru-RU" w:bidi="ar-SA"/>
        </w:rPr>
        <w:t>В  работе  с учащимся преподаватель  должен  следовать  основным</w:t>
      </w:r>
    </w:p>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принципам дидактики: последовательность, систематичность, доступность,</w:t>
      </w:r>
    </w:p>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наглядность в освоении материала.</w:t>
      </w:r>
    </w:p>
    <w:p w:rsidR="00C74390" w:rsidRPr="00C74390" w:rsidP="00C74390">
      <w:pPr>
        <w:tabs>
          <w:tab w:val="left" w:pos="567"/>
        </w:tabs>
        <w:autoSpaceDE w:val="0"/>
        <w:autoSpaceDN w:val="0"/>
        <w:adjustRightInd w:val="0"/>
        <w:spacing w:after="0" w:line="240" w:lineRule="auto"/>
        <w:rPr>
          <w:sz w:val="28"/>
          <w:szCs w:val="28"/>
          <w:lang w:val="ru-RU" w:eastAsia="ru-RU" w:bidi="ar-SA"/>
        </w:rPr>
      </w:pPr>
      <w:r w:rsidRPr="00C74390">
        <w:rPr>
          <w:sz w:val="28"/>
          <w:szCs w:val="28"/>
          <w:lang w:val="ru-RU" w:eastAsia="ru-RU" w:bidi="ar-SA"/>
        </w:rPr>
        <w:t xml:space="preserve">Процесс   обучения   должен   протекать   с   учетом   </w:t>
      </w:r>
      <w:r w:rsidRPr="00C74390">
        <w:rPr>
          <w:sz w:val="28"/>
          <w:szCs w:val="28"/>
          <w:lang w:val="ru-RU" w:eastAsia="ru-RU" w:bidi="ar-SA"/>
        </w:rPr>
        <w:t>индивидуальных</w:t>
      </w:r>
      <w:r w:rsidRPr="00C74390">
        <w:rPr>
          <w:sz w:val="28"/>
          <w:szCs w:val="28"/>
          <w:lang w:val="ru-RU" w:eastAsia="ru-RU" w:bidi="ar-SA"/>
        </w:rPr>
        <w:t>,</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психических особенностей ученика, его физических данных. Педагог должен</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неустанно контролировать уровень развития музыкальных способностей своих</w:t>
      </w:r>
    </w:p>
    <w:p w:rsidR="00C74390" w:rsidRPr="00C74390" w:rsidP="00C74390">
      <w:p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учеников.</w:t>
      </w:r>
    </w:p>
    <w:p w:rsidR="00C74390" w:rsidRPr="00C74390" w:rsidP="00C74390">
      <w:pPr>
        <w:tabs>
          <w:tab w:val="left" w:pos="567"/>
        </w:tabs>
        <w:autoSpaceDE w:val="0"/>
        <w:autoSpaceDN w:val="0"/>
        <w:adjustRightInd w:val="0"/>
        <w:spacing w:after="0" w:line="240" w:lineRule="auto"/>
        <w:ind w:firstLine="696"/>
        <w:jc w:val="both"/>
        <w:rPr>
          <w:sz w:val="28"/>
          <w:szCs w:val="28"/>
          <w:lang w:val="ru-RU" w:eastAsia="ru-RU" w:bidi="ar-SA"/>
        </w:rPr>
      </w:pPr>
      <w:r w:rsidRPr="00C74390">
        <w:rPr>
          <w:sz w:val="28"/>
          <w:szCs w:val="28"/>
          <w:lang w:val="ru-RU" w:eastAsia="ru-RU" w:bidi="ar-SA"/>
        </w:rPr>
        <w:t xml:space="preserve">Работа педагога по специальности будет более продуктивной в тесной связи с педагогами по другим предметам: музыкальная литература, слушание музыки, сольфеджио, </w:t>
      </w:r>
      <w:r w:rsidRPr="00C74390">
        <w:rPr>
          <w:sz w:val="28"/>
          <w:szCs w:val="28"/>
          <w:lang w:val="ru-RU" w:eastAsia="ru-RU" w:bidi="ar-SA"/>
        </w:rPr>
        <w:t>музицирование</w:t>
      </w:r>
      <w:r w:rsidRPr="00C74390">
        <w:rPr>
          <w:sz w:val="28"/>
          <w:szCs w:val="28"/>
          <w:lang w:val="ru-RU" w:eastAsia="ru-RU" w:bidi="ar-SA"/>
        </w:rPr>
        <w:t>. Итогом такого сотрудничества могут быть: открытые уроки, концерты классов для родителей, участие в концертах отделов, школы.</w:t>
      </w:r>
    </w:p>
    <w:p w:rsidR="00C74390" w:rsidRPr="00C74390" w:rsidP="00C74390">
      <w:pPr>
        <w:tabs>
          <w:tab w:val="left" w:pos="567"/>
        </w:tabs>
        <w:autoSpaceDE w:val="0"/>
        <w:autoSpaceDN w:val="0"/>
        <w:adjustRightInd w:val="0"/>
        <w:spacing w:after="0" w:line="240" w:lineRule="auto"/>
        <w:ind w:firstLine="701"/>
        <w:jc w:val="both"/>
        <w:rPr>
          <w:sz w:val="28"/>
          <w:szCs w:val="28"/>
          <w:lang w:val="ru-RU" w:eastAsia="ru-RU" w:bidi="ar-SA"/>
        </w:rPr>
      </w:pPr>
      <w:r w:rsidRPr="00C74390">
        <w:rPr>
          <w:sz w:val="28"/>
          <w:szCs w:val="28"/>
          <w:lang w:val="ru-RU" w:eastAsia="ru-RU" w:bidi="ar-SA"/>
        </w:rPr>
        <w:t xml:space="preserve">В начале каждого полугодия преподаватель составляет для учащегося индивидуальный план, который утверждается заведующим отделом. В конце учебного года преподаватель представляет отчет о его выполнении с приложением краткой характеристики работы обучающегося. При составлении индивидуального плана следует учитывать индивидуально-личностные особенности и степень подготовки обучающегося. В репертуар необходимо включать произведения, доступные по степени технической и образной сложности, высокохудожественные по содержанию, </w:t>
      </w:r>
      <w:r w:rsidRPr="00C74390">
        <w:rPr>
          <w:sz w:val="28"/>
          <w:szCs w:val="28"/>
          <w:lang w:val="ru-RU" w:eastAsia="ru-RU" w:bidi="ar-SA"/>
        </w:rPr>
        <w:t>разнообразные по стилю, жанру, форме и фактуре. Индивидуальные планы вновь поступивших учеников обучающихся должны быть составлены к концу сентября после детального ознакомления с особенностями, возможностями и уровнем подготовки ученика.</w:t>
      </w:r>
    </w:p>
    <w:p w:rsidR="00C74390" w:rsidRPr="00C74390" w:rsidP="00C74390">
      <w:pPr>
        <w:tabs>
          <w:tab w:val="left" w:pos="567"/>
        </w:tabs>
        <w:autoSpaceDE w:val="0"/>
        <w:autoSpaceDN w:val="0"/>
        <w:adjustRightInd w:val="0"/>
        <w:spacing w:after="0" w:line="240" w:lineRule="auto"/>
        <w:ind w:firstLine="696"/>
        <w:jc w:val="both"/>
        <w:rPr>
          <w:sz w:val="28"/>
          <w:szCs w:val="28"/>
          <w:lang w:val="ru-RU" w:eastAsia="ru-RU" w:bidi="ar-SA"/>
        </w:rPr>
      </w:pPr>
      <w:r w:rsidRPr="00C74390">
        <w:rPr>
          <w:sz w:val="28"/>
          <w:szCs w:val="28"/>
          <w:lang w:val="ru-RU" w:eastAsia="ru-RU" w:bidi="ar-SA"/>
        </w:rPr>
        <w:t>Необходимым условием для успешного обучения на баяне является формирование у ученика уже на начальном этапе правильной посадки, постановки рук, целостного исполнительского аппарата.</w:t>
      </w:r>
    </w:p>
    <w:p w:rsidR="00C74390" w:rsidRPr="00C74390" w:rsidP="00C74390">
      <w:pPr>
        <w:tabs>
          <w:tab w:val="left" w:pos="567"/>
        </w:tabs>
        <w:autoSpaceDE w:val="0"/>
        <w:autoSpaceDN w:val="0"/>
        <w:adjustRightInd w:val="0"/>
        <w:spacing w:after="0" w:line="240" w:lineRule="auto"/>
        <w:ind w:firstLine="696"/>
        <w:jc w:val="both"/>
        <w:rPr>
          <w:sz w:val="28"/>
          <w:szCs w:val="28"/>
          <w:lang w:val="ru-RU" w:eastAsia="ru-RU" w:bidi="ar-SA"/>
        </w:rPr>
      </w:pPr>
      <w:r w:rsidRPr="00C74390">
        <w:rPr>
          <w:sz w:val="28"/>
          <w:szCs w:val="28"/>
          <w:lang w:val="ru-RU" w:eastAsia="ru-RU" w:bidi="ar-SA"/>
        </w:rPr>
        <w:t>Развитию техники в узком смысле слова (беглости, четкости, ровности и т.д.) способствует систематическая работа над упражнениями, гаммами и этюдами. При освоении гамм, упражнений, этюдов и другого вспомогательного инструктивного материала рекомендуется применение различных вариантов - штриховых, динамических, ритмических и т.д. При работе над техникой необходимо давать четкие индивидуальные задания и регулярно проверять их выполнение.</w:t>
      </w:r>
    </w:p>
    <w:p w:rsidR="00C74390" w:rsidRPr="00C74390" w:rsidP="00C74390">
      <w:pPr>
        <w:tabs>
          <w:tab w:val="left" w:pos="567"/>
        </w:tabs>
        <w:autoSpaceDE w:val="0"/>
        <w:autoSpaceDN w:val="0"/>
        <w:adjustRightInd w:val="0"/>
        <w:spacing w:after="0" w:line="240" w:lineRule="auto"/>
        <w:ind w:firstLine="773"/>
        <w:jc w:val="both"/>
        <w:rPr>
          <w:sz w:val="28"/>
          <w:szCs w:val="28"/>
          <w:lang w:val="ru-RU" w:eastAsia="ru-RU" w:bidi="ar-SA"/>
        </w:rPr>
      </w:pPr>
      <w:r w:rsidRPr="00C74390">
        <w:rPr>
          <w:sz w:val="28"/>
          <w:szCs w:val="28"/>
          <w:lang w:val="ru-RU" w:eastAsia="ru-RU" w:bidi="ar-SA"/>
        </w:rPr>
        <w:t>При выборе этюдов следует учитывать их художественную и техническую значимость. Изучение этюдов может принимать различные формы в зависимости от их содержания и учебных задач (ознакомление, чтение нот с листа, разучивание до уровня показа на техническом зачете).</w:t>
      </w:r>
    </w:p>
    <w:p w:rsidR="00C74390" w:rsidRPr="00C74390" w:rsidP="00C74390">
      <w:pPr>
        <w:tabs>
          <w:tab w:val="left" w:pos="567"/>
        </w:tabs>
        <w:autoSpaceDE w:val="0"/>
        <w:autoSpaceDN w:val="0"/>
        <w:adjustRightInd w:val="0"/>
        <w:spacing w:after="0" w:line="240" w:lineRule="auto"/>
        <w:ind w:firstLine="701"/>
        <w:jc w:val="both"/>
        <w:rPr>
          <w:sz w:val="28"/>
          <w:szCs w:val="28"/>
          <w:lang w:val="ru-RU" w:eastAsia="ru-RU" w:bidi="ar-SA"/>
        </w:rPr>
      </w:pPr>
      <w:r w:rsidRPr="00C74390">
        <w:rPr>
          <w:sz w:val="28"/>
          <w:szCs w:val="28"/>
          <w:lang w:val="ru-RU" w:eastAsia="ru-RU" w:bidi="ar-SA"/>
        </w:rPr>
        <w:t>Работа над качеством звука, интонацией, разнообразными ритмическими вариантами, динамикой (средствами музыкальной выразительности) должна последовательно проводиться на протяжении всех лет обучения и быть предметом постоянного внимания педагога. В этой связи педагогу необходимо научить ученика слуховому контролю и контролю по распределению мышечного напряжения.</w:t>
      </w:r>
    </w:p>
    <w:p w:rsidR="00C74390" w:rsidRPr="00C74390" w:rsidP="00C74390">
      <w:pPr>
        <w:tabs>
          <w:tab w:val="left" w:pos="567"/>
        </w:tabs>
        <w:autoSpaceDE w:val="0"/>
        <w:autoSpaceDN w:val="0"/>
        <w:adjustRightInd w:val="0"/>
        <w:spacing w:after="0" w:line="240" w:lineRule="auto"/>
        <w:ind w:firstLine="686"/>
        <w:jc w:val="both"/>
        <w:rPr>
          <w:sz w:val="28"/>
          <w:szCs w:val="28"/>
          <w:lang w:val="ru-RU" w:eastAsia="ru-RU" w:bidi="ar-SA"/>
        </w:rPr>
      </w:pPr>
      <w:r w:rsidRPr="00C74390">
        <w:rPr>
          <w:sz w:val="28"/>
          <w:szCs w:val="28"/>
          <w:lang w:val="ru-RU" w:eastAsia="ru-RU" w:bidi="ar-SA"/>
        </w:rPr>
        <w:t>Работа над музыкальным произведением должна проходить в тесной художественной и технической связи.</w:t>
      </w:r>
    </w:p>
    <w:p w:rsidR="00C74390" w:rsidRPr="00C74390" w:rsidP="00C74390">
      <w:pPr>
        <w:tabs>
          <w:tab w:val="left" w:pos="567"/>
        </w:tabs>
        <w:autoSpaceDE w:val="0"/>
        <w:autoSpaceDN w:val="0"/>
        <w:adjustRightInd w:val="0"/>
        <w:spacing w:after="0" w:line="240" w:lineRule="auto"/>
        <w:ind w:firstLine="706"/>
        <w:jc w:val="both"/>
        <w:rPr>
          <w:sz w:val="28"/>
          <w:szCs w:val="28"/>
          <w:lang w:val="ru-RU" w:eastAsia="ru-RU" w:bidi="ar-SA"/>
        </w:rPr>
      </w:pPr>
      <w:r w:rsidRPr="00C74390">
        <w:rPr>
          <w:sz w:val="28"/>
          <w:szCs w:val="28"/>
          <w:lang w:val="ru-RU" w:eastAsia="ru-RU" w:bidi="ar-SA"/>
        </w:rPr>
        <w:t xml:space="preserve">Важной задачей предмета является развитие навыков самостоятельной работы над домашним заданием. В качестве проверки знаний ученика об основных этапах в работе над произведением можно </w:t>
      </w:r>
      <w:r w:rsidRPr="00C74390">
        <w:rPr>
          <w:sz w:val="28"/>
          <w:szCs w:val="28"/>
          <w:lang w:val="ru-RU" w:eastAsia="ru-RU" w:bidi="ar-SA"/>
        </w:rPr>
        <w:t>порекомендовать ученику выучить</w:t>
      </w:r>
      <w:r w:rsidRPr="00C74390">
        <w:rPr>
          <w:sz w:val="28"/>
          <w:szCs w:val="28"/>
          <w:lang w:val="ru-RU" w:eastAsia="ru-RU" w:bidi="ar-SA"/>
        </w:rPr>
        <w:t xml:space="preserve"> самостоятельно произведение, которое по трудности должно быть легче произведений, изучаемых по основной программе.</w:t>
      </w:r>
    </w:p>
    <w:p w:rsidR="00C74390" w:rsidRPr="00C74390" w:rsidP="00C74390">
      <w:pPr>
        <w:tabs>
          <w:tab w:val="left" w:pos="567"/>
        </w:tabs>
        <w:autoSpaceDE w:val="0"/>
        <w:autoSpaceDN w:val="0"/>
        <w:adjustRightInd w:val="0"/>
        <w:spacing w:after="0" w:line="240" w:lineRule="auto"/>
        <w:ind w:firstLine="701"/>
        <w:jc w:val="both"/>
        <w:rPr>
          <w:sz w:val="28"/>
          <w:szCs w:val="28"/>
          <w:lang w:val="ru-RU" w:eastAsia="ru-RU" w:bidi="ar-SA"/>
        </w:rPr>
      </w:pPr>
      <w:r w:rsidRPr="00C74390">
        <w:rPr>
          <w:sz w:val="28"/>
          <w:szCs w:val="28"/>
          <w:lang w:val="ru-RU" w:eastAsia="ru-RU" w:bidi="ar-SA"/>
        </w:rPr>
        <w:t xml:space="preserve">Большое значение в воспитании музыкального вкуса отводится изучаемому репертуару. </w:t>
      </w:r>
      <w:r w:rsidRPr="00C74390">
        <w:rPr>
          <w:sz w:val="28"/>
          <w:szCs w:val="28"/>
          <w:lang w:val="ru-RU" w:eastAsia="ru-RU" w:bidi="ar-SA"/>
        </w:rPr>
        <w:t>Помимо обработок народных мелодий, органично звучащих народных инструментах и составляющих основу репертуара, необходимо включать в учебные программы переложения лучших образцов зарубежной и отечественной классики, произведений, написанных для других инструментов или для голоса.</w:t>
      </w:r>
      <w:r w:rsidRPr="00C74390">
        <w:rPr>
          <w:sz w:val="28"/>
          <w:szCs w:val="28"/>
          <w:lang w:val="ru-RU" w:eastAsia="ru-RU" w:bidi="ar-SA"/>
        </w:rPr>
        <w:t xml:space="preserve"> Рекомендуется исполнять переложения, в которых сохранен замысел автора и в то же время грамотно, полноценно использованы характерные особенности данного инструмента - баяна.</w:t>
      </w:r>
    </w:p>
    <w:p w:rsidR="00C74390" w:rsidRPr="00C74390" w:rsidP="00C74390">
      <w:pPr>
        <w:tabs>
          <w:tab w:val="left" w:pos="567"/>
        </w:tabs>
        <w:autoSpaceDE w:val="0"/>
        <w:autoSpaceDN w:val="0"/>
        <w:adjustRightInd w:val="0"/>
        <w:spacing w:after="0" w:line="240" w:lineRule="auto"/>
        <w:ind w:firstLine="701"/>
        <w:jc w:val="both"/>
        <w:rPr>
          <w:sz w:val="28"/>
          <w:szCs w:val="28"/>
          <w:lang w:val="ru-RU" w:eastAsia="ru-RU" w:bidi="ar-SA"/>
        </w:rPr>
      </w:pPr>
      <w:r w:rsidRPr="00C74390">
        <w:rPr>
          <w:sz w:val="28"/>
          <w:szCs w:val="28"/>
          <w:lang w:val="ru-RU" w:eastAsia="ru-RU" w:bidi="ar-SA"/>
        </w:rPr>
        <w:t>В классе  баяна при работе над гаммами, этюдами и пьесами для достижения чистоты интонации и технической свободы необходимо искать, находить и использовать различные варианты аппликатуры.</w:t>
      </w:r>
    </w:p>
    <w:p w:rsidR="00C74390" w:rsidRPr="00C74390" w:rsidP="00C74390">
      <w:pPr>
        <w:tabs>
          <w:tab w:val="left" w:pos="567"/>
        </w:tabs>
        <w:autoSpaceDE w:val="0"/>
        <w:autoSpaceDN w:val="0"/>
        <w:adjustRightInd w:val="0"/>
        <w:spacing w:after="0" w:line="240" w:lineRule="auto"/>
        <w:ind w:firstLine="696"/>
        <w:jc w:val="both"/>
        <w:rPr>
          <w:sz w:val="28"/>
          <w:szCs w:val="28"/>
          <w:lang w:val="ru-RU" w:eastAsia="ru-RU" w:bidi="ar-SA"/>
        </w:rPr>
      </w:pPr>
      <w:r w:rsidRPr="00C74390">
        <w:rPr>
          <w:sz w:val="28"/>
          <w:szCs w:val="28"/>
          <w:lang w:val="ru-RU" w:eastAsia="ru-RU" w:bidi="ar-SA"/>
        </w:rPr>
        <w:t xml:space="preserve">Вся творческая деятельность педагога-музыканта должна иметь научно обоснованный  характер  и  строиться  на  базе  имеющейся  методической литературы. Педагоги - баянисты, в связи с определенной проблемой в этой области, вынуждены обращаться к методикам и </w:t>
      </w:r>
      <w:r w:rsidRPr="00C74390">
        <w:rPr>
          <w:sz w:val="28"/>
          <w:szCs w:val="28"/>
          <w:lang w:val="ru-RU" w:eastAsia="ru-RU" w:bidi="ar-SA"/>
        </w:rPr>
        <w:t>методическим исследованиям</w:t>
      </w:r>
      <w:r w:rsidRPr="00C74390">
        <w:rPr>
          <w:sz w:val="28"/>
          <w:szCs w:val="28"/>
          <w:lang w:val="ru-RU" w:eastAsia="ru-RU" w:bidi="ar-SA"/>
        </w:rPr>
        <w:t xml:space="preserve"> других специальностей (скрипка, фортепиано и др.).</w:t>
      </w:r>
    </w:p>
    <w:p w:rsidR="00C74390" w:rsidRPr="00C74390" w:rsidP="00C74390">
      <w:pPr>
        <w:tabs>
          <w:tab w:val="left" w:pos="567"/>
        </w:tabs>
        <w:autoSpaceDE w:val="0"/>
        <w:autoSpaceDN w:val="0"/>
        <w:adjustRightInd w:val="0"/>
        <w:spacing w:after="0" w:line="240" w:lineRule="auto"/>
        <w:ind w:firstLine="696"/>
        <w:jc w:val="both"/>
        <w:rPr>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rPr>
          <w:b/>
          <w:i/>
          <w:iCs/>
          <w:sz w:val="28"/>
          <w:szCs w:val="28"/>
          <w:lang w:val="ru-RU" w:eastAsia="ru-RU" w:bidi="ar-SA"/>
        </w:rPr>
      </w:pPr>
      <w:r w:rsidRPr="00C74390">
        <w:rPr>
          <w:b/>
          <w:i/>
          <w:iCs/>
          <w:sz w:val="28"/>
          <w:szCs w:val="28"/>
          <w:lang w:val="ru-RU" w:eastAsia="ru-RU" w:bidi="ar-SA"/>
        </w:rPr>
        <w:t>2. Методические рекомендации по организации самостоятельной работы</w:t>
      </w:r>
    </w:p>
    <w:p w:rsidR="00C74390" w:rsidRPr="00C74390" w:rsidP="00C74390">
      <w:pPr>
        <w:tabs>
          <w:tab w:val="left" w:pos="567"/>
        </w:tabs>
        <w:autoSpaceDE w:val="0"/>
        <w:autoSpaceDN w:val="0"/>
        <w:adjustRightInd w:val="0"/>
        <w:spacing w:after="0" w:line="240" w:lineRule="auto"/>
        <w:jc w:val="both"/>
        <w:rPr>
          <w:i/>
          <w:iCs/>
          <w:sz w:val="28"/>
          <w:szCs w:val="28"/>
          <w:lang w:val="ru-RU" w:eastAsia="ru-RU" w:bidi="ar-SA"/>
        </w:rPr>
      </w:pPr>
    </w:p>
    <w:p w:rsidR="00C74390" w:rsidRPr="00C74390" w:rsidP="00C74390">
      <w:pPr>
        <w:numPr>
          <w:ilvl w:val="0"/>
          <w:numId w:val="27"/>
        </w:num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самостоятельные     занятия     должны     быть     регулярными     и систематическими;</w:t>
      </w:r>
    </w:p>
    <w:p w:rsidR="00C74390" w:rsidRPr="00C74390" w:rsidP="00C74390">
      <w:pPr>
        <w:numPr>
          <w:ilvl w:val="0"/>
          <w:numId w:val="27"/>
        </w:num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периодичность занятий - каждый день;</w:t>
      </w:r>
    </w:p>
    <w:p w:rsidR="00C74390" w:rsidRPr="00C74390" w:rsidP="00C74390">
      <w:pPr>
        <w:numPr>
          <w:ilvl w:val="0"/>
          <w:numId w:val="27"/>
        </w:numPr>
        <w:tabs>
          <w:tab w:val="left" w:pos="567"/>
        </w:tabs>
        <w:autoSpaceDE w:val="0"/>
        <w:autoSpaceDN w:val="0"/>
        <w:adjustRightInd w:val="0"/>
        <w:spacing w:after="0" w:line="240" w:lineRule="auto"/>
        <w:jc w:val="both"/>
        <w:rPr>
          <w:sz w:val="28"/>
          <w:szCs w:val="28"/>
          <w:lang w:val="ru-RU" w:eastAsia="ru-RU" w:bidi="ar-SA"/>
        </w:rPr>
      </w:pPr>
      <w:r w:rsidRPr="00C74390">
        <w:rPr>
          <w:sz w:val="28"/>
          <w:szCs w:val="28"/>
          <w:lang w:val="ru-RU" w:eastAsia="ru-RU" w:bidi="ar-SA"/>
        </w:rPr>
        <w:t>объем самостоятельных занятий в неделю - от 2 до 4 часов.</w:t>
      </w:r>
    </w:p>
    <w:p w:rsidR="00C74390" w:rsidRPr="00C74390" w:rsidP="00C74390">
      <w:pPr>
        <w:tabs>
          <w:tab w:val="left" w:pos="567"/>
        </w:tabs>
        <w:autoSpaceDE w:val="0"/>
        <w:autoSpaceDN w:val="0"/>
        <w:adjustRightInd w:val="0"/>
        <w:spacing w:after="0" w:line="240" w:lineRule="auto"/>
        <w:ind w:firstLine="710"/>
        <w:jc w:val="both"/>
        <w:rPr>
          <w:sz w:val="28"/>
          <w:szCs w:val="28"/>
          <w:lang w:val="ru-RU" w:eastAsia="ru-RU" w:bidi="ar-SA"/>
        </w:rPr>
      </w:pPr>
      <w:r w:rsidRPr="00C74390">
        <w:rPr>
          <w:sz w:val="28"/>
          <w:szCs w:val="28"/>
          <w:lang w:val="ru-RU" w:eastAsia="ru-RU" w:bidi="ar-SA"/>
        </w:rPr>
        <w:t>Объем самостоятельной работы определяется с учетом минимальных затрат на подготовку домашнего задания, параллельного освоения детьми программы начального и основного общего образования, 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C74390" w:rsidRPr="00C74390" w:rsidP="00C74390">
      <w:pPr>
        <w:tabs>
          <w:tab w:val="left" w:pos="567"/>
        </w:tabs>
        <w:autoSpaceDE w:val="0"/>
        <w:autoSpaceDN w:val="0"/>
        <w:adjustRightInd w:val="0"/>
        <w:spacing w:after="0" w:line="240" w:lineRule="auto"/>
        <w:ind w:firstLine="710"/>
        <w:jc w:val="both"/>
        <w:rPr>
          <w:sz w:val="28"/>
          <w:szCs w:val="28"/>
          <w:lang w:val="ru-RU" w:eastAsia="ru-RU" w:bidi="ar-SA"/>
        </w:rPr>
      </w:pPr>
      <w:r w:rsidRPr="00C74390">
        <w:rPr>
          <w:sz w:val="28"/>
          <w:szCs w:val="28"/>
          <w:lang w:val="ru-RU" w:eastAsia="ru-RU" w:bidi="ar-SA"/>
        </w:rPr>
        <w:t>Ученик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rsidR="00C74390" w:rsidRPr="00C74390" w:rsidP="00C74390">
      <w:pPr>
        <w:tabs>
          <w:tab w:val="left" w:pos="567"/>
        </w:tabs>
        <w:autoSpaceDE w:val="0"/>
        <w:autoSpaceDN w:val="0"/>
        <w:adjustRightInd w:val="0"/>
        <w:spacing w:after="0" w:line="240" w:lineRule="auto"/>
        <w:ind w:firstLine="701"/>
        <w:jc w:val="both"/>
        <w:rPr>
          <w:sz w:val="28"/>
          <w:szCs w:val="28"/>
          <w:lang w:val="ru-RU" w:eastAsia="ru-RU" w:bidi="ar-SA"/>
        </w:rPr>
      </w:pPr>
      <w:r w:rsidRPr="00C74390">
        <w:rPr>
          <w:sz w:val="28"/>
          <w:szCs w:val="28"/>
          <w:lang w:val="ru-RU" w:eastAsia="ru-RU" w:bidi="ar-SA"/>
        </w:rPr>
        <w:t>Индивидуальная домашняя работа может проходить в несколько приемов и должна строиться в соответствии с рекомендациями преподавателя по специальности.</w:t>
      </w:r>
    </w:p>
    <w:p w:rsidR="00C74390" w:rsidP="00C74390">
      <w:pPr>
        <w:tabs>
          <w:tab w:val="left" w:pos="567"/>
        </w:tabs>
        <w:autoSpaceDE w:val="0"/>
        <w:autoSpaceDN w:val="0"/>
        <w:adjustRightInd w:val="0"/>
        <w:spacing w:after="0" w:line="240" w:lineRule="auto"/>
        <w:ind w:firstLine="710"/>
        <w:jc w:val="both"/>
        <w:rPr>
          <w:sz w:val="28"/>
          <w:szCs w:val="28"/>
          <w:lang w:val="ru-RU" w:eastAsia="ru-RU" w:bidi="ar-SA"/>
        </w:rPr>
      </w:pPr>
      <w:r w:rsidRPr="00C74390">
        <w:rPr>
          <w:sz w:val="28"/>
          <w:szCs w:val="28"/>
          <w:lang w:val="ru-RU" w:eastAsia="ru-RU" w:bidi="ar-SA"/>
        </w:rPr>
        <w:t xml:space="preserve">Необходимо помочь ученику организовать домашнюю работу, исходя из количества времени, отведенного на занятие. </w:t>
      </w:r>
      <w:r w:rsidRPr="00C74390">
        <w:rPr>
          <w:sz w:val="28"/>
          <w:szCs w:val="28"/>
          <w:lang w:val="ru-RU" w:eastAsia="ru-RU" w:bidi="ar-SA"/>
        </w:rPr>
        <w:t>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w:t>
      </w:r>
      <w:r w:rsidRPr="00C74390">
        <w:rPr>
          <w:sz w:val="28"/>
          <w:szCs w:val="28"/>
          <w:lang w:val="ru-RU" w:eastAsia="ru-RU" w:bidi="ar-SA"/>
        </w:rPr>
        <w:t xml:space="preserve">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 рекомендации по домашней работе в индивидуальном порядке дает преподаватель и фиксирует их, в случае необходимости, в дневнике.</w:t>
      </w:r>
    </w:p>
    <w:p w:rsidR="00ED77B6" w:rsidP="00C74390">
      <w:pPr>
        <w:tabs>
          <w:tab w:val="left" w:pos="567"/>
        </w:tabs>
        <w:autoSpaceDE w:val="0"/>
        <w:autoSpaceDN w:val="0"/>
        <w:adjustRightInd w:val="0"/>
        <w:spacing w:after="0" w:line="240" w:lineRule="auto"/>
        <w:ind w:firstLine="710"/>
        <w:jc w:val="both"/>
        <w:rPr>
          <w:sz w:val="28"/>
          <w:szCs w:val="28"/>
          <w:lang w:val="ru-RU" w:eastAsia="ru-RU" w:bidi="ar-SA"/>
        </w:rPr>
      </w:pPr>
    </w:p>
    <w:p w:rsidR="00ED77B6" w:rsidP="00C74390">
      <w:pPr>
        <w:tabs>
          <w:tab w:val="left" w:pos="567"/>
        </w:tabs>
        <w:autoSpaceDE w:val="0"/>
        <w:autoSpaceDN w:val="0"/>
        <w:adjustRightInd w:val="0"/>
        <w:spacing w:after="0" w:line="240" w:lineRule="auto"/>
        <w:ind w:firstLine="710"/>
        <w:jc w:val="both"/>
        <w:rPr>
          <w:sz w:val="28"/>
          <w:szCs w:val="28"/>
          <w:lang w:val="ru-RU" w:eastAsia="ru-RU" w:bidi="ar-SA"/>
        </w:rPr>
      </w:pPr>
    </w:p>
    <w:p w:rsidR="00ED77B6" w:rsidRPr="00C74390" w:rsidP="00C74390">
      <w:pPr>
        <w:tabs>
          <w:tab w:val="left" w:pos="567"/>
        </w:tabs>
        <w:autoSpaceDE w:val="0"/>
        <w:autoSpaceDN w:val="0"/>
        <w:adjustRightInd w:val="0"/>
        <w:spacing w:after="0" w:line="240" w:lineRule="auto"/>
        <w:ind w:firstLine="710"/>
        <w:jc w:val="both"/>
        <w:rPr>
          <w:sz w:val="28"/>
          <w:szCs w:val="28"/>
          <w:lang w:val="ru-RU" w:eastAsia="ru-RU" w:bidi="ar-SA"/>
        </w:rPr>
      </w:pPr>
    </w:p>
    <w:p w:rsidR="00C74390" w:rsidRPr="00C74390" w:rsidP="00C74390">
      <w:pPr>
        <w:tabs>
          <w:tab w:val="left" w:pos="567"/>
        </w:tabs>
        <w:autoSpaceDE w:val="0"/>
        <w:autoSpaceDN w:val="0"/>
        <w:adjustRightInd w:val="0"/>
        <w:spacing w:after="0" w:line="240" w:lineRule="auto"/>
        <w:jc w:val="both"/>
        <w:outlineLvl w:val="0"/>
        <w:rPr>
          <w:b/>
          <w:bCs/>
          <w:sz w:val="28"/>
          <w:szCs w:val="28"/>
          <w:lang w:val="ru-RU" w:eastAsia="ru-RU" w:bidi="ar-SA"/>
        </w:rPr>
      </w:pPr>
    </w:p>
    <w:p w:rsidR="00C74390" w:rsidRPr="00C74390" w:rsidP="00C74390">
      <w:pPr>
        <w:tabs>
          <w:tab w:val="left" w:pos="567"/>
        </w:tabs>
        <w:autoSpaceDE w:val="0"/>
        <w:autoSpaceDN w:val="0"/>
        <w:adjustRightInd w:val="0"/>
        <w:spacing w:after="0" w:line="240" w:lineRule="auto"/>
        <w:jc w:val="center"/>
        <w:outlineLvl w:val="0"/>
        <w:rPr>
          <w:b/>
          <w:bCs/>
          <w:sz w:val="28"/>
          <w:szCs w:val="28"/>
          <w:lang w:val="ru-RU" w:eastAsia="ru-RU" w:bidi="ar-SA"/>
        </w:rPr>
      </w:pPr>
      <w:r w:rsidRPr="00C74390">
        <w:rPr>
          <w:b/>
          <w:bCs/>
          <w:sz w:val="28"/>
          <w:szCs w:val="28"/>
          <w:lang w:val="ru-RU" w:eastAsia="ru-RU" w:bidi="ar-SA"/>
        </w:rPr>
        <w:t>VI.   Списки</w:t>
      </w:r>
    </w:p>
    <w:p w:rsidR="00C74390" w:rsidRPr="00C74390" w:rsidP="00C74390">
      <w:pPr>
        <w:tabs>
          <w:tab w:val="left" w:pos="567"/>
        </w:tabs>
        <w:autoSpaceDE w:val="0"/>
        <w:autoSpaceDN w:val="0"/>
        <w:adjustRightInd w:val="0"/>
        <w:spacing w:after="0" w:line="240" w:lineRule="auto"/>
        <w:jc w:val="center"/>
        <w:outlineLvl w:val="0"/>
        <w:rPr>
          <w:b/>
          <w:bCs/>
          <w:sz w:val="28"/>
          <w:szCs w:val="28"/>
          <w:lang w:val="ru-RU" w:eastAsia="ru-RU" w:bidi="ar-SA"/>
        </w:rPr>
      </w:pPr>
      <w:r w:rsidRPr="00C74390">
        <w:rPr>
          <w:b/>
          <w:bCs/>
          <w:sz w:val="28"/>
          <w:szCs w:val="28"/>
          <w:lang w:val="ru-RU" w:eastAsia="ru-RU" w:bidi="ar-SA"/>
        </w:rPr>
        <w:t>рекомендуемой нотной и методической литературы</w:t>
      </w:r>
    </w:p>
    <w:p w:rsidR="00C74390" w:rsidRPr="00C74390" w:rsidP="00C74390">
      <w:pPr>
        <w:tabs>
          <w:tab w:val="left" w:pos="567"/>
        </w:tabs>
        <w:autoSpaceDE w:val="0"/>
        <w:autoSpaceDN w:val="0"/>
        <w:adjustRightInd w:val="0"/>
        <w:spacing w:after="0" w:line="240" w:lineRule="auto"/>
        <w:jc w:val="center"/>
        <w:outlineLvl w:val="0"/>
        <w:rPr>
          <w:b/>
          <w:bCs/>
          <w:sz w:val="26"/>
          <w:szCs w:val="26"/>
          <w:lang w:val="ru-RU" w:eastAsia="ru-RU" w:bidi="ar-SA"/>
        </w:rPr>
      </w:pPr>
    </w:p>
    <w:p w:rsidR="00C74390" w:rsidRPr="00C74390" w:rsidP="00C74390">
      <w:pPr>
        <w:tabs>
          <w:tab w:val="left" w:pos="110"/>
          <w:tab w:val="left" w:pos="567"/>
          <w:tab w:val="left" w:pos="1134"/>
        </w:tabs>
        <w:autoSpaceDE w:val="0"/>
        <w:autoSpaceDN w:val="0"/>
        <w:adjustRightInd w:val="0"/>
        <w:spacing w:after="0" w:line="240" w:lineRule="auto"/>
        <w:jc w:val="center"/>
        <w:rPr>
          <w:i/>
          <w:iCs/>
          <w:sz w:val="28"/>
          <w:szCs w:val="28"/>
          <w:lang w:val="ru-RU" w:eastAsia="ru-RU" w:bidi="ar-SA"/>
        </w:rPr>
      </w:pPr>
      <w:r w:rsidRPr="00C74390">
        <w:rPr>
          <w:b/>
          <w:bCs/>
          <w:i/>
          <w:iCs/>
          <w:sz w:val="28"/>
          <w:szCs w:val="28"/>
          <w:lang w:val="ru-RU" w:eastAsia="ru-RU" w:bidi="ar-SA"/>
        </w:rPr>
        <w:t>1.</w:t>
      </w:r>
      <w:r w:rsidRPr="00C74390">
        <w:rPr>
          <w:i/>
          <w:iCs/>
          <w:sz w:val="28"/>
          <w:szCs w:val="28"/>
          <w:lang w:val="ru-RU" w:eastAsia="ru-RU" w:bidi="ar-SA"/>
        </w:rPr>
        <w:t>Список нотной литературы</w:t>
      </w:r>
    </w:p>
    <w:p w:rsidR="00C74390" w:rsidRPr="00C74390" w:rsidP="00C74390">
      <w:pPr>
        <w:tabs>
          <w:tab w:val="left" w:pos="110"/>
          <w:tab w:val="left" w:pos="567"/>
          <w:tab w:val="left" w:pos="1134"/>
        </w:tabs>
        <w:autoSpaceDE w:val="0"/>
        <w:autoSpaceDN w:val="0"/>
        <w:adjustRightInd w:val="0"/>
        <w:spacing w:after="0" w:line="240" w:lineRule="auto"/>
        <w:jc w:val="center"/>
        <w:rPr>
          <w:i/>
          <w:iCs/>
          <w:color w:val="FF0000"/>
          <w:sz w:val="28"/>
          <w:szCs w:val="28"/>
          <w:lang w:val="ru-RU" w:eastAsia="ru-RU" w:bidi="ar-SA"/>
        </w:rPr>
      </w:pP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Акимов Ю. Школа игры на баяне. М„ 1981</w:t>
      </w:r>
    </w:p>
    <w:p w:rsidR="00C74390" w:rsidRPr="00C74390" w:rsidP="00C74390">
      <w:pPr>
        <w:numPr>
          <w:ilvl w:val="0"/>
          <w:numId w:val="28"/>
        </w:numPr>
        <w:spacing w:after="0" w:line="240" w:lineRule="auto"/>
        <w:ind w:left="720" w:hanging="360"/>
        <w:rPr>
          <w:bCs/>
          <w:sz w:val="28"/>
          <w:szCs w:val="28"/>
          <w:lang w:val="ru-RU" w:eastAsia="ru-RU" w:bidi="ar-SA"/>
        </w:rPr>
      </w:pPr>
      <w:r w:rsidRPr="00C74390">
        <w:rPr>
          <w:sz w:val="28"/>
          <w:szCs w:val="28"/>
          <w:lang w:val="ru-RU" w:eastAsia="ru-RU" w:bidi="ar-SA"/>
        </w:rPr>
        <w:t>Акимов Ю., Гвоздев П. Прогрессивная Школа игры на баяне. Ч. 1. М., 1975</w:t>
      </w:r>
    </w:p>
    <w:p w:rsidR="00C74390" w:rsidRPr="00C74390" w:rsidP="00C74390">
      <w:pPr>
        <w:numPr>
          <w:ilvl w:val="0"/>
          <w:numId w:val="28"/>
        </w:numPr>
        <w:spacing w:after="0" w:line="240" w:lineRule="auto"/>
        <w:ind w:left="720" w:hanging="360"/>
        <w:rPr>
          <w:bCs/>
          <w:sz w:val="28"/>
          <w:szCs w:val="28"/>
          <w:lang w:val="ru-RU" w:eastAsia="ru-RU" w:bidi="ar-SA"/>
        </w:rPr>
      </w:pPr>
      <w:r w:rsidRPr="00C74390">
        <w:rPr>
          <w:sz w:val="28"/>
          <w:szCs w:val="28"/>
          <w:lang w:val="ru-RU" w:eastAsia="ru-RU" w:bidi="ar-SA"/>
        </w:rPr>
        <w:t>Аксюк</w:t>
      </w:r>
      <w:r w:rsidRPr="00C74390">
        <w:rPr>
          <w:sz w:val="28"/>
          <w:szCs w:val="28"/>
          <w:lang w:val="ru-RU" w:eastAsia="ru-RU" w:bidi="ar-SA"/>
        </w:rPr>
        <w:t xml:space="preserve"> С. 24 пьесы-этюда для баяна. М., 1967</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Альбом начинающего баяниста. </w:t>
      </w:r>
      <w:r w:rsidRPr="00C74390">
        <w:rPr>
          <w:sz w:val="28"/>
          <w:szCs w:val="28"/>
          <w:lang w:val="ru-RU" w:eastAsia="ru-RU" w:bidi="ar-SA"/>
        </w:rPr>
        <w:t>Вып</w:t>
      </w:r>
      <w:r w:rsidRPr="00C74390">
        <w:rPr>
          <w:sz w:val="28"/>
          <w:szCs w:val="28"/>
          <w:lang w:val="ru-RU" w:eastAsia="ru-RU" w:bidi="ar-SA"/>
        </w:rPr>
        <w:t xml:space="preserve">. 18. Сост. А. </w:t>
      </w:r>
      <w:r w:rsidRPr="00C74390">
        <w:rPr>
          <w:sz w:val="28"/>
          <w:szCs w:val="28"/>
          <w:lang w:val="ru-RU" w:eastAsia="ru-RU" w:bidi="ar-SA"/>
        </w:rPr>
        <w:t>Талакин</w:t>
      </w:r>
      <w:r w:rsidRPr="00C74390">
        <w:rPr>
          <w:sz w:val="28"/>
          <w:szCs w:val="28"/>
          <w:lang w:val="ru-RU" w:eastAsia="ru-RU" w:bidi="ar-SA"/>
        </w:rPr>
        <w:t>. М., 1978</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Альбом начинающего баяниста. </w:t>
      </w:r>
      <w:r w:rsidRPr="00C74390">
        <w:rPr>
          <w:sz w:val="28"/>
          <w:szCs w:val="28"/>
          <w:lang w:val="ru-RU" w:eastAsia="ru-RU" w:bidi="ar-SA"/>
        </w:rPr>
        <w:t>Вып</w:t>
      </w:r>
      <w:r w:rsidRPr="00C74390">
        <w:rPr>
          <w:sz w:val="28"/>
          <w:szCs w:val="28"/>
          <w:lang w:val="ru-RU" w:eastAsia="ru-RU" w:bidi="ar-SA"/>
        </w:rPr>
        <w:t xml:space="preserve">. 19. Сост. С. </w:t>
      </w:r>
      <w:r w:rsidRPr="00C74390">
        <w:rPr>
          <w:sz w:val="28"/>
          <w:szCs w:val="28"/>
          <w:lang w:val="ru-RU" w:eastAsia="ru-RU" w:bidi="ar-SA"/>
        </w:rPr>
        <w:t>Павин</w:t>
      </w:r>
      <w:r w:rsidRPr="00C74390">
        <w:rPr>
          <w:sz w:val="28"/>
          <w:szCs w:val="28"/>
          <w:lang w:val="ru-RU" w:eastAsia="ru-RU" w:bidi="ar-SA"/>
        </w:rPr>
        <w:t>. М., 1979</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Альбом начинающего баяниста. </w:t>
      </w:r>
      <w:r w:rsidRPr="00C74390">
        <w:rPr>
          <w:sz w:val="28"/>
          <w:szCs w:val="28"/>
          <w:lang w:val="ru-RU" w:eastAsia="ru-RU" w:bidi="ar-SA"/>
        </w:rPr>
        <w:t>Вып</w:t>
      </w:r>
      <w:r w:rsidRPr="00C74390">
        <w:rPr>
          <w:sz w:val="28"/>
          <w:szCs w:val="28"/>
          <w:lang w:val="ru-RU" w:eastAsia="ru-RU" w:bidi="ar-SA"/>
        </w:rPr>
        <w:t>. 23. Сост. М. Панин. М., 1981</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Альбом начинающего баяниста. </w:t>
      </w:r>
      <w:r w:rsidRPr="00C74390">
        <w:rPr>
          <w:sz w:val="28"/>
          <w:szCs w:val="28"/>
          <w:lang w:val="ru-RU" w:eastAsia="ru-RU" w:bidi="ar-SA"/>
        </w:rPr>
        <w:t>Вып</w:t>
      </w:r>
      <w:r w:rsidRPr="00C74390">
        <w:rPr>
          <w:sz w:val="28"/>
          <w:szCs w:val="28"/>
          <w:lang w:val="ru-RU" w:eastAsia="ru-RU" w:bidi="ar-SA"/>
        </w:rPr>
        <w:t>. 25. М., 1981</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Альбом начинающего баяниста. </w:t>
      </w:r>
      <w:r w:rsidRPr="00C74390">
        <w:rPr>
          <w:sz w:val="28"/>
          <w:szCs w:val="28"/>
          <w:lang w:val="ru-RU" w:eastAsia="ru-RU" w:bidi="ar-SA"/>
        </w:rPr>
        <w:t>Вып</w:t>
      </w:r>
      <w:r w:rsidRPr="00C74390">
        <w:rPr>
          <w:sz w:val="28"/>
          <w:szCs w:val="28"/>
          <w:lang w:val="ru-RU" w:eastAsia="ru-RU" w:bidi="ar-SA"/>
        </w:rPr>
        <w:t xml:space="preserve">. 3. Сост. Ф. Бушуев, А. </w:t>
      </w:r>
      <w:r w:rsidRPr="00C74390">
        <w:rPr>
          <w:sz w:val="28"/>
          <w:szCs w:val="28"/>
          <w:lang w:val="ru-RU" w:eastAsia="ru-RU" w:bidi="ar-SA"/>
        </w:rPr>
        <w:t>Талакин</w:t>
      </w:r>
      <w:r w:rsidRPr="00C74390">
        <w:rPr>
          <w:sz w:val="28"/>
          <w:szCs w:val="28"/>
          <w:lang w:val="ru-RU" w:eastAsia="ru-RU" w:bidi="ar-SA"/>
        </w:rPr>
        <w:t>. М., 1970</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Бажилин</w:t>
      </w:r>
      <w:r w:rsidRPr="00C74390">
        <w:rPr>
          <w:sz w:val="28"/>
          <w:szCs w:val="28"/>
          <w:lang w:val="ru-RU" w:eastAsia="ru-RU" w:bidi="ar-SA"/>
        </w:rPr>
        <w:t xml:space="preserve"> Р. Самоучитель игры на баяне. Аккомпанемент песен. М., 2004</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Ю.Бардин Ю. Обучение игре на баяне по пятипальцевой аппликатуре.</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Начальный курс. М., 1978 </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Баян. 1-3 классы ДМШ. Сост. Д. Самойлов. М., 2003</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Баян. 3-5 классы ДМШ. Сост. Д. Самойлов. М., 2003 </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Баян. 5-7 классы ДМШ. Сост. Д. Самойлов. М.</w:t>
      </w:r>
      <w:r w:rsidRPr="00C74390">
        <w:rPr>
          <w:sz w:val="28"/>
          <w:szCs w:val="28"/>
          <w:vertAlign w:val="subscript"/>
          <w:lang w:val="ru-RU" w:eastAsia="ru-RU" w:bidi="ar-SA"/>
        </w:rPr>
        <w:t>г</w:t>
      </w:r>
      <w:r w:rsidRPr="00C74390">
        <w:rPr>
          <w:sz w:val="28"/>
          <w:szCs w:val="28"/>
          <w:lang w:val="ru-RU" w:eastAsia="ru-RU" w:bidi="ar-SA"/>
        </w:rPr>
        <w:t xml:space="preserve"> 2003 </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Баян в музыкальной школе. Пьесы для 1 - 2 классов. </w:t>
      </w:r>
      <w:r w:rsidRPr="00C74390">
        <w:rPr>
          <w:sz w:val="28"/>
          <w:szCs w:val="28"/>
          <w:lang w:val="ru-RU" w:eastAsia="ru-RU" w:bidi="ar-SA"/>
        </w:rPr>
        <w:t>Вып</w:t>
      </w:r>
      <w:r w:rsidRPr="00C74390">
        <w:rPr>
          <w:sz w:val="28"/>
          <w:szCs w:val="28"/>
          <w:lang w:val="ru-RU" w:eastAsia="ru-RU" w:bidi="ar-SA"/>
        </w:rPr>
        <w:t xml:space="preserve">. 13. Сост. В.Алехин. М„ 1978 </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Баян в музыкальной школе. </w:t>
      </w:r>
      <w:r w:rsidRPr="00C74390">
        <w:rPr>
          <w:sz w:val="28"/>
          <w:szCs w:val="28"/>
          <w:lang w:val="ru-RU" w:eastAsia="ru-RU" w:bidi="ar-SA"/>
        </w:rPr>
        <w:t>Вып</w:t>
      </w:r>
      <w:r w:rsidRPr="00C74390">
        <w:rPr>
          <w:sz w:val="28"/>
          <w:szCs w:val="28"/>
          <w:lang w:val="ru-RU" w:eastAsia="ru-RU" w:bidi="ar-SA"/>
        </w:rPr>
        <w:t xml:space="preserve">. 3. Сост. С. </w:t>
      </w:r>
      <w:r w:rsidRPr="00C74390">
        <w:rPr>
          <w:sz w:val="28"/>
          <w:szCs w:val="28"/>
          <w:lang w:val="ru-RU" w:eastAsia="ru-RU" w:bidi="ar-SA"/>
        </w:rPr>
        <w:t>Павин</w:t>
      </w:r>
      <w:r w:rsidRPr="00C74390">
        <w:rPr>
          <w:sz w:val="28"/>
          <w:szCs w:val="28"/>
          <w:lang w:val="ru-RU" w:eastAsia="ru-RU" w:bidi="ar-SA"/>
        </w:rPr>
        <w:t xml:space="preserve">. М., 1970 </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Баян в музыкальной школе. </w:t>
      </w:r>
      <w:r w:rsidRPr="00C74390">
        <w:rPr>
          <w:sz w:val="28"/>
          <w:szCs w:val="28"/>
          <w:lang w:val="ru-RU" w:eastAsia="ru-RU" w:bidi="ar-SA"/>
        </w:rPr>
        <w:t>Вып</w:t>
      </w:r>
      <w:r w:rsidRPr="00C74390">
        <w:rPr>
          <w:sz w:val="28"/>
          <w:szCs w:val="28"/>
          <w:lang w:val="ru-RU" w:eastAsia="ru-RU" w:bidi="ar-SA"/>
        </w:rPr>
        <w:t xml:space="preserve">. 30. Сост. В. Грачев. М., 1978 </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Баян в музыкальной школе. </w:t>
      </w:r>
      <w:r w:rsidRPr="00C74390">
        <w:rPr>
          <w:sz w:val="28"/>
          <w:szCs w:val="28"/>
          <w:lang w:val="ru-RU" w:eastAsia="ru-RU" w:bidi="ar-SA"/>
        </w:rPr>
        <w:t>Вып</w:t>
      </w:r>
      <w:r w:rsidRPr="00C74390">
        <w:rPr>
          <w:sz w:val="28"/>
          <w:szCs w:val="28"/>
          <w:lang w:val="ru-RU" w:eastAsia="ru-RU" w:bidi="ar-SA"/>
        </w:rPr>
        <w:t xml:space="preserve">. 5.Сост. Ф. Бушуев. - М., 1970 </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Баян в музыкальной школе. Пьесы для 1-2 классов. </w:t>
      </w:r>
      <w:r w:rsidRPr="00C74390">
        <w:rPr>
          <w:sz w:val="28"/>
          <w:szCs w:val="28"/>
          <w:lang w:val="ru-RU" w:eastAsia="ru-RU" w:bidi="ar-SA"/>
        </w:rPr>
        <w:t>Вып</w:t>
      </w:r>
      <w:r w:rsidRPr="00C74390">
        <w:rPr>
          <w:sz w:val="28"/>
          <w:szCs w:val="28"/>
          <w:lang w:val="ru-RU" w:eastAsia="ru-RU" w:bidi="ar-SA"/>
        </w:rPr>
        <w:t xml:space="preserve">. 19. Сост. Ф. </w:t>
      </w:r>
      <w:r w:rsidRPr="00C74390">
        <w:rPr>
          <w:sz w:val="28"/>
          <w:szCs w:val="28"/>
          <w:lang w:val="ru-RU" w:eastAsia="ru-RU" w:bidi="ar-SA"/>
        </w:rPr>
        <w:t>Бушуев</w:t>
      </w:r>
      <w:r w:rsidRPr="00C74390">
        <w:rPr>
          <w:sz w:val="28"/>
          <w:szCs w:val="28"/>
          <w:lang w:val="ru-RU" w:eastAsia="ru-RU" w:bidi="ar-SA"/>
        </w:rPr>
        <w:t>.М</w:t>
      </w:r>
      <w:r w:rsidRPr="00C74390">
        <w:rPr>
          <w:sz w:val="28"/>
          <w:szCs w:val="28"/>
          <w:lang w:val="ru-RU" w:eastAsia="ru-RU" w:bidi="ar-SA"/>
        </w:rPr>
        <w:t>., 1975</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Баян в музыкальной школе. Пьесы для 3-4 классов. </w:t>
      </w:r>
      <w:r w:rsidRPr="00C74390">
        <w:rPr>
          <w:sz w:val="28"/>
          <w:szCs w:val="28"/>
          <w:lang w:val="ru-RU" w:eastAsia="ru-RU" w:bidi="ar-SA"/>
        </w:rPr>
        <w:t>Вып</w:t>
      </w:r>
      <w:r w:rsidRPr="00C74390">
        <w:rPr>
          <w:sz w:val="28"/>
          <w:szCs w:val="28"/>
          <w:lang w:val="ru-RU" w:eastAsia="ru-RU" w:bidi="ar-SA"/>
        </w:rPr>
        <w:t>. 2. Сост. В. Алехин. М, 1969</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Баян в музыкальной школе. Пьесы для 3-4 классов. </w:t>
      </w:r>
      <w:r w:rsidRPr="00C74390">
        <w:rPr>
          <w:sz w:val="28"/>
          <w:szCs w:val="28"/>
          <w:lang w:val="ru-RU" w:eastAsia="ru-RU" w:bidi="ar-SA"/>
        </w:rPr>
        <w:t>Вып</w:t>
      </w:r>
      <w:r w:rsidRPr="00C74390">
        <w:rPr>
          <w:sz w:val="28"/>
          <w:szCs w:val="28"/>
          <w:lang w:val="ru-RU" w:eastAsia="ru-RU" w:bidi="ar-SA"/>
        </w:rPr>
        <w:t>. 29. Сост. В. Алехин. М., 1978</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Баян в музыкальной школе. Пьесы для 4-5 классов. </w:t>
      </w:r>
      <w:r w:rsidRPr="00C74390">
        <w:rPr>
          <w:sz w:val="28"/>
          <w:szCs w:val="28"/>
          <w:lang w:val="ru-RU" w:eastAsia="ru-RU" w:bidi="ar-SA"/>
        </w:rPr>
        <w:t>Вып</w:t>
      </w:r>
      <w:r w:rsidRPr="00C74390">
        <w:rPr>
          <w:sz w:val="28"/>
          <w:szCs w:val="28"/>
          <w:lang w:val="ru-RU" w:eastAsia="ru-RU" w:bidi="ar-SA"/>
        </w:rPr>
        <w:t xml:space="preserve">. 27. Сост. С. </w:t>
      </w:r>
      <w:r w:rsidRPr="00C74390">
        <w:rPr>
          <w:sz w:val="28"/>
          <w:szCs w:val="28"/>
          <w:lang w:val="ru-RU" w:eastAsia="ru-RU" w:bidi="ar-SA"/>
        </w:rPr>
        <w:t>Павин</w:t>
      </w:r>
      <w:r w:rsidRPr="00C74390">
        <w:rPr>
          <w:sz w:val="28"/>
          <w:szCs w:val="28"/>
          <w:lang w:val="ru-RU" w:eastAsia="ru-RU" w:bidi="ar-SA"/>
        </w:rPr>
        <w:t>. М„ 1977</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Бонаков</w:t>
      </w:r>
      <w:r w:rsidRPr="00C74390">
        <w:rPr>
          <w:sz w:val="28"/>
          <w:szCs w:val="28"/>
          <w:lang w:val="ru-RU" w:eastAsia="ru-RU" w:bidi="ar-SA"/>
        </w:rPr>
        <w:t xml:space="preserve"> В. Детская тетрадь для готово-выборного баяна. М., 1978</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Бонаков</w:t>
      </w:r>
      <w:r w:rsidRPr="00C74390">
        <w:rPr>
          <w:sz w:val="28"/>
          <w:szCs w:val="28"/>
          <w:lang w:val="ru-RU" w:eastAsia="ru-RU" w:bidi="ar-SA"/>
        </w:rPr>
        <w:t xml:space="preserve"> В. Избранные произведения для готово-выборного баяна. М., 1990</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Бухвостов</w:t>
      </w:r>
      <w:r w:rsidRPr="00C74390">
        <w:rPr>
          <w:sz w:val="28"/>
          <w:szCs w:val="28"/>
          <w:lang w:val="ru-RU" w:eastAsia="ru-RU" w:bidi="ar-SA"/>
        </w:rPr>
        <w:t xml:space="preserve"> В. Пьесы, обработки, ансамбли. Баян, аккордеон. М., 2003 </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Говорушко</w:t>
      </w:r>
      <w:r w:rsidRPr="00C74390">
        <w:rPr>
          <w:sz w:val="28"/>
          <w:szCs w:val="28"/>
          <w:lang w:val="ru-RU" w:eastAsia="ru-RU" w:bidi="ar-SA"/>
        </w:rPr>
        <w:t xml:space="preserve"> П. Начальный курс игры на готово-выборном баяне. П., 1980 </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Говорушко</w:t>
      </w:r>
      <w:r w:rsidRPr="00C74390">
        <w:rPr>
          <w:sz w:val="28"/>
          <w:szCs w:val="28"/>
          <w:lang w:val="ru-RU" w:eastAsia="ru-RU" w:bidi="ar-SA"/>
        </w:rPr>
        <w:t xml:space="preserve"> П. Школа игры на баяне. П., 1981</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Готово-выборный баян в музыкальной школе. Пьесы для 2-3 классов </w:t>
      </w:r>
      <w:r w:rsidRPr="00C74390">
        <w:rPr>
          <w:sz w:val="28"/>
          <w:szCs w:val="28"/>
          <w:lang w:val="ru-RU" w:eastAsia="ru-RU" w:bidi="ar-SA"/>
        </w:rPr>
        <w:t>ДМШ</w:t>
      </w:r>
      <w:r w:rsidRPr="00C74390">
        <w:rPr>
          <w:sz w:val="28"/>
          <w:szCs w:val="28"/>
          <w:lang w:val="ru-RU" w:eastAsia="ru-RU" w:bidi="ar-SA"/>
        </w:rPr>
        <w:t>.В</w:t>
      </w:r>
      <w:r w:rsidRPr="00C74390">
        <w:rPr>
          <w:sz w:val="28"/>
          <w:szCs w:val="28"/>
          <w:lang w:val="ru-RU" w:eastAsia="ru-RU" w:bidi="ar-SA"/>
        </w:rPr>
        <w:t>ыл</w:t>
      </w:r>
      <w:r w:rsidRPr="00C74390">
        <w:rPr>
          <w:sz w:val="28"/>
          <w:szCs w:val="28"/>
          <w:lang w:val="ru-RU" w:eastAsia="ru-RU" w:bidi="ar-SA"/>
        </w:rPr>
        <w:t xml:space="preserve">. 1. Сост. В. </w:t>
      </w:r>
      <w:r w:rsidRPr="00C74390">
        <w:rPr>
          <w:sz w:val="28"/>
          <w:szCs w:val="28"/>
          <w:lang w:val="ru-RU" w:eastAsia="ru-RU" w:bidi="ar-SA"/>
        </w:rPr>
        <w:t>Накапкин</w:t>
      </w:r>
      <w:r w:rsidRPr="00C74390">
        <w:rPr>
          <w:sz w:val="28"/>
          <w:szCs w:val="28"/>
          <w:lang w:val="ru-RU" w:eastAsia="ru-RU" w:bidi="ar-SA"/>
        </w:rPr>
        <w:t xml:space="preserve">, В. Платонов. М., 1971 </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Готово-выборный баян в музыкальной школе. Пьесы для 2-3 классов. </w:t>
      </w:r>
      <w:r w:rsidRPr="00C74390">
        <w:rPr>
          <w:sz w:val="28"/>
          <w:szCs w:val="28"/>
          <w:lang w:val="ru-RU" w:eastAsia="ru-RU" w:bidi="ar-SA"/>
        </w:rPr>
        <w:t>Вып</w:t>
      </w:r>
      <w:r w:rsidRPr="00C74390">
        <w:rPr>
          <w:sz w:val="28"/>
          <w:szCs w:val="28"/>
          <w:lang w:val="ru-RU" w:eastAsia="ru-RU" w:bidi="ar-SA"/>
        </w:rPr>
        <w:t xml:space="preserve">. 3.Сост. В. </w:t>
      </w:r>
      <w:r w:rsidRPr="00C74390">
        <w:rPr>
          <w:sz w:val="28"/>
          <w:szCs w:val="28"/>
          <w:lang w:val="ru-RU" w:eastAsia="ru-RU" w:bidi="ar-SA"/>
        </w:rPr>
        <w:t>Накапкин</w:t>
      </w:r>
      <w:r w:rsidRPr="00C74390">
        <w:rPr>
          <w:sz w:val="28"/>
          <w:szCs w:val="28"/>
          <w:lang w:val="ru-RU" w:eastAsia="ru-RU" w:bidi="ar-SA"/>
        </w:rPr>
        <w:t>. М., 1973</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Готово-выборный баян в музыкальной школе. </w:t>
      </w:r>
      <w:r w:rsidRPr="00C74390">
        <w:rPr>
          <w:sz w:val="28"/>
          <w:szCs w:val="28"/>
          <w:lang w:val="ru-RU" w:eastAsia="ru-RU" w:bidi="ar-SA"/>
        </w:rPr>
        <w:t>Вып</w:t>
      </w:r>
      <w:r w:rsidRPr="00C74390">
        <w:rPr>
          <w:sz w:val="28"/>
          <w:szCs w:val="28"/>
          <w:lang w:val="ru-RU" w:eastAsia="ru-RU" w:bidi="ar-SA"/>
        </w:rPr>
        <w:t>. 5. Сост. А. Толмачев. М,1974</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Готово-выборный баян в музыкальной школе. </w:t>
      </w:r>
      <w:r w:rsidRPr="00C74390">
        <w:rPr>
          <w:sz w:val="28"/>
          <w:szCs w:val="28"/>
          <w:lang w:val="ru-RU" w:eastAsia="ru-RU" w:bidi="ar-SA"/>
        </w:rPr>
        <w:t>Вып</w:t>
      </w:r>
      <w:r w:rsidRPr="00C74390">
        <w:rPr>
          <w:sz w:val="28"/>
          <w:szCs w:val="28"/>
          <w:lang w:val="ru-RU" w:eastAsia="ru-RU" w:bidi="ar-SA"/>
        </w:rPr>
        <w:t xml:space="preserve">. 6. Пьесы для 1-2 классов. Сост. В. </w:t>
      </w:r>
      <w:r w:rsidRPr="00C74390">
        <w:rPr>
          <w:sz w:val="28"/>
          <w:szCs w:val="28"/>
          <w:lang w:val="ru-RU" w:eastAsia="ru-RU" w:bidi="ar-SA"/>
        </w:rPr>
        <w:t>Накапкин</w:t>
      </w:r>
      <w:r w:rsidRPr="00C74390">
        <w:rPr>
          <w:sz w:val="28"/>
          <w:szCs w:val="28"/>
          <w:lang w:val="ru-RU" w:eastAsia="ru-RU" w:bidi="ar-SA"/>
        </w:rPr>
        <w:t>. М, 1975</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Готово-выборный баян в музыкальной школе. </w:t>
      </w:r>
      <w:r w:rsidRPr="00C74390">
        <w:rPr>
          <w:sz w:val="28"/>
          <w:szCs w:val="28"/>
          <w:lang w:val="ru-RU" w:eastAsia="ru-RU" w:bidi="ar-SA"/>
        </w:rPr>
        <w:t>Вып</w:t>
      </w:r>
      <w:r w:rsidRPr="00C74390">
        <w:rPr>
          <w:sz w:val="28"/>
          <w:szCs w:val="28"/>
          <w:lang w:val="ru-RU" w:eastAsia="ru-RU" w:bidi="ar-SA"/>
        </w:rPr>
        <w:t xml:space="preserve">. 8. Сост. В. </w:t>
      </w:r>
      <w:r w:rsidRPr="00C74390">
        <w:rPr>
          <w:sz w:val="28"/>
          <w:szCs w:val="28"/>
          <w:lang w:val="ru-RU" w:eastAsia="ru-RU" w:bidi="ar-SA"/>
        </w:rPr>
        <w:t>Накапкин</w:t>
      </w:r>
      <w:r w:rsidRPr="00C74390">
        <w:rPr>
          <w:sz w:val="28"/>
          <w:szCs w:val="28"/>
          <w:lang w:val="ru-RU" w:eastAsia="ru-RU" w:bidi="ar-SA"/>
        </w:rPr>
        <w:t>. М.,1976</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Готово-выборный баян в музыкальной школе. </w:t>
      </w:r>
      <w:r w:rsidRPr="00C74390">
        <w:rPr>
          <w:sz w:val="28"/>
          <w:szCs w:val="28"/>
          <w:lang w:val="ru-RU" w:eastAsia="ru-RU" w:bidi="ar-SA"/>
        </w:rPr>
        <w:t>Вып</w:t>
      </w:r>
      <w:r w:rsidRPr="00C74390">
        <w:rPr>
          <w:sz w:val="28"/>
          <w:szCs w:val="28"/>
          <w:lang w:val="ru-RU" w:eastAsia="ru-RU" w:bidi="ar-SA"/>
        </w:rPr>
        <w:t>. 9. Сост. В. Платонов. М., 1976</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Готово-выборный баян в музыкальной школе. </w:t>
      </w:r>
      <w:r w:rsidRPr="00C74390">
        <w:rPr>
          <w:sz w:val="28"/>
          <w:szCs w:val="28"/>
          <w:lang w:val="ru-RU" w:eastAsia="ru-RU" w:bidi="ar-SA"/>
        </w:rPr>
        <w:t>Вып</w:t>
      </w:r>
      <w:r w:rsidRPr="00C74390">
        <w:rPr>
          <w:sz w:val="28"/>
          <w:szCs w:val="28"/>
          <w:lang w:val="ru-RU" w:eastAsia="ru-RU" w:bidi="ar-SA"/>
        </w:rPr>
        <w:t xml:space="preserve">. 10. Сост. В. </w:t>
      </w:r>
      <w:r w:rsidRPr="00C74390">
        <w:rPr>
          <w:sz w:val="28"/>
          <w:szCs w:val="28"/>
          <w:lang w:val="ru-RU" w:eastAsia="ru-RU" w:bidi="ar-SA"/>
        </w:rPr>
        <w:t>Накапкин</w:t>
      </w:r>
      <w:r w:rsidRPr="00C74390">
        <w:rPr>
          <w:sz w:val="28"/>
          <w:szCs w:val="28"/>
          <w:lang w:val="ru-RU" w:eastAsia="ru-RU" w:bidi="ar-SA"/>
        </w:rPr>
        <w:t>. М., 1977</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Готово-выборный баян в музыкальной школе. </w:t>
      </w:r>
      <w:r w:rsidRPr="00C74390">
        <w:rPr>
          <w:sz w:val="28"/>
          <w:szCs w:val="28"/>
          <w:lang w:val="ru-RU" w:eastAsia="ru-RU" w:bidi="ar-SA"/>
        </w:rPr>
        <w:t>Вып</w:t>
      </w:r>
      <w:r w:rsidRPr="00C74390">
        <w:rPr>
          <w:sz w:val="28"/>
          <w:szCs w:val="28"/>
          <w:lang w:val="ru-RU" w:eastAsia="ru-RU" w:bidi="ar-SA"/>
        </w:rPr>
        <w:t>. 11, Сост. В. Платонов. М., 1977</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Готово-выборный баян к музыкальной школе. </w:t>
      </w:r>
      <w:r w:rsidRPr="00C74390">
        <w:rPr>
          <w:sz w:val="28"/>
          <w:szCs w:val="28"/>
          <w:lang w:val="ru-RU" w:eastAsia="ru-RU" w:bidi="ar-SA"/>
        </w:rPr>
        <w:t>Вып</w:t>
      </w:r>
      <w:r w:rsidRPr="00C74390">
        <w:rPr>
          <w:sz w:val="28"/>
          <w:szCs w:val="28"/>
          <w:lang w:val="ru-RU" w:eastAsia="ru-RU" w:bidi="ar-SA"/>
        </w:rPr>
        <w:t xml:space="preserve">. 12. Сост. В. </w:t>
      </w:r>
      <w:r w:rsidRPr="00C74390">
        <w:rPr>
          <w:sz w:val="28"/>
          <w:szCs w:val="28"/>
          <w:lang w:val="ru-RU" w:eastAsia="ru-RU" w:bidi="ar-SA"/>
        </w:rPr>
        <w:t>Накапкин</w:t>
      </w:r>
      <w:r w:rsidRPr="00C74390">
        <w:rPr>
          <w:sz w:val="28"/>
          <w:szCs w:val="28"/>
          <w:lang w:val="ru-RU" w:eastAsia="ru-RU" w:bidi="ar-SA"/>
        </w:rPr>
        <w:t>. М., 1978</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Готово-выборный баян в музыкальной школе. Пьесы для 3-5 классов. Вып.13. Сост. В. Платонов. М., 1978 </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Готово-выборный баян в музыкальной школе. Пьесы для 3-4 классов. </w:t>
      </w:r>
      <w:r w:rsidRPr="00C74390">
        <w:rPr>
          <w:sz w:val="28"/>
          <w:szCs w:val="28"/>
          <w:lang w:val="ru-RU" w:eastAsia="ru-RU" w:bidi="ar-SA"/>
        </w:rPr>
        <w:t>Вып</w:t>
      </w:r>
      <w:r w:rsidRPr="00C74390">
        <w:rPr>
          <w:sz w:val="28"/>
          <w:szCs w:val="28"/>
          <w:lang w:val="ru-RU" w:eastAsia="ru-RU" w:bidi="ar-SA"/>
        </w:rPr>
        <w:t xml:space="preserve">. 14.Сост. В. </w:t>
      </w:r>
      <w:r w:rsidRPr="00C74390">
        <w:rPr>
          <w:sz w:val="28"/>
          <w:szCs w:val="28"/>
          <w:lang w:val="ru-RU" w:eastAsia="ru-RU" w:bidi="ar-SA"/>
        </w:rPr>
        <w:t>Накапкин</w:t>
      </w:r>
      <w:r w:rsidRPr="00C74390">
        <w:rPr>
          <w:sz w:val="28"/>
          <w:szCs w:val="28"/>
          <w:lang w:val="ru-RU" w:eastAsia="ru-RU" w:bidi="ar-SA"/>
        </w:rPr>
        <w:t>. М., 1979</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Готово-выборный баян в музыкальной школе. </w:t>
      </w:r>
      <w:r w:rsidRPr="00C74390">
        <w:rPr>
          <w:sz w:val="28"/>
          <w:szCs w:val="28"/>
          <w:lang w:val="ru-RU" w:eastAsia="ru-RU" w:bidi="ar-SA"/>
        </w:rPr>
        <w:t>Вып</w:t>
      </w:r>
      <w:r w:rsidRPr="00C74390">
        <w:rPr>
          <w:sz w:val="28"/>
          <w:szCs w:val="28"/>
          <w:lang w:val="ru-RU" w:eastAsia="ru-RU" w:bidi="ar-SA"/>
        </w:rPr>
        <w:t xml:space="preserve">. 15. Сост. В. </w:t>
      </w:r>
      <w:r w:rsidRPr="00C74390">
        <w:rPr>
          <w:sz w:val="28"/>
          <w:szCs w:val="28"/>
          <w:lang w:val="ru-RU" w:eastAsia="ru-RU" w:bidi="ar-SA"/>
        </w:rPr>
        <w:t>Накапкин</w:t>
      </w:r>
      <w:r w:rsidRPr="00C74390">
        <w:rPr>
          <w:sz w:val="28"/>
          <w:szCs w:val="28"/>
          <w:lang w:val="ru-RU" w:eastAsia="ru-RU" w:bidi="ar-SA"/>
        </w:rPr>
        <w:t>. М.,1979</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Готово-выборный баян в музыкальной школе. </w:t>
      </w:r>
      <w:r w:rsidRPr="00C74390">
        <w:rPr>
          <w:sz w:val="28"/>
          <w:szCs w:val="28"/>
          <w:lang w:val="ru-RU" w:eastAsia="ru-RU" w:bidi="ar-SA"/>
        </w:rPr>
        <w:t>Вып</w:t>
      </w:r>
      <w:r w:rsidRPr="00C74390">
        <w:rPr>
          <w:sz w:val="28"/>
          <w:szCs w:val="28"/>
          <w:lang w:val="ru-RU" w:eastAsia="ru-RU" w:bidi="ar-SA"/>
        </w:rPr>
        <w:t xml:space="preserve">. 16. Сост. В. </w:t>
      </w:r>
      <w:r w:rsidRPr="00C74390">
        <w:rPr>
          <w:sz w:val="28"/>
          <w:szCs w:val="28"/>
          <w:lang w:val="ru-RU" w:eastAsia="ru-RU" w:bidi="ar-SA"/>
        </w:rPr>
        <w:t>Накапкин</w:t>
      </w:r>
      <w:r w:rsidRPr="00C74390">
        <w:rPr>
          <w:sz w:val="28"/>
          <w:szCs w:val="28"/>
          <w:lang w:val="ru-RU" w:eastAsia="ru-RU" w:bidi="ar-SA"/>
        </w:rPr>
        <w:t>. М„ 1980</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Готово-выборный баян в музыкальной школе. </w:t>
      </w:r>
      <w:r w:rsidRPr="00C74390">
        <w:rPr>
          <w:sz w:val="28"/>
          <w:szCs w:val="28"/>
          <w:lang w:val="ru-RU" w:eastAsia="ru-RU" w:bidi="ar-SA"/>
        </w:rPr>
        <w:t>Вып</w:t>
      </w:r>
      <w:r w:rsidRPr="00C74390">
        <w:rPr>
          <w:sz w:val="28"/>
          <w:szCs w:val="28"/>
          <w:lang w:val="ru-RU" w:eastAsia="ru-RU" w:bidi="ar-SA"/>
        </w:rPr>
        <w:t>. 17. Сост. В. Платонов. М., 1980</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Готово-выборный баян в музыкальной школе. </w:t>
      </w:r>
      <w:r w:rsidRPr="00C74390">
        <w:rPr>
          <w:sz w:val="28"/>
          <w:szCs w:val="28"/>
          <w:lang w:val="ru-RU" w:eastAsia="ru-RU" w:bidi="ar-SA"/>
        </w:rPr>
        <w:t>Вып</w:t>
      </w:r>
      <w:r w:rsidRPr="00C74390">
        <w:rPr>
          <w:sz w:val="28"/>
          <w:szCs w:val="28"/>
          <w:lang w:val="ru-RU" w:eastAsia="ru-RU" w:bidi="ar-SA"/>
        </w:rPr>
        <w:t xml:space="preserve">. 21. Сост. В. </w:t>
      </w:r>
      <w:r w:rsidRPr="00C74390">
        <w:rPr>
          <w:sz w:val="28"/>
          <w:szCs w:val="28"/>
          <w:lang w:val="ru-RU" w:eastAsia="ru-RU" w:bidi="ar-SA"/>
        </w:rPr>
        <w:t>Накапкин</w:t>
      </w:r>
      <w:r w:rsidRPr="00C74390">
        <w:rPr>
          <w:sz w:val="28"/>
          <w:szCs w:val="28"/>
          <w:lang w:val="ru-RU" w:eastAsia="ru-RU" w:bidi="ar-SA"/>
        </w:rPr>
        <w:t>. М., 1982</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Готово-выборный баян в музыкальной школе. </w:t>
      </w:r>
      <w:r w:rsidRPr="00C74390">
        <w:rPr>
          <w:sz w:val="28"/>
          <w:szCs w:val="28"/>
          <w:lang w:val="ru-RU" w:eastAsia="ru-RU" w:bidi="ar-SA"/>
        </w:rPr>
        <w:t>Вып</w:t>
      </w:r>
      <w:r w:rsidRPr="00C74390">
        <w:rPr>
          <w:sz w:val="28"/>
          <w:szCs w:val="28"/>
          <w:lang w:val="ru-RU" w:eastAsia="ru-RU" w:bidi="ar-SA"/>
        </w:rPr>
        <w:t>. 23. Сост. А. Толмачев. М., 1982</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Готово-выборный баян в музыкальной школе. </w:t>
      </w:r>
      <w:r w:rsidRPr="00C74390">
        <w:rPr>
          <w:sz w:val="28"/>
          <w:szCs w:val="28"/>
          <w:lang w:val="ru-RU" w:eastAsia="ru-RU" w:bidi="ar-SA"/>
        </w:rPr>
        <w:t>Вып</w:t>
      </w:r>
      <w:r w:rsidRPr="00C74390">
        <w:rPr>
          <w:sz w:val="28"/>
          <w:szCs w:val="28"/>
          <w:lang w:val="ru-RU" w:eastAsia="ru-RU" w:bidi="ar-SA"/>
        </w:rPr>
        <w:t>. 29. Сост. В. Платонов. М., 1985</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Дербенко</w:t>
      </w:r>
      <w:r w:rsidRPr="00C74390">
        <w:rPr>
          <w:sz w:val="28"/>
          <w:szCs w:val="28"/>
          <w:lang w:val="ru-RU" w:eastAsia="ru-RU" w:bidi="ar-SA"/>
        </w:rPr>
        <w:t xml:space="preserve"> Е. Сюита в классическом стиле. М., 1996</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Доренский</w:t>
      </w:r>
      <w:r w:rsidRPr="00C74390">
        <w:rPr>
          <w:sz w:val="28"/>
          <w:szCs w:val="28"/>
          <w:lang w:val="ru-RU" w:eastAsia="ru-RU" w:bidi="ar-SA"/>
        </w:rPr>
        <w:t xml:space="preserve"> А. Музыка для детей. Педагогический репертуар баяниста. </w:t>
      </w:r>
      <w:r w:rsidRPr="00C74390">
        <w:rPr>
          <w:sz w:val="28"/>
          <w:szCs w:val="28"/>
          <w:lang w:val="ru-RU" w:eastAsia="ru-RU" w:bidi="ar-SA"/>
        </w:rPr>
        <w:t>Вып</w:t>
      </w:r>
      <w:r w:rsidRPr="00C74390">
        <w:rPr>
          <w:sz w:val="28"/>
          <w:szCs w:val="28"/>
          <w:lang w:val="ru-RU" w:eastAsia="ru-RU" w:bidi="ar-SA"/>
        </w:rPr>
        <w:t xml:space="preserve">. 2.Ростов-на-Дону, 1998 </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Доренский</w:t>
      </w:r>
      <w:r w:rsidRPr="00C74390">
        <w:rPr>
          <w:sz w:val="28"/>
          <w:szCs w:val="28"/>
          <w:lang w:val="ru-RU" w:eastAsia="ru-RU" w:bidi="ar-SA"/>
        </w:rPr>
        <w:t xml:space="preserve"> А. Виртуозные пьесы. Педагогический репертуар баяниста. </w:t>
      </w:r>
      <w:r w:rsidRPr="00C74390">
        <w:rPr>
          <w:sz w:val="28"/>
          <w:szCs w:val="28"/>
          <w:lang w:val="ru-RU" w:eastAsia="ru-RU" w:bidi="ar-SA"/>
        </w:rPr>
        <w:t>Вып</w:t>
      </w:r>
      <w:r w:rsidRPr="00C74390">
        <w:rPr>
          <w:sz w:val="28"/>
          <w:szCs w:val="28"/>
          <w:lang w:val="ru-RU" w:eastAsia="ru-RU" w:bidi="ar-SA"/>
        </w:rPr>
        <w:t>. 3.Ростов-на-Дону, 1998</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3авальный В. Музыкальный калейдоскоп. Пьесы для баяна и аккордеона. М.,2004</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3вонарев С. В мире сказок. Пьесы для баяна и аккордеона. М., 1968</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3олотарев</w:t>
      </w:r>
      <w:r w:rsidRPr="00C74390">
        <w:rPr>
          <w:sz w:val="28"/>
          <w:szCs w:val="28"/>
          <w:lang w:val="ru-RU" w:eastAsia="ru-RU" w:bidi="ar-SA"/>
        </w:rPr>
        <w:t xml:space="preserve"> В</w:t>
      </w:r>
      <w:r w:rsidRPr="00C74390">
        <w:rPr>
          <w:sz w:val="28"/>
          <w:szCs w:val="28"/>
          <w:lang w:val="ru-RU" w:eastAsia="ru-RU" w:bidi="ar-SA"/>
        </w:rPr>
        <w:t xml:space="preserve">л. Шесть детских сюит. Концертные пьесы для готово-выборного баяна. </w:t>
      </w:r>
      <w:r w:rsidRPr="00C74390">
        <w:rPr>
          <w:sz w:val="28"/>
          <w:szCs w:val="28"/>
          <w:lang w:val="ru-RU" w:eastAsia="ru-RU" w:bidi="ar-SA"/>
        </w:rPr>
        <w:t>Вып</w:t>
      </w:r>
      <w:r w:rsidRPr="00C74390">
        <w:rPr>
          <w:sz w:val="28"/>
          <w:szCs w:val="28"/>
          <w:lang w:val="ru-RU" w:eastAsia="ru-RU" w:bidi="ar-SA"/>
        </w:rPr>
        <w:t xml:space="preserve">. 2. М., 1980 </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Избранные произведения для баяна </w:t>
      </w:r>
      <w:r w:rsidRPr="00C74390">
        <w:rPr>
          <w:sz w:val="28"/>
          <w:szCs w:val="28"/>
          <w:lang w:val="ru-RU" w:eastAsia="ru-RU" w:bidi="ar-SA"/>
        </w:rPr>
        <w:t>Вып</w:t>
      </w:r>
      <w:r w:rsidRPr="00C74390">
        <w:rPr>
          <w:sz w:val="28"/>
          <w:szCs w:val="28"/>
          <w:lang w:val="ru-RU" w:eastAsia="ru-RU" w:bidi="ar-SA"/>
        </w:rPr>
        <w:t>. 1. Сост. В. Платонов. М., 1971</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Камалдинов</w:t>
      </w:r>
      <w:r w:rsidRPr="00C74390">
        <w:rPr>
          <w:sz w:val="28"/>
          <w:szCs w:val="28"/>
          <w:lang w:val="ru-RU" w:eastAsia="ru-RU" w:bidi="ar-SA"/>
        </w:rPr>
        <w:t xml:space="preserve"> Г. Пьесы, обработки и этюды для баяна. М., 1971</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Концертные пьесы для аккордеона (баяна) в стиле мюзет. Сост. Р. </w:t>
      </w:r>
      <w:r w:rsidRPr="00C74390">
        <w:rPr>
          <w:sz w:val="28"/>
          <w:szCs w:val="28"/>
          <w:lang w:val="ru-RU" w:eastAsia="ru-RU" w:bidi="ar-SA"/>
        </w:rPr>
        <w:t>Бажилин.М</w:t>
      </w:r>
      <w:r w:rsidRPr="00C74390">
        <w:rPr>
          <w:sz w:val="28"/>
          <w:szCs w:val="28"/>
          <w:lang w:val="ru-RU" w:eastAsia="ru-RU" w:bidi="ar-SA"/>
        </w:rPr>
        <w:t>., 2000</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Лондонов</w:t>
      </w:r>
      <w:r w:rsidRPr="00C74390">
        <w:rPr>
          <w:sz w:val="28"/>
          <w:szCs w:val="28"/>
          <w:lang w:val="ru-RU" w:eastAsia="ru-RU" w:bidi="ar-SA"/>
        </w:rPr>
        <w:t xml:space="preserve"> П. Полифонические произведения для баяна, М., 1969 </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Лондонов</w:t>
      </w:r>
      <w:r w:rsidRPr="00C74390">
        <w:rPr>
          <w:sz w:val="28"/>
          <w:szCs w:val="28"/>
          <w:lang w:val="ru-RU" w:eastAsia="ru-RU" w:bidi="ar-SA"/>
        </w:rPr>
        <w:t xml:space="preserve"> П. Пьесы, обработки и этюды для готово-выборного баяна. М., 1971</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Маленький виртуоз. Пьесы для готово-выборного баяна. </w:t>
      </w:r>
      <w:r w:rsidRPr="00C74390">
        <w:rPr>
          <w:sz w:val="28"/>
          <w:szCs w:val="28"/>
          <w:lang w:val="ru-RU" w:eastAsia="ru-RU" w:bidi="ar-SA"/>
        </w:rPr>
        <w:t>Вып</w:t>
      </w:r>
      <w:r w:rsidRPr="00C74390">
        <w:rPr>
          <w:sz w:val="28"/>
          <w:szCs w:val="28"/>
          <w:lang w:val="ru-RU" w:eastAsia="ru-RU" w:bidi="ar-SA"/>
        </w:rPr>
        <w:t>. 1. Сост. А. Толмачев. М., 1977</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Маленький виртуоз. Пьесы для </w:t>
      </w:r>
      <w:r w:rsidRPr="00C74390">
        <w:rPr>
          <w:sz w:val="28"/>
          <w:szCs w:val="28"/>
          <w:lang w:val="ru-RU" w:eastAsia="ru-RU" w:bidi="ar-SA"/>
        </w:rPr>
        <w:t>готово-выборкого</w:t>
      </w:r>
      <w:r w:rsidRPr="00C74390">
        <w:rPr>
          <w:sz w:val="28"/>
          <w:szCs w:val="28"/>
          <w:lang w:val="ru-RU" w:eastAsia="ru-RU" w:bidi="ar-SA"/>
        </w:rPr>
        <w:t xml:space="preserve"> баяна. </w:t>
      </w:r>
      <w:r w:rsidRPr="00C74390">
        <w:rPr>
          <w:sz w:val="28"/>
          <w:szCs w:val="28"/>
          <w:lang w:val="ru-RU" w:eastAsia="ru-RU" w:bidi="ar-SA"/>
        </w:rPr>
        <w:t>Вып</w:t>
      </w:r>
      <w:r w:rsidRPr="00C74390">
        <w:rPr>
          <w:sz w:val="28"/>
          <w:szCs w:val="28"/>
          <w:lang w:val="ru-RU" w:eastAsia="ru-RU" w:bidi="ar-SA"/>
        </w:rPr>
        <w:t>. 2</w:t>
      </w:r>
      <w:r w:rsidRPr="00C74390">
        <w:rPr>
          <w:sz w:val="28"/>
          <w:szCs w:val="28"/>
          <w:lang w:val="ru-RU" w:eastAsia="ru-RU" w:bidi="ar-SA"/>
        </w:rPr>
        <w:t xml:space="preserve"> / С</w:t>
      </w:r>
      <w:r w:rsidRPr="00C74390">
        <w:rPr>
          <w:sz w:val="28"/>
          <w:szCs w:val="28"/>
          <w:lang w:val="ru-RU" w:eastAsia="ru-RU" w:bidi="ar-SA"/>
        </w:rPr>
        <w:t>ост. А.Толмачев. - М., 1978</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Мотов В. Русские миниатюры. </w:t>
      </w:r>
      <w:r w:rsidRPr="00C74390">
        <w:rPr>
          <w:b/>
          <w:bCs/>
          <w:sz w:val="28"/>
          <w:szCs w:val="28"/>
          <w:lang w:val="ru-RU" w:eastAsia="ru-RU" w:bidi="ar-SA"/>
        </w:rPr>
        <w:t xml:space="preserve">М., </w:t>
      </w:r>
      <w:r w:rsidRPr="00C74390">
        <w:rPr>
          <w:sz w:val="28"/>
          <w:szCs w:val="28"/>
          <w:lang w:val="ru-RU" w:eastAsia="ru-RU" w:bidi="ar-SA"/>
        </w:rPr>
        <w:t>2004</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Накапкин</w:t>
      </w:r>
      <w:r w:rsidRPr="00C74390">
        <w:rPr>
          <w:sz w:val="28"/>
          <w:szCs w:val="28"/>
          <w:lang w:val="ru-RU" w:eastAsia="ru-RU" w:bidi="ar-SA"/>
        </w:rPr>
        <w:t xml:space="preserve"> В</w:t>
      </w:r>
      <w:r w:rsidRPr="00C74390">
        <w:rPr>
          <w:sz w:val="28"/>
          <w:szCs w:val="28"/>
          <w:lang w:val="ru-RU" w:eastAsia="ru-RU" w:bidi="ar-SA"/>
        </w:rPr>
        <w:t>, Школа игры на готово-выборном баяне. М., 1985</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Нотная тетрадь баяниста. Легкие пьесы русских и советских </w:t>
      </w:r>
      <w:r w:rsidRPr="00C74390">
        <w:rPr>
          <w:sz w:val="28"/>
          <w:szCs w:val="28"/>
          <w:lang w:val="ru-RU" w:eastAsia="ru-RU" w:bidi="ar-SA"/>
        </w:rPr>
        <w:t>композиторов</w:t>
      </w:r>
      <w:r w:rsidRPr="00C74390">
        <w:rPr>
          <w:sz w:val="28"/>
          <w:szCs w:val="28"/>
          <w:lang w:val="ru-RU" w:eastAsia="ru-RU" w:bidi="ar-SA"/>
        </w:rPr>
        <w:t>.В</w:t>
      </w:r>
      <w:r w:rsidRPr="00C74390">
        <w:rPr>
          <w:sz w:val="28"/>
          <w:szCs w:val="28"/>
          <w:lang w:val="ru-RU" w:eastAsia="ru-RU" w:bidi="ar-SA"/>
        </w:rPr>
        <w:t>ып</w:t>
      </w:r>
      <w:r w:rsidRPr="00C74390">
        <w:rPr>
          <w:sz w:val="28"/>
          <w:szCs w:val="28"/>
          <w:lang w:val="ru-RU" w:eastAsia="ru-RU" w:bidi="ar-SA"/>
        </w:rPr>
        <w:t xml:space="preserve">. 7. Сост. Л. </w:t>
      </w:r>
      <w:r w:rsidRPr="00C74390">
        <w:rPr>
          <w:sz w:val="28"/>
          <w:szCs w:val="28"/>
          <w:lang w:val="ru-RU" w:eastAsia="ru-RU" w:bidi="ar-SA"/>
        </w:rPr>
        <w:t>Скуматов</w:t>
      </w:r>
      <w:r w:rsidRPr="00C74390">
        <w:rPr>
          <w:sz w:val="28"/>
          <w:szCs w:val="28"/>
          <w:lang w:val="ru-RU" w:eastAsia="ru-RU" w:bidi="ar-SA"/>
        </w:rPr>
        <w:t>. Я, 1976</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Нотная тетрадь баяниста. Лирические пьесы русских композиторов. </w:t>
      </w:r>
      <w:r w:rsidRPr="00C74390">
        <w:rPr>
          <w:sz w:val="28"/>
          <w:szCs w:val="28"/>
          <w:lang w:val="ru-RU" w:eastAsia="ru-RU" w:bidi="ar-SA"/>
        </w:rPr>
        <w:t>Вып</w:t>
      </w:r>
      <w:r w:rsidRPr="00C74390">
        <w:rPr>
          <w:sz w:val="28"/>
          <w:szCs w:val="28"/>
          <w:lang w:val="ru-RU" w:eastAsia="ru-RU" w:bidi="ar-SA"/>
        </w:rPr>
        <w:t xml:space="preserve">. 9.Сост. П. </w:t>
      </w:r>
      <w:r w:rsidRPr="00C74390">
        <w:rPr>
          <w:sz w:val="28"/>
          <w:szCs w:val="28"/>
          <w:lang w:val="ru-RU" w:eastAsia="ru-RU" w:bidi="ar-SA"/>
        </w:rPr>
        <w:t>Говорушко</w:t>
      </w:r>
      <w:r w:rsidRPr="00C74390">
        <w:rPr>
          <w:sz w:val="28"/>
          <w:szCs w:val="28"/>
          <w:lang w:val="ru-RU" w:eastAsia="ru-RU" w:bidi="ar-SA"/>
        </w:rPr>
        <w:t>. Л., 1977</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0бликин И. Дуэты аккордеонистов-баянистов. </w:t>
      </w:r>
      <w:r w:rsidRPr="00C74390">
        <w:rPr>
          <w:sz w:val="28"/>
          <w:szCs w:val="28"/>
          <w:lang w:val="ru-RU" w:eastAsia="ru-RU" w:bidi="ar-SA"/>
        </w:rPr>
        <w:t>Вып</w:t>
      </w:r>
      <w:r w:rsidRPr="00C74390">
        <w:rPr>
          <w:sz w:val="28"/>
          <w:szCs w:val="28"/>
          <w:lang w:val="ru-RU" w:eastAsia="ru-RU" w:bidi="ar-SA"/>
        </w:rPr>
        <w:t>. 1. М., 2003</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0бликин И. Русские игрушки. Сюита для баяна. М., 2003</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Онегин А. Школа игры на готово-выборном баяне. М., 1978</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Педагогический репертуар баяниста. </w:t>
      </w:r>
      <w:r w:rsidRPr="00C74390">
        <w:rPr>
          <w:sz w:val="28"/>
          <w:szCs w:val="28"/>
          <w:lang w:val="ru-RU" w:eastAsia="ru-RU" w:bidi="ar-SA"/>
        </w:rPr>
        <w:t>Вып</w:t>
      </w:r>
      <w:r w:rsidRPr="00C74390">
        <w:rPr>
          <w:sz w:val="28"/>
          <w:szCs w:val="28"/>
          <w:lang w:val="ru-RU" w:eastAsia="ru-RU" w:bidi="ar-SA"/>
        </w:rPr>
        <w:t>. 1. Сост. И, Бойко. Ростов-на-Дону,1997</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Педагогический репертуар баяниста. 1-2 классы ДМШ. </w:t>
      </w:r>
      <w:r w:rsidRPr="00C74390">
        <w:rPr>
          <w:sz w:val="28"/>
          <w:szCs w:val="28"/>
          <w:lang w:val="ru-RU" w:eastAsia="ru-RU" w:bidi="ar-SA"/>
        </w:rPr>
        <w:t>Вып</w:t>
      </w:r>
      <w:r w:rsidRPr="00C74390">
        <w:rPr>
          <w:sz w:val="28"/>
          <w:szCs w:val="28"/>
          <w:lang w:val="ru-RU" w:eastAsia="ru-RU" w:bidi="ar-SA"/>
        </w:rPr>
        <w:t xml:space="preserve">. 5. Сост. А. </w:t>
      </w:r>
      <w:r w:rsidRPr="00C74390">
        <w:rPr>
          <w:sz w:val="28"/>
          <w:szCs w:val="28"/>
          <w:lang w:val="ru-RU" w:eastAsia="ru-RU" w:bidi="ar-SA"/>
        </w:rPr>
        <w:t>Крылусов</w:t>
      </w:r>
      <w:r w:rsidRPr="00C74390">
        <w:rPr>
          <w:sz w:val="28"/>
          <w:szCs w:val="28"/>
          <w:lang w:val="ru-RU" w:eastAsia="ru-RU" w:bidi="ar-SA"/>
        </w:rPr>
        <w:t>. М„ 1975</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Педагогический репертуар баяниста. 1-2 классы ДМШ. </w:t>
      </w:r>
      <w:r w:rsidRPr="00C74390">
        <w:rPr>
          <w:sz w:val="28"/>
          <w:szCs w:val="28"/>
          <w:lang w:val="ru-RU" w:eastAsia="ru-RU" w:bidi="ar-SA"/>
        </w:rPr>
        <w:t>Вып</w:t>
      </w:r>
      <w:r w:rsidRPr="00C74390">
        <w:rPr>
          <w:sz w:val="28"/>
          <w:szCs w:val="28"/>
          <w:lang w:val="ru-RU" w:eastAsia="ru-RU" w:bidi="ar-SA"/>
        </w:rPr>
        <w:t xml:space="preserve">. 6. Сост. В. </w:t>
      </w:r>
      <w:r w:rsidRPr="00C74390">
        <w:rPr>
          <w:sz w:val="28"/>
          <w:szCs w:val="28"/>
          <w:lang w:val="ru-RU" w:eastAsia="ru-RU" w:bidi="ar-SA"/>
        </w:rPr>
        <w:t>Грачев</w:t>
      </w:r>
      <w:r w:rsidRPr="00C74390">
        <w:rPr>
          <w:sz w:val="28"/>
          <w:szCs w:val="28"/>
          <w:lang w:val="ru-RU" w:eastAsia="ru-RU" w:bidi="ar-SA"/>
        </w:rPr>
        <w:t>,А</w:t>
      </w:r>
      <w:r w:rsidRPr="00C74390">
        <w:rPr>
          <w:sz w:val="28"/>
          <w:szCs w:val="28"/>
          <w:lang w:val="ru-RU" w:eastAsia="ru-RU" w:bidi="ar-SA"/>
        </w:rPr>
        <w:t xml:space="preserve">. </w:t>
      </w:r>
      <w:r w:rsidRPr="00C74390">
        <w:rPr>
          <w:sz w:val="28"/>
          <w:szCs w:val="28"/>
          <w:lang w:val="ru-RU" w:eastAsia="ru-RU" w:bidi="ar-SA"/>
        </w:rPr>
        <w:t>Крылусов</w:t>
      </w:r>
      <w:r w:rsidRPr="00C74390">
        <w:rPr>
          <w:sz w:val="28"/>
          <w:szCs w:val="28"/>
          <w:lang w:val="ru-RU" w:eastAsia="ru-RU" w:bidi="ar-SA"/>
        </w:rPr>
        <w:t>. М., 1975</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Педагогический репертуар баяниста. 3-5 классы ДМШ. </w:t>
      </w:r>
      <w:r w:rsidRPr="00C74390">
        <w:rPr>
          <w:sz w:val="28"/>
          <w:szCs w:val="28"/>
          <w:lang w:val="ru-RU" w:eastAsia="ru-RU" w:bidi="ar-SA"/>
        </w:rPr>
        <w:t>Вып</w:t>
      </w:r>
      <w:r w:rsidRPr="00C74390">
        <w:rPr>
          <w:sz w:val="28"/>
          <w:szCs w:val="28"/>
          <w:lang w:val="ru-RU" w:eastAsia="ru-RU" w:bidi="ar-SA"/>
        </w:rPr>
        <w:t xml:space="preserve">. 7. Сост. В. </w:t>
      </w:r>
      <w:r w:rsidRPr="00C74390">
        <w:rPr>
          <w:sz w:val="28"/>
          <w:szCs w:val="28"/>
          <w:lang w:val="ru-RU" w:eastAsia="ru-RU" w:bidi="ar-SA"/>
        </w:rPr>
        <w:t>Алехин</w:t>
      </w:r>
      <w:r w:rsidRPr="00C74390">
        <w:rPr>
          <w:sz w:val="28"/>
          <w:szCs w:val="28"/>
          <w:lang w:val="ru-RU" w:eastAsia="ru-RU" w:bidi="ar-SA"/>
        </w:rPr>
        <w:t>,А</w:t>
      </w:r>
      <w:r w:rsidRPr="00C74390">
        <w:rPr>
          <w:sz w:val="28"/>
          <w:szCs w:val="28"/>
          <w:lang w:val="ru-RU" w:eastAsia="ru-RU" w:bidi="ar-SA"/>
        </w:rPr>
        <w:t xml:space="preserve">. </w:t>
      </w:r>
      <w:r w:rsidRPr="00C74390">
        <w:rPr>
          <w:sz w:val="28"/>
          <w:szCs w:val="28"/>
          <w:lang w:val="ru-RU" w:eastAsia="ru-RU" w:bidi="ar-SA"/>
        </w:rPr>
        <w:t>Чиняков</w:t>
      </w:r>
      <w:r w:rsidRPr="00C74390">
        <w:rPr>
          <w:sz w:val="28"/>
          <w:szCs w:val="28"/>
          <w:lang w:val="ru-RU" w:eastAsia="ru-RU" w:bidi="ar-SA"/>
        </w:rPr>
        <w:t>. М., 1976</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Педагогический репертуар баяниста. 1-2 классы ДМШ. </w:t>
      </w:r>
      <w:r w:rsidRPr="00C74390">
        <w:rPr>
          <w:sz w:val="28"/>
          <w:szCs w:val="28"/>
          <w:lang w:val="ru-RU" w:eastAsia="ru-RU" w:bidi="ar-SA"/>
        </w:rPr>
        <w:t>Вып</w:t>
      </w:r>
      <w:r w:rsidRPr="00C74390">
        <w:rPr>
          <w:sz w:val="28"/>
          <w:szCs w:val="28"/>
          <w:lang w:val="ru-RU" w:eastAsia="ru-RU" w:bidi="ar-SA"/>
        </w:rPr>
        <w:t xml:space="preserve">. 8. Сост. В. </w:t>
      </w:r>
      <w:r w:rsidRPr="00C74390">
        <w:rPr>
          <w:sz w:val="28"/>
          <w:szCs w:val="28"/>
          <w:lang w:val="ru-RU" w:eastAsia="ru-RU" w:bidi="ar-SA"/>
        </w:rPr>
        <w:t>Грачёв</w:t>
      </w:r>
      <w:r w:rsidRPr="00C74390">
        <w:rPr>
          <w:sz w:val="28"/>
          <w:szCs w:val="28"/>
          <w:lang w:val="ru-RU" w:eastAsia="ru-RU" w:bidi="ar-SA"/>
        </w:rPr>
        <w:t>,А</w:t>
      </w:r>
      <w:r w:rsidRPr="00C74390">
        <w:rPr>
          <w:sz w:val="28"/>
          <w:szCs w:val="28"/>
          <w:lang w:val="ru-RU" w:eastAsia="ru-RU" w:bidi="ar-SA"/>
        </w:rPr>
        <w:t xml:space="preserve">. </w:t>
      </w:r>
      <w:r w:rsidRPr="00C74390">
        <w:rPr>
          <w:sz w:val="28"/>
          <w:szCs w:val="28"/>
          <w:lang w:val="ru-RU" w:eastAsia="ru-RU" w:bidi="ar-SA"/>
        </w:rPr>
        <w:t>Крылусов</w:t>
      </w:r>
      <w:r w:rsidRPr="00C74390">
        <w:rPr>
          <w:sz w:val="28"/>
          <w:szCs w:val="28"/>
          <w:lang w:val="ru-RU" w:eastAsia="ru-RU" w:bidi="ar-SA"/>
        </w:rPr>
        <w:t>. М., 1978</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Песни героических лет. Облегченное переложение для баяна. Сост. </w:t>
      </w:r>
      <w:r w:rsidRPr="00C74390">
        <w:rPr>
          <w:sz w:val="28"/>
          <w:szCs w:val="28"/>
          <w:lang w:val="ru-RU" w:eastAsia="ru-RU" w:bidi="ar-SA"/>
        </w:rPr>
        <w:t>П.Говорушко</w:t>
      </w:r>
      <w:r w:rsidRPr="00C74390">
        <w:rPr>
          <w:sz w:val="28"/>
          <w:szCs w:val="28"/>
          <w:lang w:val="ru-RU" w:eastAsia="ru-RU" w:bidi="ar-SA"/>
        </w:rPr>
        <w:t>. Л„ 1977</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Полифонические пьесы И. С. Баха и его сыновей - В. Ф. Баха и Ф. Э. Баха для готово-выборного баяна. 1-5 классы ДМШ. Сост. Ю. Лихачев. Л., 1967</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Полифонические пьесы в переложении для баяна. </w:t>
      </w:r>
      <w:r w:rsidRPr="00C74390">
        <w:rPr>
          <w:sz w:val="28"/>
          <w:szCs w:val="28"/>
          <w:lang w:val="ru-RU" w:eastAsia="ru-RU" w:bidi="ar-SA"/>
        </w:rPr>
        <w:t>Вып</w:t>
      </w:r>
      <w:r w:rsidRPr="00C74390">
        <w:rPr>
          <w:sz w:val="28"/>
          <w:szCs w:val="28"/>
          <w:lang w:val="ru-RU" w:eastAsia="ru-RU" w:bidi="ar-SA"/>
        </w:rPr>
        <w:t xml:space="preserve"> 1. Сост. В. Беньяминов. Л., 1967</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Полифонические пьесы для баяна. </w:t>
      </w:r>
      <w:r w:rsidRPr="00C74390">
        <w:rPr>
          <w:sz w:val="28"/>
          <w:szCs w:val="28"/>
          <w:lang w:val="ru-RU" w:eastAsia="ru-RU" w:bidi="ar-SA"/>
        </w:rPr>
        <w:t>Вып</w:t>
      </w:r>
      <w:r w:rsidRPr="00C74390">
        <w:rPr>
          <w:sz w:val="28"/>
          <w:szCs w:val="28"/>
          <w:lang w:val="ru-RU" w:eastAsia="ru-RU" w:bidi="ar-SA"/>
        </w:rPr>
        <w:t>. 2. Сост. В. Агафонов, В. Алехин. М., 1975</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Полифонические пьесы для баяна. </w:t>
      </w:r>
      <w:r w:rsidRPr="00C74390">
        <w:rPr>
          <w:sz w:val="28"/>
          <w:szCs w:val="28"/>
          <w:lang w:val="ru-RU" w:eastAsia="ru-RU" w:bidi="ar-SA"/>
        </w:rPr>
        <w:t>Вып</w:t>
      </w:r>
      <w:r w:rsidRPr="00C74390">
        <w:rPr>
          <w:sz w:val="28"/>
          <w:szCs w:val="28"/>
          <w:lang w:val="ru-RU" w:eastAsia="ru-RU" w:bidi="ar-SA"/>
        </w:rPr>
        <w:t>. 3. Сост. В. Алехин, В. Агафонов. М„ 1976</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Полифонические пьесы для баяна. </w:t>
      </w:r>
      <w:r w:rsidRPr="00C74390">
        <w:rPr>
          <w:sz w:val="28"/>
          <w:szCs w:val="28"/>
          <w:lang w:val="ru-RU" w:eastAsia="ru-RU" w:bidi="ar-SA"/>
        </w:rPr>
        <w:t>Вып</w:t>
      </w:r>
      <w:r w:rsidRPr="00C74390">
        <w:rPr>
          <w:sz w:val="28"/>
          <w:szCs w:val="28"/>
          <w:lang w:val="ru-RU" w:eastAsia="ru-RU" w:bidi="ar-SA"/>
        </w:rPr>
        <w:t>. 4. Сост. В. Алехин, В. Агафонов. М., 1977</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Полифоничеше</w:t>
      </w:r>
      <w:r w:rsidRPr="00C74390">
        <w:rPr>
          <w:sz w:val="28"/>
          <w:szCs w:val="28"/>
          <w:lang w:val="ru-RU" w:eastAsia="ru-RU" w:bidi="ar-SA"/>
        </w:rPr>
        <w:t xml:space="preserve"> пьесы для 3-5 классов ДМШ. Сост. В. Агафонов, В. Алехин. М., 1980</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Произведения советских композиторов для баяна. </w:t>
      </w:r>
      <w:r w:rsidRPr="00C74390">
        <w:rPr>
          <w:sz w:val="28"/>
          <w:szCs w:val="28"/>
          <w:lang w:val="ru-RU" w:eastAsia="ru-RU" w:bidi="ar-SA"/>
        </w:rPr>
        <w:t>Вып</w:t>
      </w:r>
      <w:r w:rsidRPr="00C74390">
        <w:rPr>
          <w:sz w:val="28"/>
          <w:szCs w:val="28"/>
          <w:lang w:val="ru-RU" w:eastAsia="ru-RU" w:bidi="ar-SA"/>
        </w:rPr>
        <w:t>. 3. Сост. А. Судариков. М., 1980</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Пьесы для готово-выборного баяна. </w:t>
      </w:r>
      <w:r w:rsidRPr="00C74390">
        <w:rPr>
          <w:sz w:val="28"/>
          <w:szCs w:val="28"/>
          <w:lang w:val="ru-RU" w:eastAsia="ru-RU" w:bidi="ar-SA"/>
        </w:rPr>
        <w:t>Вып</w:t>
      </w:r>
      <w:r w:rsidRPr="00C74390">
        <w:rPr>
          <w:sz w:val="28"/>
          <w:szCs w:val="28"/>
          <w:lang w:val="ru-RU" w:eastAsia="ru-RU" w:bidi="ar-SA"/>
        </w:rPr>
        <w:t xml:space="preserve">. 7. Сост. В. </w:t>
      </w:r>
      <w:r w:rsidRPr="00C74390">
        <w:rPr>
          <w:sz w:val="28"/>
          <w:szCs w:val="28"/>
          <w:lang w:val="ru-RU" w:eastAsia="ru-RU" w:bidi="ar-SA"/>
        </w:rPr>
        <w:t>Накапкин</w:t>
      </w:r>
      <w:r w:rsidRPr="00C74390">
        <w:rPr>
          <w:sz w:val="28"/>
          <w:szCs w:val="28"/>
          <w:lang w:val="ru-RU" w:eastAsia="ru-RU" w:bidi="ar-SA"/>
        </w:rPr>
        <w:t xml:space="preserve">. М., 1972 Пьесы для многотембрового готово-выборного баяна. </w:t>
      </w:r>
      <w:r w:rsidRPr="00C74390">
        <w:rPr>
          <w:sz w:val="28"/>
          <w:szCs w:val="28"/>
          <w:lang w:val="ru-RU" w:eastAsia="ru-RU" w:bidi="ar-SA"/>
        </w:rPr>
        <w:t>Вып</w:t>
      </w:r>
      <w:r w:rsidRPr="00C74390">
        <w:rPr>
          <w:sz w:val="28"/>
          <w:szCs w:val="28"/>
          <w:lang w:val="ru-RU" w:eastAsia="ru-RU" w:bidi="ar-SA"/>
        </w:rPr>
        <w:t xml:space="preserve">. 3. Сост. В. </w:t>
      </w:r>
      <w:r w:rsidRPr="00C74390">
        <w:rPr>
          <w:sz w:val="28"/>
          <w:szCs w:val="28"/>
          <w:lang w:val="ru-RU" w:eastAsia="ru-RU" w:bidi="ar-SA"/>
        </w:rPr>
        <w:t>Накапкин</w:t>
      </w:r>
      <w:r w:rsidRPr="00C74390">
        <w:rPr>
          <w:sz w:val="28"/>
          <w:szCs w:val="28"/>
          <w:lang w:val="ru-RU" w:eastAsia="ru-RU" w:bidi="ar-SA"/>
        </w:rPr>
        <w:t>. М., 1968</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Раков Н. Народные песни в концертной обработке для баяна. М., 1970 </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Раков Н. Силуэты. Десять пьес для баяна. М., 1975</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Репников</w:t>
      </w:r>
      <w:r w:rsidRPr="00C74390">
        <w:rPr>
          <w:sz w:val="28"/>
          <w:szCs w:val="28"/>
          <w:lang w:val="ru-RU" w:eastAsia="ru-RU" w:bidi="ar-SA"/>
        </w:rPr>
        <w:t xml:space="preserve"> А. Альбом юного баяниста. М., 1975</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Самойлов Д. 15 уроков игры на баяне. М., 2004 </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Семенов В. Детский альбом. Две сюиты для баяна. М., 1996</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Сонатины и вариации. </w:t>
      </w:r>
      <w:r w:rsidRPr="00C74390">
        <w:rPr>
          <w:sz w:val="28"/>
          <w:szCs w:val="28"/>
          <w:lang w:val="ru-RU" w:eastAsia="ru-RU" w:bidi="ar-SA"/>
        </w:rPr>
        <w:t>Вып</w:t>
      </w:r>
      <w:r w:rsidRPr="00C74390">
        <w:rPr>
          <w:sz w:val="28"/>
          <w:szCs w:val="28"/>
          <w:lang w:val="ru-RU" w:eastAsia="ru-RU" w:bidi="ar-SA"/>
        </w:rPr>
        <w:t>. 4. Сост. Ф. Бушуев. М., 1972</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Сонатины и вариации. </w:t>
      </w:r>
      <w:r w:rsidRPr="00C74390">
        <w:rPr>
          <w:sz w:val="28"/>
          <w:szCs w:val="28"/>
          <w:lang w:val="ru-RU" w:eastAsia="ru-RU" w:bidi="ar-SA"/>
        </w:rPr>
        <w:t>Вып</w:t>
      </w:r>
      <w:r w:rsidRPr="00C74390">
        <w:rPr>
          <w:sz w:val="28"/>
          <w:szCs w:val="28"/>
          <w:lang w:val="ru-RU" w:eastAsia="ru-RU" w:bidi="ar-SA"/>
        </w:rPr>
        <w:t>. 6. Сост. Ф. Бушуев. М., 1974</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Сонатины и вариации. </w:t>
      </w:r>
      <w:r w:rsidRPr="00C74390">
        <w:rPr>
          <w:sz w:val="28"/>
          <w:szCs w:val="28"/>
          <w:lang w:val="ru-RU" w:eastAsia="ru-RU" w:bidi="ar-SA"/>
        </w:rPr>
        <w:t>Вып</w:t>
      </w:r>
      <w:r w:rsidRPr="00C74390">
        <w:rPr>
          <w:sz w:val="28"/>
          <w:szCs w:val="28"/>
          <w:lang w:val="ru-RU" w:eastAsia="ru-RU" w:bidi="ar-SA"/>
        </w:rPr>
        <w:t xml:space="preserve"> 8. М., 1976</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Сонатины и рондо в переложении</w:t>
      </w:r>
      <w:r w:rsidRPr="00C74390">
        <w:rPr>
          <w:sz w:val="28"/>
          <w:szCs w:val="28"/>
          <w:lang w:val="ru-RU" w:eastAsia="ru-RU" w:bidi="ar-SA"/>
        </w:rPr>
        <w:t xml:space="preserve"> .</w:t>
      </w:r>
      <w:r w:rsidRPr="00C74390">
        <w:rPr>
          <w:sz w:val="28"/>
          <w:szCs w:val="28"/>
          <w:lang w:val="ru-RU" w:eastAsia="ru-RU" w:bidi="ar-SA"/>
        </w:rPr>
        <w:t xml:space="preserve">для баяна. </w:t>
      </w:r>
      <w:r w:rsidRPr="00C74390">
        <w:rPr>
          <w:sz w:val="28"/>
          <w:szCs w:val="28"/>
          <w:lang w:val="ru-RU" w:eastAsia="ru-RU" w:bidi="ar-SA"/>
        </w:rPr>
        <w:t>Вып</w:t>
      </w:r>
      <w:r w:rsidRPr="00C74390">
        <w:rPr>
          <w:sz w:val="28"/>
          <w:szCs w:val="28"/>
          <w:lang w:val="ru-RU" w:eastAsia="ru-RU" w:bidi="ar-SA"/>
        </w:rPr>
        <w:t xml:space="preserve"> 2. Сост. В. Беньяминов. Л., 1968</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Сурков А. Пособие для начального обучения игре на готово-выборном баяне. М., 1979</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Тимошенко А. Русские картинки. Концертные пьесы для баяна. </w:t>
      </w:r>
      <w:r w:rsidRPr="00C74390">
        <w:rPr>
          <w:sz w:val="28"/>
          <w:szCs w:val="28"/>
          <w:lang w:val="ru-RU" w:eastAsia="ru-RU" w:bidi="ar-SA"/>
        </w:rPr>
        <w:t>Вып</w:t>
      </w:r>
      <w:r w:rsidRPr="00C74390">
        <w:rPr>
          <w:sz w:val="28"/>
          <w:szCs w:val="28"/>
          <w:lang w:val="ru-RU" w:eastAsia="ru-RU" w:bidi="ar-SA"/>
        </w:rPr>
        <w:t>. 17. М., 1969</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Тихомиров Г. Пьесы для баяна. М., 1970</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Хрестоматия баяниста. 1-2 классы ДМШ. </w:t>
      </w:r>
      <w:r w:rsidRPr="00C74390">
        <w:rPr>
          <w:sz w:val="28"/>
          <w:szCs w:val="28"/>
          <w:lang w:val="ru-RU" w:eastAsia="ru-RU" w:bidi="ar-SA"/>
        </w:rPr>
        <w:t>Вып</w:t>
      </w:r>
      <w:r w:rsidRPr="00C74390">
        <w:rPr>
          <w:sz w:val="28"/>
          <w:szCs w:val="28"/>
          <w:lang w:val="ru-RU" w:eastAsia="ru-RU" w:bidi="ar-SA"/>
        </w:rPr>
        <w:t>. 1. Сост. Ю. Акимов, В. Грачев. М., 1971</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Хрестоматия баяниста. 1-2 классы ДМШ. Сост. А. </w:t>
      </w:r>
      <w:r w:rsidRPr="00C74390">
        <w:rPr>
          <w:sz w:val="28"/>
          <w:szCs w:val="28"/>
          <w:lang w:val="ru-RU" w:eastAsia="ru-RU" w:bidi="ar-SA"/>
        </w:rPr>
        <w:t>Крылусов</w:t>
      </w:r>
      <w:r w:rsidRPr="00C74390">
        <w:rPr>
          <w:sz w:val="28"/>
          <w:szCs w:val="28"/>
          <w:lang w:val="ru-RU" w:eastAsia="ru-RU" w:bidi="ar-SA"/>
        </w:rPr>
        <w:t xml:space="preserve">. М., 1979 </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Хрестоматия баяниста. 3-4 классы ДМШ. Сост. В. Грачев. М., 1979 </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Хрестоматия баяниста. </w:t>
      </w:r>
      <w:r w:rsidRPr="00C74390">
        <w:rPr>
          <w:spacing w:val="70"/>
          <w:sz w:val="28"/>
          <w:szCs w:val="28"/>
          <w:lang w:val="ru-RU" w:eastAsia="ru-RU" w:bidi="ar-SA"/>
        </w:rPr>
        <w:t>3-5</w:t>
      </w:r>
      <w:r w:rsidRPr="00C74390">
        <w:rPr>
          <w:sz w:val="28"/>
          <w:szCs w:val="28"/>
          <w:lang w:val="ru-RU" w:eastAsia="ru-RU" w:bidi="ar-SA"/>
        </w:rPr>
        <w:t xml:space="preserve"> классы ДМШ. Сост. В. Алехин, С. </w:t>
      </w:r>
      <w:r w:rsidRPr="00C74390">
        <w:rPr>
          <w:sz w:val="28"/>
          <w:szCs w:val="28"/>
          <w:lang w:val="ru-RU" w:eastAsia="ru-RU" w:bidi="ar-SA"/>
        </w:rPr>
        <w:t>Павин</w:t>
      </w:r>
      <w:r w:rsidRPr="00C74390">
        <w:rPr>
          <w:sz w:val="28"/>
          <w:szCs w:val="28"/>
          <w:lang w:val="ru-RU" w:eastAsia="ru-RU" w:bidi="ar-SA"/>
        </w:rPr>
        <w:t>, Г.Шашкин. М., 1976</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Чайкин Н. Детский альбом для баяна. М., 1969</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Чайкин Н. Пьесы, обработки и этюды для готово-выборного баяна. М„ 1972</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Шендерев</w:t>
      </w:r>
      <w:r w:rsidRPr="00C74390">
        <w:rPr>
          <w:sz w:val="28"/>
          <w:szCs w:val="28"/>
          <w:lang w:val="ru-RU" w:eastAsia="ru-RU" w:bidi="ar-SA"/>
        </w:rPr>
        <w:t xml:space="preserve"> Г. Пьесы и обработки для баяна. М., 1979</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Шишахов</w:t>
      </w:r>
      <w:r w:rsidRPr="00C74390">
        <w:rPr>
          <w:sz w:val="28"/>
          <w:szCs w:val="28"/>
          <w:lang w:val="ru-RU" w:eastAsia="ru-RU" w:bidi="ar-SA"/>
        </w:rPr>
        <w:t xml:space="preserve"> Ю. 24 прелюдии и фуги для готово-выборного баяна. </w:t>
      </w:r>
      <w:r w:rsidRPr="00C74390">
        <w:rPr>
          <w:sz w:val="28"/>
          <w:szCs w:val="28"/>
          <w:lang w:val="ru-RU" w:eastAsia="ru-RU" w:bidi="ar-SA"/>
        </w:rPr>
        <w:t>М.</w:t>
      </w:r>
      <w:r w:rsidRPr="00C74390">
        <w:rPr>
          <w:sz w:val="28"/>
          <w:szCs w:val="28"/>
          <w:vertAlign w:val="subscript"/>
          <w:lang w:val="ru-RU" w:eastAsia="ru-RU" w:bidi="ar-SA"/>
        </w:rPr>
        <w:t>р</w:t>
      </w:r>
      <w:r w:rsidRPr="00C74390">
        <w:rPr>
          <w:sz w:val="28"/>
          <w:szCs w:val="28"/>
          <w:lang w:val="ru-RU" w:eastAsia="ru-RU" w:bidi="ar-SA"/>
        </w:rPr>
        <w:t xml:space="preserve"> 1983</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Этюды для баяна. </w:t>
      </w:r>
      <w:r w:rsidRPr="00C74390">
        <w:rPr>
          <w:sz w:val="28"/>
          <w:szCs w:val="28"/>
          <w:lang w:val="ru-RU" w:eastAsia="ru-RU" w:bidi="ar-SA"/>
        </w:rPr>
        <w:t>Вып</w:t>
      </w:r>
      <w:r w:rsidRPr="00C74390">
        <w:rPr>
          <w:sz w:val="28"/>
          <w:szCs w:val="28"/>
          <w:lang w:val="ru-RU" w:eastAsia="ru-RU" w:bidi="ar-SA"/>
        </w:rPr>
        <w:t xml:space="preserve">. 2. Сост. В. </w:t>
      </w:r>
      <w:r w:rsidRPr="00C74390">
        <w:rPr>
          <w:sz w:val="28"/>
          <w:szCs w:val="28"/>
          <w:lang w:val="ru-RU" w:eastAsia="ru-RU" w:bidi="ar-SA"/>
        </w:rPr>
        <w:t>Буравлев</w:t>
      </w:r>
      <w:r w:rsidRPr="00C74390">
        <w:rPr>
          <w:sz w:val="28"/>
          <w:szCs w:val="28"/>
          <w:lang w:val="ru-RU" w:eastAsia="ru-RU" w:bidi="ar-SA"/>
        </w:rPr>
        <w:t>. М„ 1970</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Этюды для баяна. </w:t>
      </w:r>
      <w:r w:rsidRPr="00C74390">
        <w:rPr>
          <w:sz w:val="28"/>
          <w:szCs w:val="28"/>
          <w:lang w:val="ru-RU" w:eastAsia="ru-RU" w:bidi="ar-SA"/>
        </w:rPr>
        <w:t>Вып</w:t>
      </w:r>
      <w:r w:rsidRPr="00C74390">
        <w:rPr>
          <w:sz w:val="28"/>
          <w:szCs w:val="28"/>
          <w:lang w:val="ru-RU" w:eastAsia="ru-RU" w:bidi="ar-SA"/>
        </w:rPr>
        <w:t>. 3. Сост. Л. Гаврилов, В. Грачев. М., 1971</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Этюды для баяна. Выл, 4. Сост. В. Гаврилов, Л. Гаврилов. М., 1973</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Этюды для баяна. </w:t>
      </w:r>
      <w:r w:rsidRPr="00C74390">
        <w:rPr>
          <w:sz w:val="28"/>
          <w:szCs w:val="28"/>
          <w:lang w:val="ru-RU" w:eastAsia="ru-RU" w:bidi="ar-SA"/>
        </w:rPr>
        <w:t>Вып</w:t>
      </w:r>
      <w:r w:rsidRPr="00C74390">
        <w:rPr>
          <w:sz w:val="28"/>
          <w:szCs w:val="28"/>
          <w:lang w:val="ru-RU" w:eastAsia="ru-RU" w:bidi="ar-SA"/>
        </w:rPr>
        <w:t>. 5. М„ 1975</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Этюды для баяна. 8ып. 8. Сост. М. </w:t>
      </w:r>
      <w:r w:rsidRPr="00C74390">
        <w:rPr>
          <w:sz w:val="28"/>
          <w:szCs w:val="28"/>
          <w:lang w:val="ru-RU" w:eastAsia="ru-RU" w:bidi="ar-SA"/>
        </w:rPr>
        <w:t>Цыбулин</w:t>
      </w:r>
      <w:r w:rsidRPr="00C74390">
        <w:rPr>
          <w:sz w:val="28"/>
          <w:szCs w:val="28"/>
          <w:lang w:val="ru-RU" w:eastAsia="ru-RU" w:bidi="ar-SA"/>
        </w:rPr>
        <w:t>. М., 1979</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Этюды для готово-выборного баяна. </w:t>
      </w:r>
      <w:r w:rsidRPr="00C74390">
        <w:rPr>
          <w:sz w:val="28"/>
          <w:szCs w:val="28"/>
          <w:lang w:val="ru-RU" w:eastAsia="ru-RU" w:bidi="ar-SA"/>
        </w:rPr>
        <w:t>Вып</w:t>
      </w:r>
      <w:r w:rsidRPr="00C74390">
        <w:rPr>
          <w:sz w:val="28"/>
          <w:szCs w:val="28"/>
          <w:lang w:val="ru-RU" w:eastAsia="ru-RU" w:bidi="ar-SA"/>
        </w:rPr>
        <w:t>. 1. Сост. В. Грачев. М., 1977</w:t>
      </w:r>
    </w:p>
    <w:p w:rsidR="00C74390" w:rsidRPr="00C74390" w:rsidP="00C74390">
      <w:pPr>
        <w:numPr>
          <w:ilvl w:val="0"/>
          <w:numId w:val="28"/>
        </w:numPr>
        <w:spacing w:after="0" w:line="240" w:lineRule="auto"/>
        <w:ind w:left="720" w:hanging="360"/>
        <w:rPr>
          <w:sz w:val="28"/>
          <w:szCs w:val="28"/>
          <w:lang w:val="ru-RU" w:eastAsia="ru-RU" w:bidi="ar-SA"/>
        </w:rPr>
      </w:pPr>
      <w:r w:rsidRPr="00C74390">
        <w:rPr>
          <w:sz w:val="28"/>
          <w:szCs w:val="28"/>
          <w:lang w:val="ru-RU" w:eastAsia="ru-RU" w:bidi="ar-SA"/>
        </w:rPr>
        <w:t xml:space="preserve">Этюды для готово-выборного баяна. </w:t>
      </w:r>
      <w:r w:rsidRPr="00C74390">
        <w:rPr>
          <w:sz w:val="28"/>
          <w:szCs w:val="28"/>
          <w:lang w:val="ru-RU" w:eastAsia="ru-RU" w:bidi="ar-SA"/>
        </w:rPr>
        <w:t>Вып</w:t>
      </w:r>
      <w:r w:rsidRPr="00C74390">
        <w:rPr>
          <w:sz w:val="28"/>
          <w:szCs w:val="28"/>
          <w:lang w:val="ru-RU" w:eastAsia="ru-RU" w:bidi="ar-SA"/>
        </w:rPr>
        <w:t>. 2. Сост. В. Грачев. М., 1978</w:t>
      </w:r>
    </w:p>
    <w:p w:rsidR="00C74390" w:rsidP="00C74390">
      <w:pPr>
        <w:spacing w:after="0" w:line="240" w:lineRule="auto"/>
        <w:rPr>
          <w:rFonts w:ascii="Arial Narrow" w:hAnsi="Arial Narrow" w:cs="Arial Narrow"/>
          <w:sz w:val="28"/>
          <w:szCs w:val="28"/>
          <w:lang w:val="ru-RU" w:eastAsia="ru-RU" w:bidi="ar-SA"/>
        </w:rPr>
      </w:pPr>
    </w:p>
    <w:p w:rsidR="00ED77B6" w:rsidP="00C74390">
      <w:pPr>
        <w:spacing w:after="0" w:line="240" w:lineRule="auto"/>
        <w:rPr>
          <w:rFonts w:ascii="Arial Narrow" w:hAnsi="Arial Narrow" w:cs="Arial Narrow"/>
          <w:sz w:val="28"/>
          <w:szCs w:val="28"/>
          <w:lang w:val="ru-RU" w:eastAsia="ru-RU" w:bidi="ar-SA"/>
        </w:rPr>
      </w:pPr>
    </w:p>
    <w:p w:rsidR="00ED77B6" w:rsidP="00C74390">
      <w:pPr>
        <w:spacing w:after="0" w:line="240" w:lineRule="auto"/>
        <w:rPr>
          <w:rFonts w:ascii="Arial Narrow" w:hAnsi="Arial Narrow" w:cs="Arial Narrow"/>
          <w:sz w:val="28"/>
          <w:szCs w:val="28"/>
          <w:lang w:val="ru-RU" w:eastAsia="ru-RU" w:bidi="ar-SA"/>
        </w:rPr>
      </w:pPr>
    </w:p>
    <w:p w:rsidR="00ED77B6" w:rsidRPr="00C74390" w:rsidP="00C74390">
      <w:pPr>
        <w:spacing w:after="0" w:line="240" w:lineRule="auto"/>
        <w:rPr>
          <w:rFonts w:ascii="Arial Narrow" w:hAnsi="Arial Narrow" w:cs="Arial Narrow"/>
          <w:sz w:val="28"/>
          <w:szCs w:val="28"/>
          <w:lang w:val="ru-RU" w:eastAsia="ru-RU" w:bidi="ar-SA"/>
        </w:rPr>
      </w:pPr>
    </w:p>
    <w:p w:rsidR="00C74390" w:rsidRPr="00C74390" w:rsidP="00C74390">
      <w:pPr>
        <w:spacing w:after="0" w:line="240" w:lineRule="auto"/>
        <w:rPr>
          <w:rFonts w:ascii="Arial Narrow" w:hAnsi="Arial Narrow" w:cs="Arial Narrow"/>
          <w:sz w:val="28"/>
          <w:szCs w:val="28"/>
          <w:lang w:val="ru-RU" w:eastAsia="ru-RU" w:bidi="ar-SA"/>
        </w:rPr>
      </w:pPr>
    </w:p>
    <w:p w:rsidR="00C74390" w:rsidRPr="00C74390" w:rsidP="00C74390">
      <w:pPr>
        <w:tabs>
          <w:tab w:val="left" w:pos="567"/>
        </w:tabs>
        <w:autoSpaceDE w:val="0"/>
        <w:autoSpaceDN w:val="0"/>
        <w:adjustRightInd w:val="0"/>
        <w:spacing w:after="0" w:line="240" w:lineRule="auto"/>
        <w:jc w:val="center"/>
        <w:rPr>
          <w:i/>
          <w:iCs/>
          <w:sz w:val="28"/>
          <w:szCs w:val="28"/>
          <w:lang w:val="ru-RU" w:eastAsia="ru-RU" w:bidi="ar-SA"/>
        </w:rPr>
      </w:pPr>
      <w:r w:rsidRPr="00C74390">
        <w:rPr>
          <w:b/>
          <w:bCs/>
          <w:i/>
          <w:iCs/>
          <w:sz w:val="28"/>
          <w:szCs w:val="28"/>
          <w:lang w:val="ru-RU" w:eastAsia="ru-RU" w:bidi="ar-SA"/>
        </w:rPr>
        <w:t xml:space="preserve">2. </w:t>
      </w:r>
      <w:r w:rsidRPr="00C74390">
        <w:rPr>
          <w:i/>
          <w:iCs/>
          <w:sz w:val="28"/>
          <w:szCs w:val="28"/>
          <w:lang w:val="ru-RU" w:eastAsia="ru-RU" w:bidi="ar-SA"/>
        </w:rPr>
        <w:t>Список учебно-методической литературы</w:t>
      </w:r>
    </w:p>
    <w:p w:rsidR="00C74390" w:rsidRPr="00C74390" w:rsidP="00C74390">
      <w:pPr>
        <w:tabs>
          <w:tab w:val="left" w:pos="567"/>
        </w:tabs>
        <w:autoSpaceDE w:val="0"/>
        <w:autoSpaceDN w:val="0"/>
        <w:adjustRightInd w:val="0"/>
        <w:spacing w:after="0" w:line="240" w:lineRule="auto"/>
        <w:jc w:val="center"/>
        <w:rPr>
          <w:b/>
          <w:bCs/>
          <w:i/>
          <w:iCs/>
          <w:sz w:val="28"/>
          <w:szCs w:val="28"/>
          <w:lang w:val="ru-RU" w:eastAsia="ru-RU" w:bidi="ar-SA"/>
        </w:rPr>
      </w:pP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Акимов Ю. Некоторые проблемы теории исполнительства на баяне. М., 1980</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Акимов Ю. Школа игры на баяне. М., 1981</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 xml:space="preserve">Акимов Ю., Гвоздев П. Прогрессивная школа игры на баяне. Ч. </w:t>
      </w:r>
      <w:r w:rsidRPr="00C74390">
        <w:rPr>
          <w:sz w:val="28"/>
          <w:szCs w:val="28"/>
          <w:lang w:val="en-US" w:eastAsia="ru-RU" w:bidi="ar-SA"/>
        </w:rPr>
        <w:t>I</w:t>
      </w:r>
      <w:r w:rsidRPr="00C74390">
        <w:rPr>
          <w:sz w:val="28"/>
          <w:szCs w:val="28"/>
          <w:lang w:val="ru-RU" w:eastAsia="ru-RU" w:bidi="ar-SA"/>
        </w:rPr>
        <w:t>. М., 1975. Ч. 2. М., 1976</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 xml:space="preserve">Акимов Ю., </w:t>
      </w:r>
      <w:r w:rsidRPr="00C74390">
        <w:rPr>
          <w:sz w:val="28"/>
          <w:szCs w:val="28"/>
          <w:lang w:val="ru-RU" w:eastAsia="ru-RU" w:bidi="ar-SA"/>
        </w:rPr>
        <w:t>Кузовлев</w:t>
      </w:r>
      <w:r w:rsidRPr="00C74390">
        <w:rPr>
          <w:sz w:val="28"/>
          <w:szCs w:val="28"/>
          <w:lang w:val="ru-RU" w:eastAsia="ru-RU" w:bidi="ar-SA"/>
        </w:rPr>
        <w:t xml:space="preserve"> В. О проблеме сценического самочувствия исполнителя-баяниста // Баян и баянисты. </w:t>
      </w:r>
      <w:r w:rsidRPr="00C74390">
        <w:rPr>
          <w:sz w:val="28"/>
          <w:szCs w:val="28"/>
          <w:lang w:val="ru-RU" w:eastAsia="ru-RU" w:bidi="ar-SA"/>
        </w:rPr>
        <w:t>Вып</w:t>
      </w:r>
      <w:r w:rsidRPr="00C74390">
        <w:rPr>
          <w:sz w:val="28"/>
          <w:szCs w:val="28"/>
          <w:lang w:val="ru-RU" w:eastAsia="ru-RU" w:bidi="ar-SA"/>
        </w:rPr>
        <w:t>. 4. М., 1978</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Алексеев А. Методика обучения игре на фортепиано. М., 1978</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Баренбойм</w:t>
      </w:r>
      <w:r w:rsidRPr="00C74390">
        <w:rPr>
          <w:sz w:val="28"/>
          <w:szCs w:val="28"/>
          <w:lang w:val="ru-RU" w:eastAsia="ru-RU" w:bidi="ar-SA"/>
        </w:rPr>
        <w:t xml:space="preserve"> Л. Путь к </w:t>
      </w:r>
      <w:r w:rsidRPr="00C74390">
        <w:rPr>
          <w:sz w:val="28"/>
          <w:szCs w:val="28"/>
          <w:lang w:val="ru-RU" w:eastAsia="ru-RU" w:bidi="ar-SA"/>
        </w:rPr>
        <w:t>музицированию</w:t>
      </w:r>
      <w:r w:rsidRPr="00C74390">
        <w:rPr>
          <w:sz w:val="28"/>
          <w:szCs w:val="28"/>
          <w:lang w:val="ru-RU" w:eastAsia="ru-RU" w:bidi="ar-SA"/>
        </w:rPr>
        <w:t>. Л., 1973</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 xml:space="preserve">Беляков В., </w:t>
      </w:r>
      <w:r w:rsidRPr="00C74390">
        <w:rPr>
          <w:sz w:val="28"/>
          <w:szCs w:val="28"/>
          <w:lang w:val="ru-RU" w:eastAsia="ru-RU" w:bidi="ar-SA"/>
        </w:rPr>
        <w:t>Стативкин</w:t>
      </w:r>
      <w:r w:rsidRPr="00C74390">
        <w:rPr>
          <w:sz w:val="28"/>
          <w:szCs w:val="28"/>
          <w:lang w:val="ru-RU" w:eastAsia="ru-RU" w:bidi="ar-SA"/>
        </w:rPr>
        <w:t xml:space="preserve"> Г. Аппликатура готово-выборного баяна. М., 1978</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Бирмак</w:t>
      </w:r>
      <w:r w:rsidRPr="00C74390">
        <w:rPr>
          <w:sz w:val="28"/>
          <w:szCs w:val="28"/>
          <w:lang w:val="ru-RU" w:eastAsia="ru-RU" w:bidi="ar-SA"/>
        </w:rPr>
        <w:t xml:space="preserve"> А</w:t>
      </w:r>
      <w:r w:rsidRPr="00C74390">
        <w:rPr>
          <w:sz w:val="28"/>
          <w:szCs w:val="28"/>
          <w:lang w:val="ru-RU" w:eastAsia="ru-RU" w:bidi="ar-SA"/>
        </w:rPr>
        <w:t xml:space="preserve"> О художественной технике пианиста. М., 1973</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Браудо</w:t>
      </w:r>
      <w:r w:rsidRPr="00C74390">
        <w:rPr>
          <w:sz w:val="28"/>
          <w:szCs w:val="28"/>
          <w:lang w:val="ru-RU" w:eastAsia="ru-RU" w:bidi="ar-SA"/>
        </w:rPr>
        <w:t xml:space="preserve"> И. Артикуляция. Л., 1973</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Ю.Власов В. Методика работы баяниста над полифоническими произведениями. М., 2004</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 xml:space="preserve">Гвоздев П. Принципы образования звука на баяне и его извлечения // Баян и баянисты. </w:t>
      </w:r>
      <w:r w:rsidRPr="00C74390">
        <w:rPr>
          <w:sz w:val="28"/>
          <w:szCs w:val="28"/>
          <w:lang w:val="ru-RU" w:eastAsia="ru-RU" w:bidi="ar-SA"/>
        </w:rPr>
        <w:t>Вып</w:t>
      </w:r>
      <w:r w:rsidRPr="00C74390">
        <w:rPr>
          <w:sz w:val="28"/>
          <w:szCs w:val="28"/>
          <w:lang w:val="ru-RU" w:eastAsia="ru-RU" w:bidi="ar-SA"/>
        </w:rPr>
        <w:t>. 1. М„ 1970</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 xml:space="preserve">Гвоздев П. Работа баяниста над развитием техники // Баян и баянисты. </w:t>
      </w:r>
      <w:r w:rsidRPr="00C74390">
        <w:rPr>
          <w:sz w:val="28"/>
          <w:szCs w:val="28"/>
          <w:lang w:val="ru-RU" w:eastAsia="ru-RU" w:bidi="ar-SA"/>
        </w:rPr>
        <w:t>Вып</w:t>
      </w:r>
      <w:r w:rsidRPr="00C74390">
        <w:rPr>
          <w:sz w:val="28"/>
          <w:szCs w:val="28"/>
          <w:lang w:val="ru-RU" w:eastAsia="ru-RU" w:bidi="ar-SA"/>
        </w:rPr>
        <w:t xml:space="preserve">. </w:t>
      </w:r>
      <w:r w:rsidRPr="00C74390">
        <w:rPr>
          <w:sz w:val="28"/>
          <w:szCs w:val="28"/>
          <w:lang w:val="en-US" w:eastAsia="ru-RU" w:bidi="ar-SA"/>
        </w:rPr>
        <w:t>I</w:t>
      </w:r>
      <w:r w:rsidRPr="00C74390">
        <w:rPr>
          <w:sz w:val="28"/>
          <w:szCs w:val="28"/>
          <w:lang w:val="ru-RU" w:eastAsia="ru-RU" w:bidi="ar-SA"/>
        </w:rPr>
        <w:t>. М., 1970</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Говорушко</w:t>
      </w:r>
      <w:r w:rsidRPr="00C74390">
        <w:rPr>
          <w:sz w:val="28"/>
          <w:szCs w:val="28"/>
          <w:lang w:val="ru-RU" w:eastAsia="ru-RU" w:bidi="ar-SA"/>
        </w:rPr>
        <w:t xml:space="preserve"> П. Начальный курс игры на готово-выборном баяне. Л., 1980</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Говорушко</w:t>
      </w:r>
      <w:r w:rsidRPr="00C74390">
        <w:rPr>
          <w:sz w:val="28"/>
          <w:szCs w:val="28"/>
          <w:lang w:val="ru-RU" w:eastAsia="ru-RU" w:bidi="ar-SA"/>
        </w:rPr>
        <w:t xml:space="preserve"> П. Об основах развития исполнительских навыков баяниста // </w:t>
      </w:r>
      <w:r w:rsidRPr="00C74390">
        <w:rPr>
          <w:b/>
          <w:bCs/>
          <w:sz w:val="28"/>
          <w:szCs w:val="28"/>
          <w:lang w:val="ru-RU" w:eastAsia="ru-RU" w:bidi="ar-SA"/>
        </w:rPr>
        <w:t xml:space="preserve">Методика </w:t>
      </w:r>
      <w:r w:rsidRPr="00C74390">
        <w:rPr>
          <w:sz w:val="28"/>
          <w:szCs w:val="28"/>
          <w:lang w:val="ru-RU" w:eastAsia="ru-RU" w:bidi="ar-SA"/>
        </w:rPr>
        <w:t>обучения игре на народных инструментах. П., 1975</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Говорушко</w:t>
      </w:r>
      <w:r w:rsidRPr="00C74390">
        <w:rPr>
          <w:sz w:val="28"/>
          <w:szCs w:val="28"/>
          <w:lang w:val="ru-RU" w:eastAsia="ru-RU" w:bidi="ar-SA"/>
        </w:rPr>
        <w:t xml:space="preserve"> П. Школа игры на баяне. П., 1981</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Давыдов Н. Методика переложения инструментальных произведений для баяна. М., 1982</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 xml:space="preserve">Егоров Б. К вопросу о систематизации баянных штрихов // Баян и баянисты. </w:t>
      </w:r>
      <w:r w:rsidRPr="00C74390">
        <w:rPr>
          <w:sz w:val="28"/>
          <w:szCs w:val="28"/>
          <w:lang w:val="ru-RU" w:eastAsia="ru-RU" w:bidi="ar-SA"/>
        </w:rPr>
        <w:t>Вып</w:t>
      </w:r>
      <w:r w:rsidRPr="00C74390">
        <w:rPr>
          <w:sz w:val="28"/>
          <w:szCs w:val="28"/>
          <w:lang w:val="ru-RU" w:eastAsia="ru-RU" w:bidi="ar-SA"/>
        </w:rPr>
        <w:t>. 6. М, 1984</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 xml:space="preserve">Егоров Б. Общие основы постановки при обучении игре на баяне // Баян и баянисты. </w:t>
      </w:r>
      <w:r w:rsidRPr="00C74390">
        <w:rPr>
          <w:sz w:val="28"/>
          <w:szCs w:val="28"/>
          <w:lang w:val="ru-RU" w:eastAsia="ru-RU" w:bidi="ar-SA"/>
        </w:rPr>
        <w:t>Вып</w:t>
      </w:r>
      <w:r w:rsidRPr="00C74390">
        <w:rPr>
          <w:sz w:val="28"/>
          <w:szCs w:val="28"/>
          <w:lang w:val="ru-RU" w:eastAsia="ru-RU" w:bidi="ar-SA"/>
        </w:rPr>
        <w:t xml:space="preserve"> 2. М., 1974</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Коган Г. У врат мастерства. Работа пианиста. - М., 1969</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Крупин</w:t>
      </w:r>
      <w:r w:rsidRPr="00C74390">
        <w:rPr>
          <w:sz w:val="28"/>
          <w:szCs w:val="28"/>
          <w:lang w:val="ru-RU" w:eastAsia="ru-RU" w:bidi="ar-SA"/>
        </w:rPr>
        <w:t xml:space="preserve"> А. О некоторых принципах освоения современных приемов ведения меха баянистами//Вопросы музыкальной педагогики. </w:t>
      </w:r>
      <w:r w:rsidRPr="00C74390">
        <w:rPr>
          <w:sz w:val="28"/>
          <w:szCs w:val="28"/>
          <w:lang w:val="ru-RU" w:eastAsia="ru-RU" w:bidi="ar-SA"/>
        </w:rPr>
        <w:t>Вып</w:t>
      </w:r>
      <w:r w:rsidRPr="00C74390">
        <w:rPr>
          <w:sz w:val="28"/>
          <w:szCs w:val="28"/>
          <w:lang w:val="ru-RU" w:eastAsia="ru-RU" w:bidi="ar-SA"/>
        </w:rPr>
        <w:t>. 6. Л., 1985</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Кузовлев</w:t>
      </w:r>
      <w:r w:rsidRPr="00C74390">
        <w:rPr>
          <w:sz w:val="28"/>
          <w:szCs w:val="28"/>
          <w:lang w:val="ru-RU" w:eastAsia="ru-RU" w:bidi="ar-SA"/>
        </w:rPr>
        <w:t xml:space="preserve"> В. Дидактический принцип доступности и искусство педагога // Баян и баянисты. </w:t>
      </w:r>
      <w:r w:rsidRPr="00C74390">
        <w:rPr>
          <w:sz w:val="28"/>
          <w:szCs w:val="28"/>
          <w:lang w:val="ru-RU" w:eastAsia="ru-RU" w:bidi="ar-SA"/>
        </w:rPr>
        <w:t>Вып</w:t>
      </w:r>
      <w:r w:rsidRPr="00C74390">
        <w:rPr>
          <w:sz w:val="28"/>
          <w:szCs w:val="28"/>
          <w:lang w:val="ru-RU" w:eastAsia="ru-RU" w:bidi="ar-SA"/>
        </w:rPr>
        <w:t>. 2. М., 1974</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Липс</w:t>
      </w:r>
      <w:r w:rsidRPr="00C74390">
        <w:rPr>
          <w:sz w:val="28"/>
          <w:szCs w:val="28"/>
          <w:lang w:val="ru-RU" w:eastAsia="ru-RU" w:bidi="ar-SA"/>
        </w:rPr>
        <w:t xml:space="preserve"> Ф. Искусство игры на баяне. М., 1985</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Липс</w:t>
      </w:r>
      <w:r w:rsidRPr="00C74390">
        <w:rPr>
          <w:sz w:val="28"/>
          <w:szCs w:val="28"/>
          <w:lang w:val="ru-RU" w:eastAsia="ru-RU" w:bidi="ar-SA"/>
        </w:rPr>
        <w:t xml:space="preserve"> Ф. О переложениях и транскрипциях // Баян и баянисты. </w:t>
      </w:r>
      <w:r w:rsidRPr="00C74390">
        <w:rPr>
          <w:sz w:val="28"/>
          <w:szCs w:val="28"/>
          <w:lang w:val="ru-RU" w:eastAsia="ru-RU" w:bidi="ar-SA"/>
        </w:rPr>
        <w:t>Вып</w:t>
      </w:r>
      <w:r w:rsidRPr="00C74390">
        <w:rPr>
          <w:sz w:val="28"/>
          <w:szCs w:val="28"/>
          <w:lang w:val="ru-RU" w:eastAsia="ru-RU" w:bidi="ar-SA"/>
        </w:rPr>
        <w:t>. 3. М., 1977</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Максимов В. Баян. Основы исполнительства и педагогики. С.-Пб</w:t>
      </w:r>
      <w:r w:rsidRPr="00C74390">
        <w:rPr>
          <w:sz w:val="28"/>
          <w:szCs w:val="28"/>
          <w:lang w:val="ru-RU" w:eastAsia="ru-RU" w:bidi="ar-SA"/>
        </w:rPr>
        <w:t xml:space="preserve">., </w:t>
      </w:r>
      <w:r w:rsidRPr="00C74390">
        <w:rPr>
          <w:sz w:val="28"/>
          <w:szCs w:val="28"/>
          <w:lang w:val="ru-RU" w:eastAsia="ru-RU" w:bidi="ar-SA"/>
        </w:rPr>
        <w:t>2004</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 xml:space="preserve">Мотов В. О некоторых приемах </w:t>
      </w:r>
      <w:r w:rsidRPr="00C74390">
        <w:rPr>
          <w:sz w:val="28"/>
          <w:szCs w:val="28"/>
          <w:lang w:val="ru-RU" w:eastAsia="ru-RU" w:bidi="ar-SA"/>
        </w:rPr>
        <w:t>звукоизвлечения</w:t>
      </w:r>
      <w:r w:rsidRPr="00C74390">
        <w:rPr>
          <w:sz w:val="28"/>
          <w:szCs w:val="28"/>
          <w:lang w:val="ru-RU" w:eastAsia="ru-RU" w:bidi="ar-SA"/>
        </w:rPr>
        <w:t xml:space="preserve"> на баяне // Вопросы профессионального воспитания баяниста. </w:t>
      </w:r>
      <w:r w:rsidRPr="00C74390">
        <w:rPr>
          <w:sz w:val="28"/>
          <w:szCs w:val="28"/>
          <w:lang w:val="ru-RU" w:eastAsia="ru-RU" w:bidi="ar-SA"/>
        </w:rPr>
        <w:t>Вып</w:t>
      </w:r>
      <w:r w:rsidRPr="00C74390">
        <w:rPr>
          <w:sz w:val="28"/>
          <w:szCs w:val="28"/>
          <w:lang w:val="ru-RU" w:eastAsia="ru-RU" w:bidi="ar-SA"/>
        </w:rPr>
        <w:t>. 48. М., 1980</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Мотов В. Простейшие приемы варьирования. М., 1989</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Мотов В., Шахов Г. Развитие навыков подбора аккомпанемента по слуху. М., 2002</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Накапкин</w:t>
      </w:r>
      <w:r w:rsidRPr="00C74390">
        <w:rPr>
          <w:sz w:val="28"/>
          <w:szCs w:val="28"/>
          <w:lang w:val="ru-RU" w:eastAsia="ru-RU" w:bidi="ar-SA"/>
        </w:rPr>
        <w:t xml:space="preserve"> В. Школа игры на готово-выборном баяне. М., 1985</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Нейгауз Г. Об искусстве фортепианной игры. М., 1987</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Оберюхтин</w:t>
      </w:r>
      <w:r w:rsidRPr="00C74390">
        <w:rPr>
          <w:sz w:val="28"/>
          <w:szCs w:val="28"/>
          <w:lang w:val="ru-RU" w:eastAsia="ru-RU" w:bidi="ar-SA"/>
        </w:rPr>
        <w:t xml:space="preserve"> </w:t>
      </w:r>
      <w:r w:rsidRPr="00C74390">
        <w:rPr>
          <w:b/>
          <w:bCs/>
          <w:sz w:val="28"/>
          <w:szCs w:val="28"/>
          <w:lang w:val="ru-RU" w:eastAsia="ru-RU" w:bidi="ar-SA"/>
        </w:rPr>
        <w:t xml:space="preserve">М. </w:t>
      </w:r>
      <w:r w:rsidRPr="00C74390">
        <w:rPr>
          <w:sz w:val="28"/>
          <w:szCs w:val="28"/>
          <w:lang w:val="ru-RU" w:eastAsia="ru-RU" w:bidi="ar-SA"/>
        </w:rPr>
        <w:t xml:space="preserve">Расчлененность музыки и смена направления движения меха // Баян и баянисты. </w:t>
      </w:r>
      <w:r w:rsidRPr="00C74390">
        <w:rPr>
          <w:sz w:val="28"/>
          <w:szCs w:val="28"/>
          <w:lang w:val="ru-RU" w:eastAsia="ru-RU" w:bidi="ar-SA"/>
        </w:rPr>
        <w:t>Вып</w:t>
      </w:r>
      <w:r w:rsidRPr="00C74390">
        <w:rPr>
          <w:sz w:val="28"/>
          <w:szCs w:val="28"/>
          <w:lang w:val="ru-RU" w:eastAsia="ru-RU" w:bidi="ar-SA"/>
        </w:rPr>
        <w:t>. 4. М, 1978</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Онегин А. Школа игры на готово-выборном баяне. М., 1978</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Паньков В. Гаммы, трезвучия, арпеджио для выборного баяна. Киев, 1982</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Пуриц</w:t>
      </w:r>
      <w:r w:rsidRPr="00C74390">
        <w:rPr>
          <w:sz w:val="28"/>
          <w:szCs w:val="28"/>
          <w:lang w:val="ru-RU" w:eastAsia="ru-RU" w:bidi="ar-SA"/>
        </w:rPr>
        <w:t xml:space="preserve"> И. Методические статьи по обучению игре на баяне. М„ 2001</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Ризоль</w:t>
      </w:r>
      <w:r w:rsidRPr="00C74390">
        <w:rPr>
          <w:sz w:val="28"/>
          <w:szCs w:val="28"/>
          <w:lang w:val="ru-RU" w:eastAsia="ru-RU" w:bidi="ar-SA"/>
        </w:rPr>
        <w:t xml:space="preserve"> Н. Принципы применения пятипальцевой аппликатуры на баяне. М., 1977</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 xml:space="preserve">Семенов В. Формирование технического мастерства исполнителя на готово-выборном баяне // Баян и баянисты. </w:t>
      </w:r>
      <w:r w:rsidRPr="00C74390">
        <w:rPr>
          <w:sz w:val="28"/>
          <w:szCs w:val="28"/>
          <w:lang w:val="ru-RU" w:eastAsia="ru-RU" w:bidi="ar-SA"/>
        </w:rPr>
        <w:t>Вып</w:t>
      </w:r>
      <w:r w:rsidRPr="00C74390">
        <w:rPr>
          <w:sz w:val="28"/>
          <w:szCs w:val="28"/>
          <w:lang w:val="ru-RU" w:eastAsia="ru-RU" w:bidi="ar-SA"/>
        </w:rPr>
        <w:t>. 4. М., 1978</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Сурков А. Пособие для начального обучения игре на готово-выборном баяне. М., 1973</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Сурков А., Плетнев В. Переложение музыкальных произведений для готово-выборного баяна. М., 1977</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Фейгин</w:t>
      </w:r>
      <w:r w:rsidRPr="00C74390">
        <w:rPr>
          <w:sz w:val="28"/>
          <w:szCs w:val="28"/>
          <w:lang w:val="ru-RU" w:eastAsia="ru-RU" w:bidi="ar-SA"/>
        </w:rPr>
        <w:t xml:space="preserve"> М. Воспитание и совершенствование музыканта-педагога. М., 1973</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Чапкий</w:t>
      </w:r>
      <w:r w:rsidRPr="00C74390">
        <w:rPr>
          <w:sz w:val="28"/>
          <w:szCs w:val="28"/>
          <w:lang w:val="ru-RU" w:eastAsia="ru-RU" w:bidi="ar-SA"/>
        </w:rPr>
        <w:t xml:space="preserve"> С. Школа игры на выборном баяне. Киев, 1978</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 xml:space="preserve">Чернов А. Формирование смены меха в работе над полифонией //Баян и баянисты. </w:t>
      </w:r>
      <w:r w:rsidRPr="00C74390">
        <w:rPr>
          <w:sz w:val="28"/>
          <w:szCs w:val="28"/>
          <w:lang w:val="ru-RU" w:eastAsia="ru-RU" w:bidi="ar-SA"/>
        </w:rPr>
        <w:t>Вып</w:t>
      </w:r>
      <w:r w:rsidRPr="00C74390">
        <w:rPr>
          <w:sz w:val="28"/>
          <w:szCs w:val="28"/>
          <w:lang w:val="ru-RU" w:eastAsia="ru-RU" w:bidi="ar-SA"/>
        </w:rPr>
        <w:t>. 7. М., 1987</w:t>
      </w:r>
    </w:p>
    <w:p w:rsidR="00C74390" w:rsidRPr="00C74390" w:rsidP="00C74390">
      <w:pPr>
        <w:numPr>
          <w:ilvl w:val="0"/>
          <w:numId w:val="29"/>
        </w:numPr>
        <w:spacing w:after="0" w:line="240" w:lineRule="auto"/>
        <w:ind w:left="720" w:hanging="360"/>
        <w:rPr>
          <w:sz w:val="28"/>
          <w:szCs w:val="28"/>
          <w:lang w:val="ru-RU" w:eastAsia="ru-RU" w:bidi="ar-SA"/>
        </w:rPr>
      </w:pPr>
      <w:r w:rsidRPr="00C74390">
        <w:rPr>
          <w:sz w:val="28"/>
          <w:szCs w:val="28"/>
          <w:lang w:val="ru-RU" w:eastAsia="ru-RU" w:bidi="ar-SA"/>
        </w:rPr>
        <w:t>Шахов Г. Игра по слуху, чтение с листа и транспонирование (баян, аккордеон). М., 2004</w:t>
      </w:r>
    </w:p>
    <w:p w:rsidR="00D30B30">
      <w:pPr>
        <w:spacing w:after="200" w:line="276" w:lineRule="auto"/>
        <w:rPr>
          <w:rFonts w:asciiTheme="minorHAnsi" w:eastAsiaTheme="minorHAnsi" w:hAnsiTheme="minorHAnsi" w:cstheme="minorBidi"/>
          <w:sz w:val="22"/>
          <w:szCs w:val="22"/>
          <w:lang w:val="ru-RU" w:eastAsia="en-US" w:bidi="ar-SA"/>
        </w:rPr>
      </w:pPr>
    </w:p>
    <w:sectPr w:rsidSect="00AE7A5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6786858"/>
    <w:lvl w:ilvl="0">
      <w:start w:val="0"/>
      <w:numFmt w:val="bullet"/>
      <w:lvlText w:val="*"/>
      <w:lvlJc w:val="left"/>
    </w:lvl>
  </w:abstractNum>
  <w:abstractNum w:abstractNumId="1">
    <w:nsid w:val="0E870755"/>
    <w:multiLevelType w:val="hybridMultilevel"/>
    <w:tmpl w:val="E8DE3C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7135835"/>
    <w:multiLevelType w:val="hybridMultilevel"/>
    <w:tmpl w:val="0E122DB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B555535"/>
    <w:multiLevelType w:val="hybridMultilevel"/>
    <w:tmpl w:val="549EC4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1F9255C4"/>
    <w:multiLevelType w:val="hybridMultilevel"/>
    <w:tmpl w:val="EE802384"/>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35952C4"/>
    <w:multiLevelType w:val="hybridMultilevel"/>
    <w:tmpl w:val="EB7219EA"/>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3A528A4"/>
    <w:multiLevelType w:val="singleLevel"/>
    <w:tmpl w:val="9E9A1404"/>
    <w:lvl w:ilvl="0">
      <w:start w:val="1"/>
      <w:numFmt w:val="decimal"/>
      <w:lvlText w:val="%1."/>
      <w:legacy w:legacy="1" w:legacySpace="0" w:legacyIndent="567"/>
      <w:lvlJc w:val="left"/>
      <w:rPr>
        <w:rFonts w:ascii="Times New Roman" w:hAnsi="Times New Roman" w:cs="Times New Roman" w:hint="default"/>
      </w:rPr>
    </w:lvl>
  </w:abstractNum>
  <w:abstractNum w:abstractNumId="7">
    <w:nsid w:val="29C93577"/>
    <w:multiLevelType w:val="hybridMultilevel"/>
    <w:tmpl w:val="86B077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2A7A5772"/>
    <w:multiLevelType w:val="singleLevel"/>
    <w:tmpl w:val="17AA526E"/>
    <w:lvl w:ilvl="0">
      <w:start w:val="1"/>
      <w:numFmt w:val="decimal"/>
      <w:lvlText w:val="%1."/>
      <w:legacy w:legacy="1" w:legacySpace="0" w:legacyIndent="557"/>
      <w:lvlJc w:val="left"/>
      <w:rPr>
        <w:rFonts w:ascii="Times New Roman" w:hAnsi="Times New Roman" w:cs="Times New Roman" w:hint="default"/>
      </w:rPr>
    </w:lvl>
  </w:abstractNum>
  <w:abstractNum w:abstractNumId="9">
    <w:nsid w:val="2CC12932"/>
    <w:multiLevelType w:val="hybridMultilevel"/>
    <w:tmpl w:val="22022B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35011DB8"/>
    <w:multiLevelType w:val="hybridMultilevel"/>
    <w:tmpl w:val="D6D2B6B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36633A92"/>
    <w:multiLevelType w:val="hybridMultilevel"/>
    <w:tmpl w:val="5F1292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9390016"/>
    <w:multiLevelType w:val="hybridMultilevel"/>
    <w:tmpl w:val="1338C074"/>
    <w:lvl w:ilvl="0">
      <w:start w:val="1"/>
      <w:numFmt w:val="decimal"/>
      <w:lvlText w:val="%1."/>
      <w:lvlJc w:val="left"/>
      <w:pPr>
        <w:ind w:left="1061" w:hanging="360"/>
      </w:pPr>
    </w:lvl>
    <w:lvl w:ilvl="1">
      <w:start w:val="1"/>
      <w:numFmt w:val="lowerLetter"/>
      <w:lvlText w:val="%2."/>
      <w:lvlJc w:val="left"/>
      <w:pPr>
        <w:ind w:left="1781" w:hanging="360"/>
      </w:pPr>
    </w:lvl>
    <w:lvl w:ilvl="2">
      <w:start w:val="1"/>
      <w:numFmt w:val="lowerRoman"/>
      <w:lvlText w:val="%3."/>
      <w:lvlJc w:val="right"/>
      <w:pPr>
        <w:ind w:left="2501" w:hanging="180"/>
      </w:pPr>
    </w:lvl>
    <w:lvl w:ilvl="3">
      <w:start w:val="1"/>
      <w:numFmt w:val="decimal"/>
      <w:lvlText w:val="%4."/>
      <w:lvlJc w:val="left"/>
      <w:pPr>
        <w:ind w:left="3221" w:hanging="360"/>
      </w:pPr>
    </w:lvl>
    <w:lvl w:ilvl="4">
      <w:start w:val="1"/>
      <w:numFmt w:val="lowerLetter"/>
      <w:lvlText w:val="%5."/>
      <w:lvlJc w:val="left"/>
      <w:pPr>
        <w:ind w:left="3941" w:hanging="360"/>
      </w:pPr>
    </w:lvl>
    <w:lvl w:ilvl="5">
      <w:start w:val="1"/>
      <w:numFmt w:val="lowerRoman"/>
      <w:lvlText w:val="%6."/>
      <w:lvlJc w:val="right"/>
      <w:pPr>
        <w:ind w:left="4661" w:hanging="180"/>
      </w:pPr>
    </w:lvl>
    <w:lvl w:ilvl="6">
      <w:start w:val="1"/>
      <w:numFmt w:val="decimal"/>
      <w:lvlText w:val="%7."/>
      <w:lvlJc w:val="left"/>
      <w:pPr>
        <w:ind w:left="5381" w:hanging="360"/>
      </w:pPr>
    </w:lvl>
    <w:lvl w:ilvl="7">
      <w:start w:val="1"/>
      <w:numFmt w:val="lowerLetter"/>
      <w:lvlText w:val="%8."/>
      <w:lvlJc w:val="left"/>
      <w:pPr>
        <w:ind w:left="6101" w:hanging="360"/>
      </w:pPr>
    </w:lvl>
    <w:lvl w:ilvl="8">
      <w:start w:val="1"/>
      <w:numFmt w:val="lowerRoman"/>
      <w:lvlText w:val="%9."/>
      <w:lvlJc w:val="right"/>
      <w:pPr>
        <w:ind w:left="6821" w:hanging="180"/>
      </w:pPr>
    </w:lvl>
  </w:abstractNum>
  <w:abstractNum w:abstractNumId="13">
    <w:nsid w:val="4BD5604D"/>
    <w:multiLevelType w:val="hybridMultilevel"/>
    <w:tmpl w:val="7CE83FB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53C85A2D"/>
    <w:multiLevelType w:val="hybridMultilevel"/>
    <w:tmpl w:val="40C2C0F2"/>
    <w:lvl w:ilvl="0">
      <w:start w:val="1"/>
      <w:numFmt w:val="bullet"/>
      <w:lvlText w:val=""/>
      <w:lvlJc w:val="left"/>
      <w:pPr>
        <w:ind w:left="720" w:hanging="360"/>
      </w:pPr>
      <w:rPr>
        <w:rFonts w:ascii="Symbol" w:hAnsi="Symbol" w:cs="Symbol" w:hint="default"/>
      </w:rPr>
    </w:lvl>
    <w:lvl w:ilvl="1">
      <w:start w:val="0"/>
      <w:numFmt w:val="bullet"/>
      <w:lvlText w:val="•"/>
      <w:lvlJc w:val="left"/>
      <w:pPr>
        <w:ind w:left="1785" w:hanging="705"/>
      </w:pPr>
      <w:rPr>
        <w:rFonts w:ascii="Times New Roman" w:eastAsia="Times New Roman" w:hAnsi="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54EF2738"/>
    <w:multiLevelType w:val="hybridMultilevel"/>
    <w:tmpl w:val="A474A2B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58C54F41"/>
    <w:multiLevelType w:val="hybridMultilevel"/>
    <w:tmpl w:val="6290C8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B1B7178"/>
    <w:multiLevelType w:val="hybridMultilevel"/>
    <w:tmpl w:val="BC22EA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46D684E"/>
    <w:multiLevelType w:val="hybridMultilevel"/>
    <w:tmpl w:val="9214A4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76F4AC7"/>
    <w:multiLevelType w:val="hybridMultilevel"/>
    <w:tmpl w:val="0A663258"/>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0">
    <w:nsid w:val="6DE83435"/>
    <w:multiLevelType w:val="hybridMultilevel"/>
    <w:tmpl w:val="6C08078C"/>
    <w:lvl w:ilvl="0">
      <w:start w:val="5"/>
      <w:numFmt w:val="decimal"/>
      <w:lvlText w:val="%1."/>
      <w:lvlJc w:val="left"/>
      <w:pPr>
        <w:tabs>
          <w:tab w:val="num" w:pos="360"/>
        </w:tabs>
        <w:ind w:left="360" w:hanging="360"/>
      </w:pPr>
      <w:rPr>
        <w:rFonts w:hint="default"/>
      </w:rPr>
    </w:lvl>
    <w:lvl w:ilvl="1">
      <w:start w:val="4"/>
      <w:numFmt w:val="decimal"/>
      <w:lvlText w:val="%2"/>
      <w:lvlJc w:val="left"/>
      <w:pPr>
        <w:tabs>
          <w:tab w:val="num" w:pos="1080"/>
        </w:tabs>
        <w:ind w:left="1080" w:hanging="360"/>
      </w:pPr>
      <w:rPr>
        <w:rFonts w:hint="default"/>
        <w:sz w:val="28"/>
        <w:szCs w:val="28"/>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nsid w:val="6F20675F"/>
    <w:multiLevelType w:val="hybridMultilevel"/>
    <w:tmpl w:val="C8F4D01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nsid w:val="7D33657D"/>
    <w:multiLevelType w:val="hybridMultilevel"/>
    <w:tmpl w:val="562EAA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nsid w:val="7EE45376"/>
    <w:multiLevelType w:val="hybridMultilevel"/>
    <w:tmpl w:val="1994953A"/>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19"/>
  </w:num>
  <w:num w:numId="3">
    <w:abstractNumId w:val="20"/>
  </w:num>
  <w:num w:numId="4">
    <w:abstractNumId w:val="14"/>
  </w:num>
  <w:num w:numId="5">
    <w:abstractNumId w:val="21"/>
  </w:num>
  <w:num w:numId="6">
    <w:abstractNumId w:val="3"/>
  </w:num>
  <w:num w:numId="7">
    <w:abstractNumId w:val="9"/>
  </w:num>
  <w:num w:numId="8">
    <w:abstractNumId w:val="0"/>
    <w:lvlOverride w:ilvl="0">
      <w:lvl w:ilvl="0">
        <w:start w:val="0"/>
        <w:numFmt w:val="bullet"/>
        <w:lvlText w:val="-"/>
        <w:legacy w:legacy="1" w:legacySpace="0" w:legacyIndent="178"/>
        <w:lvlJc w:val="left"/>
        <w:rPr>
          <w:rFonts w:ascii="Times New Roman" w:hAnsi="Times New Roman" w:cs="Times New Roman" w:hint="default"/>
        </w:rPr>
      </w:lvl>
    </w:lvlOverride>
  </w:num>
  <w:num w:numId="9">
    <w:abstractNumId w:val="1"/>
  </w:num>
  <w:num w:numId="10">
    <w:abstractNumId w:val="0"/>
    <w:lvlOverride w:ilvl="0">
      <w:lvl w:ilvl="0">
        <w:start w:val="0"/>
        <w:numFmt w:val="bullet"/>
        <w:lvlText w:val="-"/>
        <w:legacy w:legacy="1" w:legacySpace="0" w:legacyIndent="226"/>
        <w:lvlJc w:val="left"/>
        <w:rPr>
          <w:rFonts w:ascii="Times New Roman" w:hAnsi="Times New Roman" w:cs="Times New Roman" w:hint="default"/>
        </w:rPr>
      </w:lvl>
    </w:lvlOverride>
  </w:num>
  <w:num w:numId="11">
    <w:abstractNumId w:val="18"/>
  </w:num>
  <w:num w:numId="12">
    <w:abstractNumId w:val="12"/>
  </w:num>
  <w:num w:numId="13">
    <w:abstractNumId w:val="11"/>
  </w:num>
  <w:num w:numId="14">
    <w:abstractNumId w:val="17"/>
  </w:num>
  <w:num w:numId="15">
    <w:abstractNumId w:val="16"/>
  </w:num>
  <w:num w:numId="16">
    <w:abstractNumId w:val="5"/>
  </w:num>
  <w:num w:numId="17">
    <w:abstractNumId w:val="2"/>
  </w:num>
  <w:num w:numId="18">
    <w:abstractNumId w:val="23"/>
  </w:num>
  <w:num w:numId="19">
    <w:abstractNumId w:val="10"/>
  </w:num>
  <w:num w:numId="20">
    <w:abstractNumId w:val="4"/>
  </w:num>
  <w:num w:numId="21">
    <w:abstractNumId w:val="0"/>
    <w:lvlOverride w:ilvl="0">
      <w:lvl w:ilvl="0">
        <w:start w:val="0"/>
        <w:numFmt w:val="bullet"/>
        <w:lvlText w:val="•"/>
        <w:legacy w:legacy="1" w:legacySpace="0" w:legacyIndent="279"/>
        <w:lvlJc w:val="left"/>
        <w:rPr>
          <w:rFonts w:ascii="Times New Roman" w:hAnsi="Times New Roman" w:cs="Times New Roman" w:hint="default"/>
        </w:rPr>
      </w:lvl>
    </w:lvlOverride>
  </w:num>
  <w:num w:numId="22">
    <w:abstractNumId w:val="0"/>
    <w:lvlOverride w:ilvl="0">
      <w:lvl w:ilvl="0">
        <w:start w:val="0"/>
        <w:numFmt w:val="bullet"/>
        <w:lvlText w:val="•"/>
        <w:legacy w:legacy="1" w:legacySpace="0" w:legacyIndent="283"/>
        <w:lvlJc w:val="left"/>
        <w:rPr>
          <w:rFonts w:ascii="Times New Roman" w:hAnsi="Times New Roman" w:cs="Times New Roman" w:hint="default"/>
        </w:rPr>
      </w:lvl>
    </w:lvlOverride>
  </w:num>
  <w:num w:numId="23">
    <w:abstractNumId w:val="0"/>
    <w:lvlOverride w:ilvl="0">
      <w:lvl w:ilvl="0">
        <w:start w:val="0"/>
        <w:numFmt w:val="bullet"/>
        <w:lvlText w:val="•"/>
        <w:legacy w:legacy="1" w:legacySpace="0" w:legacyIndent="418"/>
        <w:lvlJc w:val="left"/>
        <w:rPr>
          <w:rFonts w:ascii="Times New Roman" w:hAnsi="Times New Roman" w:cs="Times New Roman" w:hint="default"/>
        </w:rPr>
      </w:lvl>
    </w:lvlOverride>
  </w:num>
  <w:num w:numId="24">
    <w:abstractNumId w:val="7"/>
  </w:num>
  <w:num w:numId="25">
    <w:abstractNumId w:val="6"/>
  </w:num>
  <w:num w:numId="26">
    <w:abstractNumId w:val="8"/>
  </w:num>
  <w:num w:numId="27">
    <w:abstractNumId w:val="0"/>
    <w:lvlOverride w:ilvl="0">
      <w:lvl w:ilvl="0">
        <w:start w:val="0"/>
        <w:numFmt w:val="bullet"/>
        <w:lvlText w:val="•"/>
        <w:legacy w:legacy="1" w:legacySpace="0" w:legacyIndent="336"/>
        <w:lvlJc w:val="left"/>
        <w:rPr>
          <w:rFonts w:ascii="Times New Roman" w:hAnsi="Times New Roman" w:cs="Times New Roman" w:hint="default"/>
        </w:rPr>
      </w:lvl>
    </w:lvlOverride>
  </w:num>
  <w:num w:numId="28">
    <w:abstractNumId w:val="13"/>
  </w:num>
  <w:num w:numId="2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345D24"/>
    <w:rsid w:val="00A77B3E"/>
    <w:rsid w:val="00AE7A5F"/>
    <w:rsid w:val="00C74390"/>
    <w:rsid w:val="00C964F9"/>
    <w:rsid w:val="00CA2A55"/>
    <w:rsid w:val="00D30B30"/>
    <w:rsid w:val="00ED77B6"/>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theme" Target="theme/theme1.xml" /><Relationship Id="rId9" Type="http://schemas.openxmlformats.org/officeDocument/2006/relationships/numbering" Target="numbering.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