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2C" w:rsidRPr="00DA752C" w:rsidRDefault="00DA752C" w:rsidP="00DA752C">
      <w:pPr>
        <w:jc w:val="right"/>
        <w:rPr>
          <w:rFonts w:eastAsiaTheme="minorHAnsi"/>
          <w:b/>
          <w:sz w:val="20"/>
          <w:szCs w:val="20"/>
          <w:lang w:eastAsia="en-US"/>
        </w:rPr>
      </w:pPr>
      <w:r w:rsidRPr="00DA752C">
        <w:rPr>
          <w:rFonts w:eastAsiaTheme="minorHAnsi"/>
          <w:b/>
          <w:sz w:val="20"/>
          <w:szCs w:val="20"/>
          <w:lang w:eastAsia="en-US"/>
        </w:rPr>
        <w:t>Приложение №4 к коллективному договору</w:t>
      </w:r>
    </w:p>
    <w:p w:rsidR="004A692F" w:rsidRPr="006E6311" w:rsidRDefault="00DA752C" w:rsidP="004A692F">
      <w:pPr>
        <w:jc w:val="center"/>
        <w:rPr>
          <w:rFonts w:eastAsiaTheme="minorHAnsi"/>
          <w:b/>
          <w:sz w:val="28"/>
          <w:szCs w:val="28"/>
          <w:lang w:eastAsia="en-US"/>
        </w:rPr>
      </w:pPr>
      <w:r>
        <w:rPr>
          <w:rFonts w:eastAsiaTheme="minorHAnsi"/>
          <w:b/>
          <w:sz w:val="28"/>
          <w:szCs w:val="28"/>
          <w:lang w:eastAsia="en-US"/>
        </w:rPr>
        <w:t xml:space="preserve"> </w:t>
      </w:r>
      <w:r>
        <w:rPr>
          <w:rFonts w:eastAsiaTheme="minorHAnsi"/>
          <w:b/>
          <w:sz w:val="28"/>
          <w:szCs w:val="28"/>
          <w:lang w:eastAsia="en-US"/>
        </w:rPr>
        <w:br/>
        <w:t xml:space="preserve">  </w:t>
      </w:r>
      <w:bookmarkStart w:id="0" w:name="_GoBack"/>
      <w:bookmarkEnd w:id="0"/>
      <w:r w:rsidR="004A692F">
        <w:rPr>
          <w:rFonts w:eastAsiaTheme="minorHAnsi"/>
          <w:b/>
          <w:sz w:val="28"/>
          <w:szCs w:val="28"/>
          <w:lang w:eastAsia="en-US"/>
        </w:rPr>
        <w:t>Государствен</w:t>
      </w:r>
      <w:r w:rsidR="004A692F" w:rsidRPr="006E6311">
        <w:rPr>
          <w:rFonts w:eastAsiaTheme="minorHAnsi"/>
          <w:b/>
          <w:sz w:val="28"/>
          <w:szCs w:val="28"/>
          <w:lang w:eastAsia="en-US"/>
        </w:rPr>
        <w:t xml:space="preserve">ное бюджетное </w:t>
      </w:r>
      <w:r w:rsidR="004A692F">
        <w:rPr>
          <w:rFonts w:eastAsiaTheme="minorHAnsi"/>
          <w:b/>
          <w:sz w:val="28"/>
          <w:szCs w:val="28"/>
          <w:lang w:eastAsia="en-US"/>
        </w:rPr>
        <w:t xml:space="preserve"> </w:t>
      </w:r>
      <w:r w:rsidR="004A692F" w:rsidRPr="006E6311">
        <w:rPr>
          <w:rFonts w:eastAsiaTheme="minorHAnsi"/>
          <w:b/>
          <w:sz w:val="28"/>
          <w:szCs w:val="28"/>
          <w:lang w:eastAsia="en-US"/>
        </w:rPr>
        <w:t>учреждение</w:t>
      </w:r>
      <w:r w:rsidR="008351C0">
        <w:rPr>
          <w:rFonts w:eastAsiaTheme="minorHAnsi"/>
          <w:b/>
          <w:sz w:val="28"/>
          <w:szCs w:val="28"/>
          <w:lang w:eastAsia="en-US"/>
        </w:rPr>
        <w:t xml:space="preserve"> </w:t>
      </w:r>
      <w:r w:rsidR="004A692F" w:rsidRPr="006E6311">
        <w:rPr>
          <w:rFonts w:eastAsiaTheme="minorHAnsi"/>
          <w:b/>
          <w:sz w:val="28"/>
          <w:szCs w:val="28"/>
          <w:lang w:eastAsia="en-US"/>
        </w:rPr>
        <w:t xml:space="preserve"> дополнительного образования </w:t>
      </w:r>
      <w:r w:rsidR="004A692F">
        <w:rPr>
          <w:rFonts w:eastAsiaTheme="minorHAnsi"/>
          <w:b/>
          <w:sz w:val="28"/>
          <w:szCs w:val="28"/>
          <w:lang w:eastAsia="en-US"/>
        </w:rPr>
        <w:t>детей</w:t>
      </w:r>
    </w:p>
    <w:p w:rsidR="004A692F" w:rsidRDefault="004A692F" w:rsidP="004A692F">
      <w:pPr>
        <w:spacing w:line="276" w:lineRule="auto"/>
        <w:jc w:val="center"/>
        <w:rPr>
          <w:rFonts w:eastAsiaTheme="minorHAnsi"/>
          <w:b/>
          <w:sz w:val="28"/>
          <w:szCs w:val="28"/>
          <w:lang w:eastAsia="en-US"/>
        </w:rPr>
      </w:pPr>
      <w:r w:rsidRPr="006E6311">
        <w:rPr>
          <w:rFonts w:eastAsiaTheme="minorHAnsi"/>
          <w:b/>
          <w:sz w:val="28"/>
          <w:szCs w:val="28"/>
          <w:lang w:eastAsia="en-US"/>
        </w:rPr>
        <w:t>«Детская школа искусств» р.п. Ровное Саратовской области.</w:t>
      </w:r>
    </w:p>
    <w:p w:rsidR="004A692F" w:rsidRDefault="004A692F" w:rsidP="004A692F">
      <w:pPr>
        <w:spacing w:line="276" w:lineRule="auto"/>
        <w:jc w:val="center"/>
        <w:rPr>
          <w:rFonts w:eastAsiaTheme="minorHAnsi"/>
          <w:b/>
          <w:sz w:val="28"/>
          <w:szCs w:val="28"/>
          <w:lang w:eastAsia="en-US"/>
        </w:rPr>
      </w:pPr>
    </w:p>
    <w:p w:rsidR="004A692F" w:rsidRPr="006E6311" w:rsidRDefault="004A692F" w:rsidP="004A692F">
      <w:pPr>
        <w:rPr>
          <w:szCs w:val="20"/>
        </w:rPr>
      </w:pPr>
    </w:p>
    <w:p w:rsidR="004A692F" w:rsidRPr="006E6311" w:rsidRDefault="004A692F" w:rsidP="004A692F">
      <w:pPr>
        <w:jc w:val="center"/>
        <w:rPr>
          <w:b/>
          <w:sz w:val="32"/>
          <w:szCs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3"/>
        <w:gridCol w:w="4823"/>
      </w:tblGrid>
      <w:tr w:rsidR="004A692F" w:rsidRPr="004A692F" w:rsidTr="007E3837">
        <w:trPr>
          <w:trHeight w:val="1393"/>
        </w:trPr>
        <w:tc>
          <w:tcPr>
            <w:tcW w:w="4823" w:type="dxa"/>
            <w:tcBorders>
              <w:top w:val="nil"/>
              <w:left w:val="nil"/>
              <w:bottom w:val="nil"/>
              <w:right w:val="nil"/>
            </w:tcBorders>
          </w:tcPr>
          <w:p w:rsidR="004A692F" w:rsidRPr="006E6311" w:rsidRDefault="004A692F" w:rsidP="007E3837">
            <w:pPr>
              <w:rPr>
                <w:sz w:val="20"/>
                <w:szCs w:val="20"/>
              </w:rPr>
            </w:pPr>
            <w:r>
              <w:rPr>
                <w:sz w:val="20"/>
                <w:szCs w:val="20"/>
              </w:rPr>
              <w:t>Согласовано</w:t>
            </w:r>
          </w:p>
          <w:p w:rsidR="004A692F" w:rsidRPr="006E6311" w:rsidRDefault="004A692F" w:rsidP="007E3837">
            <w:pPr>
              <w:rPr>
                <w:sz w:val="20"/>
                <w:szCs w:val="20"/>
              </w:rPr>
            </w:pPr>
            <w:r>
              <w:rPr>
                <w:sz w:val="20"/>
                <w:szCs w:val="20"/>
              </w:rPr>
              <w:t>Председатель первичной</w:t>
            </w:r>
          </w:p>
          <w:p w:rsidR="004A692F" w:rsidRDefault="004A692F" w:rsidP="007E3837">
            <w:pPr>
              <w:rPr>
                <w:sz w:val="20"/>
                <w:szCs w:val="20"/>
              </w:rPr>
            </w:pPr>
            <w:r>
              <w:rPr>
                <w:sz w:val="20"/>
                <w:szCs w:val="20"/>
              </w:rPr>
              <w:t>профсоюзной организации</w:t>
            </w:r>
          </w:p>
          <w:p w:rsidR="004A692F" w:rsidRDefault="004A692F" w:rsidP="007E3837">
            <w:pPr>
              <w:rPr>
                <w:sz w:val="20"/>
                <w:szCs w:val="20"/>
              </w:rPr>
            </w:pPr>
            <w:r>
              <w:rPr>
                <w:sz w:val="20"/>
                <w:szCs w:val="20"/>
              </w:rPr>
              <w:t>_______________________</w:t>
            </w:r>
          </w:p>
          <w:p w:rsidR="004A692F" w:rsidRPr="006E6311" w:rsidRDefault="004A692F" w:rsidP="007E3837">
            <w:pPr>
              <w:rPr>
                <w:sz w:val="20"/>
                <w:szCs w:val="20"/>
              </w:rPr>
            </w:pPr>
            <w:r>
              <w:rPr>
                <w:sz w:val="20"/>
                <w:szCs w:val="20"/>
              </w:rPr>
              <w:t xml:space="preserve">                   Г.К.Сапаргалиева</w:t>
            </w:r>
          </w:p>
          <w:p w:rsidR="004A692F" w:rsidRPr="006E6311" w:rsidRDefault="004A692F" w:rsidP="007E3837">
            <w:pPr>
              <w:rPr>
                <w:sz w:val="20"/>
                <w:szCs w:val="20"/>
              </w:rPr>
            </w:pPr>
            <w:r>
              <w:rPr>
                <w:sz w:val="20"/>
                <w:szCs w:val="20"/>
              </w:rPr>
              <w:t>о</w:t>
            </w:r>
            <w:r w:rsidRPr="006E6311">
              <w:rPr>
                <w:sz w:val="20"/>
                <w:szCs w:val="20"/>
              </w:rPr>
              <w:t>т</w:t>
            </w:r>
            <w:r>
              <w:rPr>
                <w:sz w:val="20"/>
                <w:szCs w:val="20"/>
              </w:rPr>
              <w:t xml:space="preserve"> 08 сентября2021</w:t>
            </w:r>
            <w:r w:rsidRPr="006E6311">
              <w:rPr>
                <w:sz w:val="20"/>
                <w:szCs w:val="20"/>
              </w:rPr>
              <w:t xml:space="preserve"> г.</w:t>
            </w:r>
          </w:p>
        </w:tc>
        <w:tc>
          <w:tcPr>
            <w:tcW w:w="4823" w:type="dxa"/>
            <w:tcBorders>
              <w:top w:val="nil"/>
              <w:left w:val="nil"/>
              <w:bottom w:val="nil"/>
              <w:right w:val="nil"/>
            </w:tcBorders>
          </w:tcPr>
          <w:p w:rsidR="004A692F" w:rsidRPr="004A692F" w:rsidRDefault="004A692F" w:rsidP="007E3837">
            <w:pPr>
              <w:jc w:val="right"/>
              <w:rPr>
                <w:sz w:val="20"/>
                <w:szCs w:val="20"/>
              </w:rPr>
            </w:pPr>
            <w:r w:rsidRPr="004A692F">
              <w:rPr>
                <w:sz w:val="20"/>
                <w:szCs w:val="20"/>
              </w:rPr>
              <w:t>УТВЕРЖДАЮ</w:t>
            </w:r>
          </w:p>
          <w:p w:rsidR="004A692F" w:rsidRPr="004A692F" w:rsidRDefault="004A692F" w:rsidP="007E3837">
            <w:pPr>
              <w:jc w:val="right"/>
              <w:rPr>
                <w:sz w:val="20"/>
                <w:szCs w:val="20"/>
              </w:rPr>
            </w:pPr>
            <w:r w:rsidRPr="004A692F">
              <w:rPr>
                <w:sz w:val="20"/>
                <w:szCs w:val="20"/>
              </w:rPr>
              <w:t>Директор</w:t>
            </w:r>
            <w:r w:rsidR="008351C0">
              <w:rPr>
                <w:sz w:val="20"/>
                <w:szCs w:val="20"/>
              </w:rPr>
              <w:t xml:space="preserve"> ГБУ ДО «</w:t>
            </w:r>
            <w:r w:rsidRPr="004A692F">
              <w:rPr>
                <w:sz w:val="20"/>
                <w:szCs w:val="20"/>
              </w:rPr>
              <w:t xml:space="preserve"> ДШИ</w:t>
            </w:r>
            <w:r w:rsidR="008351C0">
              <w:rPr>
                <w:sz w:val="20"/>
                <w:szCs w:val="20"/>
              </w:rPr>
              <w:t>»</w:t>
            </w:r>
          </w:p>
          <w:p w:rsidR="004A692F" w:rsidRPr="004A692F" w:rsidRDefault="004A692F" w:rsidP="007E3837">
            <w:pPr>
              <w:jc w:val="right"/>
              <w:rPr>
                <w:sz w:val="20"/>
                <w:szCs w:val="20"/>
              </w:rPr>
            </w:pPr>
            <w:r w:rsidRPr="004A692F">
              <w:rPr>
                <w:sz w:val="20"/>
                <w:szCs w:val="20"/>
              </w:rPr>
              <w:t>_____________________</w:t>
            </w:r>
          </w:p>
          <w:p w:rsidR="004A692F" w:rsidRPr="004A692F" w:rsidRDefault="004A692F" w:rsidP="007E3837">
            <w:pPr>
              <w:jc w:val="right"/>
              <w:rPr>
                <w:sz w:val="20"/>
                <w:szCs w:val="20"/>
              </w:rPr>
            </w:pPr>
            <w:r w:rsidRPr="004A692F">
              <w:rPr>
                <w:sz w:val="20"/>
                <w:szCs w:val="20"/>
              </w:rPr>
              <w:t xml:space="preserve"> О.Н.Рындина</w:t>
            </w:r>
          </w:p>
          <w:p w:rsidR="004A692F" w:rsidRPr="004A692F" w:rsidRDefault="004A692F" w:rsidP="007E3837">
            <w:pPr>
              <w:jc w:val="right"/>
              <w:rPr>
                <w:sz w:val="20"/>
                <w:szCs w:val="20"/>
              </w:rPr>
            </w:pPr>
            <w:r w:rsidRPr="004A692F">
              <w:rPr>
                <w:sz w:val="20"/>
                <w:szCs w:val="20"/>
              </w:rPr>
              <w:t>Приказ № 30-к</w:t>
            </w:r>
          </w:p>
          <w:p w:rsidR="004A692F" w:rsidRPr="004A692F" w:rsidRDefault="004A692F" w:rsidP="007E3837">
            <w:pPr>
              <w:jc w:val="right"/>
              <w:rPr>
                <w:sz w:val="20"/>
                <w:szCs w:val="20"/>
              </w:rPr>
            </w:pPr>
            <w:r w:rsidRPr="004A692F">
              <w:rPr>
                <w:sz w:val="20"/>
                <w:szCs w:val="20"/>
              </w:rPr>
              <w:t xml:space="preserve">    от 08 сентября  2021г.</w:t>
            </w:r>
          </w:p>
        </w:tc>
      </w:tr>
    </w:tbl>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rPr>
          <w:b/>
          <w:sz w:val="32"/>
          <w:szCs w:val="20"/>
        </w:rPr>
      </w:pPr>
    </w:p>
    <w:p w:rsidR="004A692F" w:rsidRDefault="004A692F" w:rsidP="004A692F">
      <w:pPr>
        <w:rPr>
          <w:b/>
          <w:sz w:val="32"/>
          <w:szCs w:val="20"/>
        </w:rPr>
      </w:pPr>
    </w:p>
    <w:p w:rsidR="004A692F" w:rsidRDefault="004A692F" w:rsidP="004A692F">
      <w:pPr>
        <w:jc w:val="center"/>
        <w:rPr>
          <w:b/>
          <w:sz w:val="32"/>
          <w:szCs w:val="20"/>
        </w:rPr>
      </w:pPr>
    </w:p>
    <w:p w:rsidR="004A692F" w:rsidRDefault="004A692F" w:rsidP="004A692F">
      <w:pPr>
        <w:jc w:val="center"/>
        <w:rPr>
          <w:b/>
          <w:sz w:val="40"/>
          <w:szCs w:val="40"/>
        </w:rPr>
      </w:pPr>
      <w:r w:rsidRPr="006E6311">
        <w:rPr>
          <w:b/>
          <w:sz w:val="40"/>
          <w:szCs w:val="40"/>
        </w:rPr>
        <w:t>ПРАВИЛА</w:t>
      </w:r>
    </w:p>
    <w:p w:rsidR="004A692F" w:rsidRDefault="004A692F" w:rsidP="004A692F">
      <w:pPr>
        <w:jc w:val="center"/>
        <w:rPr>
          <w:b/>
          <w:sz w:val="40"/>
          <w:szCs w:val="40"/>
        </w:rPr>
      </w:pPr>
      <w:r w:rsidRPr="006E6311">
        <w:rPr>
          <w:b/>
          <w:sz w:val="40"/>
          <w:szCs w:val="40"/>
        </w:rPr>
        <w:t xml:space="preserve"> ВНУТРЕННЕГО</w:t>
      </w:r>
    </w:p>
    <w:p w:rsidR="004A692F" w:rsidRDefault="004A692F" w:rsidP="004A692F">
      <w:pPr>
        <w:jc w:val="center"/>
        <w:rPr>
          <w:b/>
          <w:sz w:val="40"/>
          <w:szCs w:val="40"/>
        </w:rPr>
      </w:pPr>
      <w:r w:rsidRPr="006E6311">
        <w:rPr>
          <w:b/>
          <w:sz w:val="40"/>
          <w:szCs w:val="40"/>
        </w:rPr>
        <w:t xml:space="preserve"> ТРУДОВОГО РАСПОРЯДКА</w:t>
      </w:r>
    </w:p>
    <w:p w:rsidR="004A692F" w:rsidRDefault="004A692F" w:rsidP="004A692F">
      <w:pPr>
        <w:jc w:val="center"/>
        <w:rPr>
          <w:b/>
          <w:sz w:val="32"/>
          <w:szCs w:val="20"/>
        </w:rPr>
      </w:pPr>
      <w:r>
        <w:rPr>
          <w:b/>
          <w:sz w:val="32"/>
          <w:szCs w:val="20"/>
        </w:rPr>
        <w:t>для работников государственного бюджетного  учреждения</w:t>
      </w:r>
    </w:p>
    <w:p w:rsidR="004A692F" w:rsidRDefault="004A692F" w:rsidP="004A692F">
      <w:pPr>
        <w:jc w:val="center"/>
        <w:rPr>
          <w:b/>
          <w:sz w:val="32"/>
          <w:szCs w:val="20"/>
        </w:rPr>
      </w:pPr>
      <w:r>
        <w:rPr>
          <w:b/>
          <w:sz w:val="32"/>
          <w:szCs w:val="20"/>
        </w:rPr>
        <w:t xml:space="preserve"> дополнительного образования детей «Детская школа искусств» </w:t>
      </w:r>
    </w:p>
    <w:p w:rsidR="004A692F" w:rsidRDefault="004A692F" w:rsidP="004A692F">
      <w:pPr>
        <w:jc w:val="center"/>
        <w:rPr>
          <w:b/>
          <w:sz w:val="32"/>
          <w:szCs w:val="20"/>
        </w:rPr>
      </w:pPr>
      <w:r>
        <w:rPr>
          <w:b/>
          <w:sz w:val="32"/>
          <w:szCs w:val="20"/>
        </w:rPr>
        <w:t>р.п. Ровное Саратовской области</w:t>
      </w: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jc w:val="center"/>
        <w:rPr>
          <w:b/>
          <w:sz w:val="32"/>
          <w:szCs w:val="20"/>
        </w:rPr>
      </w:pPr>
    </w:p>
    <w:p w:rsidR="004A692F" w:rsidRDefault="004A692F" w:rsidP="004A692F">
      <w:pPr>
        <w:rPr>
          <w:b/>
          <w:sz w:val="32"/>
          <w:szCs w:val="20"/>
        </w:rPr>
      </w:pPr>
    </w:p>
    <w:p w:rsidR="004A692F" w:rsidRDefault="004A692F" w:rsidP="004A692F">
      <w:pPr>
        <w:jc w:val="center"/>
        <w:rPr>
          <w:b/>
          <w:sz w:val="32"/>
          <w:szCs w:val="20"/>
        </w:rPr>
      </w:pPr>
    </w:p>
    <w:p w:rsidR="004A692F" w:rsidRPr="006E6311" w:rsidRDefault="004A692F" w:rsidP="004A692F">
      <w:pPr>
        <w:jc w:val="center"/>
        <w:rPr>
          <w:b/>
        </w:rPr>
      </w:pPr>
      <w:r w:rsidRPr="006E6311">
        <w:rPr>
          <w:b/>
        </w:rPr>
        <w:t>р.п. Ровное</w:t>
      </w:r>
    </w:p>
    <w:p w:rsidR="004A692F" w:rsidRPr="006E6311" w:rsidRDefault="004A692F" w:rsidP="004A692F">
      <w:pPr>
        <w:keepNext/>
        <w:autoSpaceDE w:val="0"/>
        <w:autoSpaceDN w:val="0"/>
        <w:adjustRightInd w:val="0"/>
        <w:jc w:val="right"/>
        <w:outlineLvl w:val="4"/>
        <w:rPr>
          <w:rFonts w:ascii="Times New Roman CYR" w:hAnsi="Times New Roman CYR" w:cs="Times New Roman CYR"/>
          <w:sz w:val="18"/>
          <w:szCs w:val="18"/>
        </w:rPr>
      </w:pPr>
      <w:r>
        <w:rPr>
          <w:rFonts w:ascii="Times New Roman CYR" w:hAnsi="Times New Roman CYR" w:cs="Times New Roman CYR"/>
          <w:sz w:val="18"/>
          <w:szCs w:val="18"/>
        </w:rPr>
        <w:lastRenderedPageBreak/>
        <w:t xml:space="preserve">                                                                                                                                              </w:t>
      </w:r>
    </w:p>
    <w:p w:rsidR="004A692F" w:rsidRDefault="004A692F" w:rsidP="004A692F">
      <w:pPr>
        <w:widowControl w:val="0"/>
        <w:autoSpaceDE w:val="0"/>
        <w:autoSpaceDN w:val="0"/>
        <w:adjustRightInd w:val="0"/>
        <w:ind w:firstLine="555"/>
        <w:jc w:val="both"/>
        <w:rPr>
          <w:rFonts w:ascii="Times New Roman CYR" w:hAnsi="Times New Roman CYR" w:cs="Times New Roman CYR"/>
          <w:b/>
          <w:bCs/>
        </w:rPr>
      </w:pPr>
      <w:r>
        <w:rPr>
          <w:rFonts w:ascii="Times New Roman CYR" w:hAnsi="Times New Roman CYR" w:cs="Times New Roman CYR"/>
          <w:b/>
          <w:bCs/>
        </w:rPr>
        <w:t xml:space="preserve">                                      </w:t>
      </w:r>
    </w:p>
    <w:p w:rsidR="004A692F" w:rsidRDefault="004A692F" w:rsidP="004A692F">
      <w:pPr>
        <w:widowControl w:val="0"/>
        <w:autoSpaceDE w:val="0"/>
        <w:autoSpaceDN w:val="0"/>
        <w:adjustRightInd w:val="0"/>
        <w:ind w:firstLine="555"/>
        <w:jc w:val="both"/>
        <w:rPr>
          <w:rFonts w:ascii="Times New Roman CYR" w:hAnsi="Times New Roman CYR" w:cs="Times New Roman CYR"/>
          <w:b/>
          <w:bCs/>
        </w:rPr>
      </w:pPr>
    </w:p>
    <w:p w:rsidR="004A692F" w:rsidRDefault="004A692F" w:rsidP="004A692F">
      <w:pPr>
        <w:widowControl w:val="0"/>
        <w:autoSpaceDE w:val="0"/>
        <w:autoSpaceDN w:val="0"/>
        <w:adjustRightInd w:val="0"/>
        <w:ind w:firstLine="555"/>
        <w:jc w:val="both"/>
        <w:rPr>
          <w:rFonts w:ascii="Times New Roman CYR" w:hAnsi="Times New Roman CYR" w:cs="Times New Roman CYR"/>
          <w:b/>
          <w:bCs/>
        </w:rPr>
      </w:pPr>
    </w:p>
    <w:p w:rsidR="004A692F" w:rsidRPr="0030672C" w:rsidRDefault="004A692F" w:rsidP="0030672C">
      <w:pPr>
        <w:widowControl w:val="0"/>
        <w:autoSpaceDE w:val="0"/>
        <w:autoSpaceDN w:val="0"/>
        <w:adjustRightInd w:val="0"/>
        <w:ind w:firstLine="555"/>
        <w:jc w:val="center"/>
        <w:rPr>
          <w:b/>
          <w:bCs/>
          <w:sz w:val="28"/>
          <w:szCs w:val="28"/>
        </w:rPr>
      </w:pPr>
      <w:r w:rsidRPr="0030672C">
        <w:rPr>
          <w:b/>
          <w:bCs/>
          <w:sz w:val="28"/>
          <w:szCs w:val="28"/>
        </w:rPr>
        <w:t>1. Общие положения.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1.1. Настоящие Правила внутреннего трудового распорядка (далее - Правила) являются локальным нормативным актом государственного бюджетного учреждения дополнительного образования детей «Детская школа искусств» р.п. Ровное Саратовской области (далее - Учреждение).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1.2. Правила составлены в соответствии с Трудовым кодексом РФ, Законом РФ «Об образовании в Российской Федерации», Уставом Учреждения, иными нормативными правовыми актами и регулируют порядок приема и увольнения работников Учреждения, основные права, обязанности и ответственность сторон,  режим работы, время отдыха, применяемые к работникам меры поощрения и взыскания, и иные вопросы регулирования трудовых отношений в Учреждении.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1.4. Правила утверждены директором Учреждения с учетом мнения Общего собрания совета трудового коллектива работников  ДШИ.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1.5. При приеме на работу (до подписания трудового договора) администрация Учреждения обязана ознакомить работника с Правилами под расписку.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 </w:t>
      </w:r>
    </w:p>
    <w:p w:rsidR="004A692F" w:rsidRPr="0030672C" w:rsidRDefault="004A692F" w:rsidP="004A692F">
      <w:pPr>
        <w:widowControl w:val="0"/>
        <w:autoSpaceDE w:val="0"/>
        <w:autoSpaceDN w:val="0"/>
        <w:adjustRightInd w:val="0"/>
        <w:jc w:val="both"/>
        <w:rPr>
          <w:sz w:val="28"/>
          <w:szCs w:val="28"/>
        </w:rPr>
      </w:pPr>
      <w:r w:rsidRPr="0030672C">
        <w:rPr>
          <w:sz w:val="28"/>
          <w:szCs w:val="28"/>
        </w:rPr>
        <w:t xml:space="preserve">                          </w:t>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2. Порядок приема и увольнения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 Прием на работу.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2.1.1. Работники реализуют свое право на труд путем заключения трудового договора с Учреждением.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2.1.2. Трудовой договор заключается в письменной форме и составляется в двух экземплярах - по одному для каждой из сторон: работника и Учреждения.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2.1.3. При приеме на работу заключение срочного трудового договора допускается в случаях, предусмотренных статьями 58 и 59 Трудового кодекса РФ.</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2.1.4. При заключении трудового договора работник предоставляет администрации Учреждения, следующие документы: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а) паспорт или иной документ, удостоверяющий личность;</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б) трудовую книжку, за исключением случаев, когда трудовой договор заключается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впервые или работник поступает на работу на условиях совместительства;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 страховое свидетельство государственного пенсионного страхования;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г) документ об образовании, квалификации, наличии специальных знаний;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lastRenderedPageBreak/>
        <w:t>д) документы воинского учета - для военнообязанных и лиц, подлежащих призыву на военную службу;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е) медицинское заключение (медицинская книжка) об отсутствии противопоказаний по состоянию здоровья для работы в образовательном учреждении.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ж) справку об отсутствии судимости 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 осуществляющим функции по выработке и реализации государственной политики и нормативно-правовому регулированию в сфере внутренних дел.</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2.1.5. В случае отсутствия у лица, поступающего на работу в Учреждение, трудовой книжки в связи с ее утратой, повреждением или по иной причине, по письменному заявлению этого лица ему оформляется новая трудовая книжка.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2.1.6. Прием на работу оформляется приказом директора Учреждения и объявляется работнику под роспись в трехдневный срок со дня фактического начала работы.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2.1.7. При приеме на работу администрация Учреждения обязана ознакомить работника под роспись со следующими документами: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Уставом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настоящими Правилами;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приказом по охране труда и соблюдению правил техники безопасности, приказом пожарной безопасности;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должностной инструкцией работника;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иными локальными актами, регламентирующими трудовую деятельность работника.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2.1.8. При приеме на работу может устанавливаться испытательный срок - не более трех месяцев,  для  заместителей - не более шести месяцев.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Отсутствие в трудовом договоре условия об испытании означает, что работник принят без испытания.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2.1.9. 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Учреждения хранятся в Учреждении.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С каждой записью, вносимой на основании приказа директора Учреждения в трудовую книжку, администрация Учреждения обязана ознакомить ее владельца под роспись в личной карточке.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2.1.10. На каждого работника ведется личное дело, после увольнения работника личное дело хранится в Учреждении 75 лет.</w:t>
      </w:r>
    </w:p>
    <w:p w:rsidR="004A692F" w:rsidRPr="0030672C" w:rsidRDefault="004A692F" w:rsidP="004A692F">
      <w:pPr>
        <w:widowControl w:val="0"/>
        <w:autoSpaceDE w:val="0"/>
        <w:autoSpaceDN w:val="0"/>
        <w:adjustRightInd w:val="0"/>
        <w:ind w:firstLine="555"/>
        <w:rPr>
          <w:sz w:val="28"/>
          <w:szCs w:val="28"/>
        </w:rPr>
      </w:pPr>
      <w:r w:rsidRPr="0030672C">
        <w:rPr>
          <w:sz w:val="28"/>
          <w:szCs w:val="28"/>
        </w:rPr>
        <w:t xml:space="preserve">2.1.11. Директор Учреждения назначается приказом Учредителя. </w:t>
      </w:r>
      <w:r w:rsidRPr="0030672C">
        <w:rPr>
          <w:b/>
          <w:bCs/>
          <w:sz w:val="28"/>
          <w:szCs w:val="28"/>
        </w:rPr>
        <w:t xml:space="preserve">         </w:t>
      </w:r>
    </w:p>
    <w:p w:rsidR="004A692F" w:rsidRPr="0030672C" w:rsidRDefault="004A692F" w:rsidP="0030672C">
      <w:pPr>
        <w:widowControl w:val="0"/>
        <w:autoSpaceDE w:val="0"/>
        <w:autoSpaceDN w:val="0"/>
        <w:adjustRightInd w:val="0"/>
        <w:ind w:firstLine="555"/>
        <w:jc w:val="center"/>
        <w:rPr>
          <w:sz w:val="28"/>
          <w:szCs w:val="28"/>
        </w:rPr>
      </w:pPr>
      <w:r w:rsidRPr="0030672C">
        <w:rPr>
          <w:b/>
          <w:bCs/>
          <w:sz w:val="28"/>
          <w:szCs w:val="28"/>
        </w:rPr>
        <w:t>2.2. Отказ о приеме на работу.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2.2.1. Не допускается необоснованный отказ в заключение трудового договора.</w:t>
      </w:r>
    </w:p>
    <w:p w:rsidR="004A692F" w:rsidRPr="0030672C" w:rsidRDefault="004A692F" w:rsidP="004A692F">
      <w:pPr>
        <w:widowControl w:val="0"/>
        <w:autoSpaceDE w:val="0"/>
        <w:autoSpaceDN w:val="0"/>
        <w:adjustRightInd w:val="0"/>
        <w:ind w:left="555"/>
        <w:jc w:val="both"/>
        <w:rPr>
          <w:sz w:val="28"/>
          <w:szCs w:val="28"/>
        </w:rPr>
      </w:pPr>
      <w:r w:rsidRPr="0030672C">
        <w:rPr>
          <w:sz w:val="28"/>
          <w:szCs w:val="28"/>
        </w:rPr>
        <w:t xml:space="preserve">2.2.2. Прием на работу осуществляется только исходя из деловых качеств работника. 2.2.3.Запрещается отказывать в заключение </w:t>
      </w:r>
      <w:r w:rsidRPr="0030672C">
        <w:rPr>
          <w:sz w:val="28"/>
          <w:szCs w:val="28"/>
        </w:rPr>
        <w:lastRenderedPageBreak/>
        <w:t>трудового договора женщинам по мотивам, связанным с беременностью или наличием детей.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2.2.4.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2.2.5.  Не могут быть приняты на работу лица: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лишенные права заниматься педагогической деятельностью в соответствии с вступившим в законную силу приговором суда;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имеющие неснятую, или непогашенную судимость за умышленные тяжкие и особо тяжкие преступления;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признанные недееспособными в установленном федеральным законом порядке;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имеющие заболевания, предусмотренные специальным перечнем.</w:t>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2.3. Увольнение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2.3.1. Увольнение работника - прекращение трудового договора - осуществляется только по основаниям, предусмотренным федеральным законодательством о труде и об образовании.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2.3.2. Работник имеет право расторгнуть трудовой договор в одностороннем порядке, предупредив об этом работодателя не позднее,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2.3.3. При расторжении трудового договора директор Учреждения издает приказ о прекращении трудового договора с указанием основания увольнения в соответствии с Трудовым кодексом РФ и Законом РФ «Об образовании в  Российской Федерации».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С приказом директора Учреждения о прекращении трудового договора работник должен быть ознакомлен под роспись. По требованию работника администрация Учреждения обязана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2.3.4.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в Российской Федерации»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2.3.5. Днем увольнения работника является последний день работы.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В день увольнения администрация выдает работнику его трудовую книжку с внесенной в нее и заверенной печатью школы записью об увольнении, а так же производит с ним окончательный расчет.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В случае если в день увольнения работника выдать трудовую книжку </w:t>
      </w:r>
      <w:r w:rsidRPr="0030672C">
        <w:rPr>
          <w:sz w:val="28"/>
          <w:szCs w:val="28"/>
        </w:rPr>
        <w:lastRenderedPageBreak/>
        <w:t>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4A692F" w:rsidRPr="0030672C" w:rsidRDefault="004A692F" w:rsidP="004A692F">
      <w:pPr>
        <w:widowControl w:val="0"/>
        <w:autoSpaceDE w:val="0"/>
        <w:autoSpaceDN w:val="0"/>
        <w:adjustRightInd w:val="0"/>
        <w:jc w:val="both"/>
        <w:rPr>
          <w:sz w:val="28"/>
          <w:szCs w:val="28"/>
        </w:rPr>
      </w:pPr>
      <w:r w:rsidRPr="0030672C">
        <w:rPr>
          <w:sz w:val="28"/>
          <w:szCs w:val="28"/>
        </w:rPr>
        <w:t xml:space="preserve">         2.3.6. При сокращении численности или штата работников преимущественным правом на оставление на работе при равной производительности труда и квалификации пользуются категории работников по основаниям, установленным Трудовым кодексом РФ. </w:t>
      </w:r>
    </w:p>
    <w:p w:rsidR="004A692F" w:rsidRPr="0030672C" w:rsidRDefault="004A692F" w:rsidP="004A692F">
      <w:pPr>
        <w:widowControl w:val="0"/>
        <w:autoSpaceDE w:val="0"/>
        <w:autoSpaceDN w:val="0"/>
        <w:adjustRightInd w:val="0"/>
        <w:jc w:val="both"/>
        <w:rPr>
          <w:sz w:val="28"/>
          <w:szCs w:val="28"/>
        </w:rPr>
      </w:pPr>
      <w:r w:rsidRPr="0030672C">
        <w:rPr>
          <w:sz w:val="28"/>
          <w:szCs w:val="28"/>
        </w:rPr>
        <w:t xml:space="preserve">                </w:t>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3.   Основные права, обязанности и ответственность администрации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3.1. Непосредственное управление Учреждением осуществляет директор.</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3.2. Директор Учреждения в порядке, установленном трудовым законодательством, имеет право:</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3.2.1. Осуществлять прием на работу, перевод, увольнение работников, изменение трудового договора с работниками;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3.2.2. Применять к работникам меры дисциплинарного взыскания.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3.2.3. С</w:t>
      </w:r>
      <w:r w:rsidR="0030672C">
        <w:rPr>
          <w:sz w:val="28"/>
          <w:szCs w:val="28"/>
        </w:rPr>
        <w:t>овместно с</w:t>
      </w:r>
      <w:r w:rsidRPr="0030672C">
        <w:rPr>
          <w:sz w:val="28"/>
          <w:szCs w:val="28"/>
        </w:rPr>
        <w:t xml:space="preserve"> Советом трудового коллектива осуществлять поощрение и премирование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3.2.4. Привлекать работников к материальной ответственности в установленном законом порядке;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3.2.5. 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 Директор Учреждения обязан:</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3.3.2. предоставлять работникам работу, обусловленную трудовым договором;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3.3.3.обеспечивать безопасность и условия труда, соответствующие государственным нормативным требованиям охраны труда;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3.3.5. обеспечивать работникам равную оплату за труд равной ценности;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3.3.6. организовывать проведение периодических медицинских осмотров;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lastRenderedPageBreak/>
        <w:t>3.3.7. выплачивать в полном размере причитающуюся работникам заработную плату в установленные сроки;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3.3.8. вести коллективные переговоры, а также заключать коллективный договор в порядке, установленном Трудовым кодексом РФ;</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3.3.9. знакомить работников под роспись с принимаемыми локальными нормативными актами, непосредственно связанными с их трудовой деятельностью;</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3.4. Администрация Учреждения осуществляет внутри школьный контроль, посещение уроков, школьных и внешкольных мероприятий.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3.5. Учреждение как юридическое лицо несет ответственность перед работниками: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3.5.1.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за причинение ущерба имуществу работника; и в иных случаях, предусмотренных законодательством;</w:t>
      </w:r>
    </w:p>
    <w:p w:rsidR="004A692F" w:rsidRPr="0030672C" w:rsidRDefault="004A692F" w:rsidP="004A692F">
      <w:pPr>
        <w:widowControl w:val="0"/>
        <w:tabs>
          <w:tab w:val="left" w:pos="7065"/>
        </w:tabs>
        <w:autoSpaceDE w:val="0"/>
        <w:autoSpaceDN w:val="0"/>
        <w:adjustRightInd w:val="0"/>
        <w:ind w:firstLine="555"/>
        <w:jc w:val="both"/>
        <w:rPr>
          <w:sz w:val="28"/>
          <w:szCs w:val="28"/>
        </w:rPr>
      </w:pPr>
      <w:r w:rsidRPr="0030672C">
        <w:rPr>
          <w:sz w:val="28"/>
          <w:szCs w:val="28"/>
        </w:rPr>
        <w:tab/>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4. Права, обязанности и ответственность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 Работник имеет право на: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4.1.2. предоставление ему работы, обусловленной трудовым договором;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4.1.4. своевременную и в полном объеме выплату заработной платы в соответствии с трудовым договором;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с предоставлением перерывов в течение рабочего дня,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4.1.6. полную достоверную информацию об условиях труда и требованиях охраны труда на рабочем месте;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4.1.7. профессиональную подготовку, переподготовку и повышение своей квалификации;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4.1.8. на объединения, включая право на создание  союзов и вступление в них для защиты своих трудовых прав, свобод и законных интересов, не противоречащих законодательству;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4.1.9. участие в управлении Учреждением в формах, предусмотренных законодательством и уставом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4.1.10. защиту своих трудовых прав, свобод, законных интересов всеми </w:t>
      </w:r>
      <w:r w:rsidRPr="0030672C">
        <w:rPr>
          <w:sz w:val="28"/>
          <w:szCs w:val="28"/>
        </w:rPr>
        <w:lastRenderedPageBreak/>
        <w:t>не запрещенными законом способами;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4.1.11. защиту своей профессиональной чести и достоинства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4.1.12. возмещение вреда, причиненного работнику в связи с исполнением им трудовых обязанностей;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4.1.13. обязательное медицинское страхование в случаях, предусмотренных законодательством РФ;</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4.1.14.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на основании Коллективного договора при отсутствии отрицательных последствий для образовательного процесса.</w:t>
      </w:r>
    </w:p>
    <w:p w:rsidR="004A692F" w:rsidRPr="0030672C" w:rsidRDefault="004A692F" w:rsidP="004A692F">
      <w:pPr>
        <w:widowControl w:val="0"/>
        <w:autoSpaceDE w:val="0"/>
        <w:autoSpaceDN w:val="0"/>
        <w:adjustRightInd w:val="0"/>
        <w:ind w:firstLine="555"/>
        <w:jc w:val="both"/>
        <w:rPr>
          <w:sz w:val="28"/>
          <w:szCs w:val="28"/>
        </w:rPr>
      </w:pP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 xml:space="preserve">4.2. Преподаватели </w:t>
      </w:r>
      <w:r w:rsidRPr="0030672C">
        <w:rPr>
          <w:b/>
          <w:sz w:val="28"/>
          <w:szCs w:val="28"/>
        </w:rPr>
        <w:t>Учреждения</w:t>
      </w:r>
      <w:r w:rsidRPr="0030672C">
        <w:rPr>
          <w:b/>
          <w:bCs/>
          <w:sz w:val="28"/>
          <w:szCs w:val="28"/>
        </w:rPr>
        <w:t>, имеют право на: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4.2.1.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Учреждением, методов оценки знаний обучающихся, воспитанников при исполнении профессиональных обязанностей;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4.2.2. сокращенную продолжительность рабочего времени;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4.2.3. удлиненный оплачиваемый отпуск в соответствии с законодательством РФ;</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4.2.4. длительный отпуск сроком до одного года, предоставляемый не реже чем через каждые 10 лет непрерывной преподавательской работы;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4.2.5.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4A692F" w:rsidRPr="0030672C" w:rsidRDefault="004A692F" w:rsidP="0030672C">
      <w:pPr>
        <w:widowControl w:val="0"/>
        <w:autoSpaceDE w:val="0"/>
        <w:autoSpaceDN w:val="0"/>
        <w:adjustRightInd w:val="0"/>
        <w:jc w:val="center"/>
        <w:rPr>
          <w:sz w:val="28"/>
          <w:szCs w:val="28"/>
        </w:rPr>
      </w:pPr>
      <w:r w:rsidRPr="0030672C">
        <w:rPr>
          <w:b/>
          <w:bCs/>
          <w:sz w:val="28"/>
          <w:szCs w:val="28"/>
        </w:rPr>
        <w:t>4.3. Работник обязан</w:t>
      </w:r>
      <w:r w:rsidRPr="0030672C">
        <w:rPr>
          <w:sz w:val="28"/>
          <w:szCs w:val="28"/>
        </w:rPr>
        <w:t>:</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4.3.1. добросовестно исполнять трудовые обязанности, возложенные на него трудовым договором;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4.3.2. соблюдать Устав Учреждения и настоящие Правила;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4.3.3. соблюдать трудовую дисциплину;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4.3.4. выполнять установленные нормы труда;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4.3.5. соблюдать требования по охране труда и обеспечению безопасности труда;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4.3.6. бережно относиться к имуществу Учреждения (в том числе к имуществу третьих лиц, находящемуся в Учреждении, если Учреждение несет ответственность за сохранность этого имущества) и других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4.3.7. незамедлительно сообщить директору Учреждения о возникновении ситуации, представляющей угрозу жизни и здоровью участников образовательного процесса, сохранности имущества Учреждения (в том числе к имуществу третьих лиц, находящемуся в Учреждении, если Учреждение несет ответственность за сохранность этого имущества) и других работников;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4.3.8. 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lastRenderedPageBreak/>
        <w:t>4.3.9. проходить предварительные и периодические медицинские осмотры.</w:t>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 xml:space="preserve">4.4. Работникам </w:t>
      </w:r>
      <w:r w:rsidRPr="0030672C">
        <w:rPr>
          <w:b/>
          <w:sz w:val="28"/>
          <w:szCs w:val="28"/>
        </w:rPr>
        <w:t>Учреждения</w:t>
      </w:r>
      <w:r w:rsidRPr="0030672C">
        <w:rPr>
          <w:b/>
          <w:bCs/>
          <w:sz w:val="28"/>
          <w:szCs w:val="28"/>
        </w:rPr>
        <w:t xml:space="preserve"> в период организации образовательного</w:t>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процесса  запрещается: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а) изменять по своему усмотрению расписание уроков (занятий) и график работы;</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б) отменять, удлинять или сокращать продолжительность уроков и (занятий) и перерывов (перемен) между ними;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 удалять обучающихся с уроков;</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г) курить в помещении и на территории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д) отвлекать обучающихся во время учебного процесса на иные, не связанные с учебным процессом, мероприятия;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е) отвлекать работников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ж) созывать в рабочее время собрания, заседания и всякого рода совещания по общественным делам.</w:t>
      </w:r>
    </w:p>
    <w:p w:rsidR="004A692F" w:rsidRPr="0030672C" w:rsidRDefault="004A692F" w:rsidP="0030672C">
      <w:pPr>
        <w:widowControl w:val="0"/>
        <w:autoSpaceDE w:val="0"/>
        <w:autoSpaceDN w:val="0"/>
        <w:adjustRightInd w:val="0"/>
        <w:ind w:firstLine="555"/>
        <w:jc w:val="center"/>
        <w:rPr>
          <w:sz w:val="28"/>
          <w:szCs w:val="28"/>
        </w:rPr>
      </w:pPr>
      <w:r w:rsidRPr="0030672C">
        <w:rPr>
          <w:b/>
          <w:bCs/>
          <w:sz w:val="28"/>
          <w:szCs w:val="28"/>
        </w:rPr>
        <w:t>4.5.  Материальная ответственность работника</w:t>
      </w:r>
    </w:p>
    <w:p w:rsidR="004A692F" w:rsidRPr="0030672C" w:rsidRDefault="004A692F" w:rsidP="0030672C">
      <w:pPr>
        <w:widowControl w:val="0"/>
        <w:autoSpaceDE w:val="0"/>
        <w:autoSpaceDN w:val="0"/>
        <w:adjustRightInd w:val="0"/>
        <w:ind w:firstLine="555"/>
        <w:jc w:val="center"/>
        <w:rPr>
          <w:b/>
          <w:bCs/>
          <w:sz w:val="28"/>
          <w:szCs w:val="28"/>
        </w:rPr>
      </w:pPr>
      <w:r w:rsidRPr="0030672C">
        <w:rPr>
          <w:b/>
          <w:bCs/>
          <w:sz w:val="28"/>
          <w:szCs w:val="28"/>
        </w:rPr>
        <w:t xml:space="preserve">за причиненный </w:t>
      </w:r>
      <w:r w:rsidRPr="0030672C">
        <w:rPr>
          <w:b/>
          <w:sz w:val="28"/>
          <w:szCs w:val="28"/>
        </w:rPr>
        <w:t>Учреждению</w:t>
      </w:r>
      <w:r w:rsidRPr="0030672C">
        <w:rPr>
          <w:b/>
          <w:bCs/>
          <w:sz w:val="28"/>
          <w:szCs w:val="28"/>
        </w:rPr>
        <w:t xml:space="preserve"> ущерб.</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4.5.1. Под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Учреждения,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4.5.2. За причиненный ущерб работник несет материальную ответственность в соответствии со статьей 241 ТК РФ.</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4.5.3. Материальная ответственность в полном размере причиненного ущерба возлагается на работника в следующих случаях:</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а) недостачи ценностей, вверенных ему на основании специального письменного договора или полученных им по разовому документу;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б) умышленного причинения ущерба;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 причинения ущерба в состоянии алкогольного, наркотического или иного опьянения;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г) причинения ущерба в результате преступных действий работника, установленных приговором суда;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д) причинения ущерба в результате административного проступка, если таковой установлен соответствующим государственным органом;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е)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4A692F" w:rsidRPr="0030672C" w:rsidRDefault="004A692F" w:rsidP="004A692F">
      <w:pPr>
        <w:widowControl w:val="0"/>
        <w:tabs>
          <w:tab w:val="left" w:pos="567"/>
        </w:tabs>
        <w:autoSpaceDE w:val="0"/>
        <w:autoSpaceDN w:val="0"/>
        <w:adjustRightInd w:val="0"/>
        <w:ind w:firstLine="555"/>
        <w:jc w:val="both"/>
        <w:rPr>
          <w:sz w:val="28"/>
          <w:szCs w:val="28"/>
        </w:rPr>
      </w:pPr>
      <w:r w:rsidRPr="0030672C">
        <w:rPr>
          <w:sz w:val="28"/>
          <w:szCs w:val="28"/>
        </w:rPr>
        <w:t>ж) причинения ущерба не при исполнении работником трудовых обязанностей.</w:t>
      </w:r>
      <w:r w:rsidRPr="0030672C">
        <w:rPr>
          <w:sz w:val="28"/>
          <w:szCs w:val="28"/>
        </w:rPr>
        <w:tab/>
      </w:r>
    </w:p>
    <w:p w:rsidR="004A692F" w:rsidRPr="0030672C" w:rsidRDefault="004A692F" w:rsidP="004A692F">
      <w:pPr>
        <w:widowControl w:val="0"/>
        <w:tabs>
          <w:tab w:val="left" w:pos="567"/>
        </w:tabs>
        <w:autoSpaceDE w:val="0"/>
        <w:autoSpaceDN w:val="0"/>
        <w:adjustRightInd w:val="0"/>
        <w:ind w:firstLine="555"/>
        <w:jc w:val="both"/>
        <w:rPr>
          <w:sz w:val="28"/>
          <w:szCs w:val="28"/>
        </w:rPr>
      </w:pPr>
    </w:p>
    <w:p w:rsidR="0030672C" w:rsidRDefault="004A692F" w:rsidP="004A692F">
      <w:pPr>
        <w:widowControl w:val="0"/>
        <w:autoSpaceDE w:val="0"/>
        <w:autoSpaceDN w:val="0"/>
        <w:adjustRightInd w:val="0"/>
        <w:jc w:val="both"/>
        <w:rPr>
          <w:sz w:val="28"/>
          <w:szCs w:val="28"/>
        </w:rPr>
      </w:pPr>
      <w:r w:rsidRPr="0030672C">
        <w:rPr>
          <w:sz w:val="28"/>
          <w:szCs w:val="28"/>
        </w:rPr>
        <w:t xml:space="preserve">                                   </w:t>
      </w:r>
    </w:p>
    <w:p w:rsidR="004A692F" w:rsidRPr="0030672C" w:rsidRDefault="004A692F" w:rsidP="0030672C">
      <w:pPr>
        <w:widowControl w:val="0"/>
        <w:autoSpaceDE w:val="0"/>
        <w:autoSpaceDN w:val="0"/>
        <w:adjustRightInd w:val="0"/>
        <w:jc w:val="center"/>
        <w:rPr>
          <w:b/>
          <w:bCs/>
          <w:sz w:val="28"/>
          <w:szCs w:val="28"/>
        </w:rPr>
      </w:pPr>
      <w:r w:rsidRPr="0030672C">
        <w:rPr>
          <w:b/>
          <w:bCs/>
          <w:sz w:val="28"/>
          <w:szCs w:val="28"/>
        </w:rPr>
        <w:t>5. Режим работы и время отдыха.</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 Для педагогических работников Учреждения</w:t>
      </w:r>
      <w:r w:rsidR="004A692F" w:rsidRPr="0030672C">
        <w:rPr>
          <w:sz w:val="28"/>
          <w:szCs w:val="28"/>
        </w:rPr>
        <w:t xml:space="preserve"> устанавливается </w:t>
      </w:r>
      <w:r w:rsidR="004A692F" w:rsidRPr="0030672C">
        <w:rPr>
          <w:i/>
          <w:iCs/>
          <w:sz w:val="28"/>
          <w:szCs w:val="28"/>
        </w:rPr>
        <w:t xml:space="preserve"> </w:t>
      </w:r>
      <w:r w:rsidR="00DA35F7" w:rsidRPr="0030672C">
        <w:rPr>
          <w:sz w:val="28"/>
          <w:szCs w:val="28"/>
        </w:rPr>
        <w:t>шестид</w:t>
      </w:r>
      <w:r w:rsidR="004A692F" w:rsidRPr="0030672C">
        <w:rPr>
          <w:sz w:val="28"/>
          <w:szCs w:val="28"/>
        </w:rPr>
        <w:t xml:space="preserve">невная  рабочая неделя с </w:t>
      </w:r>
      <w:r w:rsidR="00DA35F7" w:rsidRPr="0030672C">
        <w:rPr>
          <w:sz w:val="28"/>
          <w:szCs w:val="28"/>
        </w:rPr>
        <w:t>одним</w:t>
      </w:r>
      <w:r w:rsidR="004A692F" w:rsidRPr="0030672C">
        <w:rPr>
          <w:i/>
          <w:iCs/>
          <w:sz w:val="28"/>
          <w:szCs w:val="28"/>
        </w:rPr>
        <w:t xml:space="preserve"> </w:t>
      </w:r>
      <w:r w:rsidR="00DA35F7" w:rsidRPr="0030672C">
        <w:rPr>
          <w:sz w:val="28"/>
          <w:szCs w:val="28"/>
        </w:rPr>
        <w:t>выходным днем</w:t>
      </w:r>
      <w:r w:rsidR="004A692F" w:rsidRPr="0030672C">
        <w:rPr>
          <w:sz w:val="28"/>
          <w:szCs w:val="28"/>
        </w:rPr>
        <w:t xml:space="preserve">. Начало учебного процесса с 8 - 00 час.,  окончание  -  20 - 00 час.  </w:t>
      </w:r>
    </w:p>
    <w:p w:rsidR="00283B32" w:rsidRPr="0030672C" w:rsidRDefault="004A692F" w:rsidP="004A692F">
      <w:pPr>
        <w:widowControl w:val="0"/>
        <w:autoSpaceDE w:val="0"/>
        <w:autoSpaceDN w:val="0"/>
        <w:adjustRightInd w:val="0"/>
        <w:ind w:firstLine="555"/>
        <w:jc w:val="both"/>
        <w:rPr>
          <w:sz w:val="28"/>
          <w:szCs w:val="28"/>
        </w:rPr>
      </w:pPr>
      <w:r w:rsidRPr="0030672C">
        <w:rPr>
          <w:sz w:val="28"/>
          <w:szCs w:val="28"/>
        </w:rPr>
        <w:t>5.2. Продолжительность рабочей недели - 40 часов для мужчин и 36 часов для женщин.</w:t>
      </w:r>
    </w:p>
    <w:p w:rsidR="00283B32" w:rsidRPr="0030672C" w:rsidRDefault="00283B32" w:rsidP="004A692F">
      <w:pPr>
        <w:widowControl w:val="0"/>
        <w:autoSpaceDE w:val="0"/>
        <w:autoSpaceDN w:val="0"/>
        <w:adjustRightInd w:val="0"/>
        <w:ind w:firstLine="555"/>
        <w:jc w:val="both"/>
        <w:rPr>
          <w:sz w:val="28"/>
          <w:szCs w:val="28"/>
        </w:rPr>
      </w:pPr>
      <w:r w:rsidRPr="0030672C">
        <w:rPr>
          <w:sz w:val="28"/>
          <w:szCs w:val="28"/>
        </w:rPr>
        <w:t xml:space="preserve">5.3. Для административно-управленческого персонала Учреждения устанавливается </w:t>
      </w:r>
      <w:r w:rsidRPr="0030672C">
        <w:rPr>
          <w:i/>
          <w:iCs/>
          <w:sz w:val="28"/>
          <w:szCs w:val="28"/>
        </w:rPr>
        <w:t xml:space="preserve"> </w:t>
      </w:r>
      <w:r w:rsidRPr="0030672C">
        <w:rPr>
          <w:sz w:val="28"/>
          <w:szCs w:val="28"/>
        </w:rPr>
        <w:t>пятидневная  рабочая неделя с двумя</w:t>
      </w:r>
      <w:r w:rsidRPr="0030672C">
        <w:rPr>
          <w:i/>
          <w:iCs/>
          <w:sz w:val="28"/>
          <w:szCs w:val="28"/>
        </w:rPr>
        <w:t xml:space="preserve"> </w:t>
      </w:r>
      <w:r w:rsidRPr="0030672C">
        <w:rPr>
          <w:sz w:val="28"/>
          <w:szCs w:val="28"/>
        </w:rPr>
        <w:t>выходными днями с 9-00час.,до 18.-00часов.</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5.4</w:t>
      </w:r>
      <w:r w:rsidR="004A692F" w:rsidRPr="0030672C">
        <w:rPr>
          <w:sz w:val="28"/>
          <w:szCs w:val="28"/>
        </w:rPr>
        <w:t>.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Графики сменности доводятся до сведения указанных работников не позднее, чем за один месяц до введения их в действие.</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5.5</w:t>
      </w:r>
      <w:r w:rsidR="004A692F" w:rsidRPr="0030672C">
        <w:rPr>
          <w:sz w:val="28"/>
          <w:szCs w:val="28"/>
        </w:rPr>
        <w:t>.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5.6</w:t>
      </w:r>
      <w:r w:rsidR="004A692F" w:rsidRPr="0030672C">
        <w:rPr>
          <w:sz w:val="28"/>
          <w:szCs w:val="28"/>
        </w:rPr>
        <w:t>.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групп и отсева учащихся (отъезд, отчисления, академический отпуск).</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При установлении учебной нагрузки на новый учебный год преподавателям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5.7</w:t>
      </w:r>
      <w:r w:rsidR="004A692F" w:rsidRPr="0030672C">
        <w:rPr>
          <w:sz w:val="28"/>
          <w:szCs w:val="28"/>
        </w:rPr>
        <w:t xml:space="preserve">. В случае производственной необходимости администрация Учреждения имеет право перевести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w:t>
      </w:r>
      <w:r w:rsidR="004A692F" w:rsidRPr="0030672C">
        <w:rPr>
          <w:sz w:val="28"/>
          <w:szCs w:val="28"/>
        </w:rPr>
        <w:lastRenderedPageBreak/>
        <w:t>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5.8</w:t>
      </w:r>
      <w:r w:rsidR="004A692F" w:rsidRPr="0030672C">
        <w:rPr>
          <w:sz w:val="28"/>
          <w:szCs w:val="28"/>
        </w:rPr>
        <w:t>.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5.9</w:t>
      </w:r>
      <w:r w:rsidR="004A692F" w:rsidRPr="0030672C">
        <w:rPr>
          <w:sz w:val="28"/>
          <w:szCs w:val="28"/>
        </w:rPr>
        <w:t>.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Учреждения с учетом обеспечения педагогической целесообразности, соблюдения санитарно-гигиенических норм и максимальной экономии времени педагога.</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5.10</w:t>
      </w:r>
      <w:r w:rsidR="004A692F" w:rsidRPr="0030672C">
        <w:rPr>
          <w:sz w:val="28"/>
          <w:szCs w:val="28"/>
        </w:rPr>
        <w:t>.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5.11</w:t>
      </w:r>
      <w:r w:rsidR="004A692F" w:rsidRPr="0030672C">
        <w:rPr>
          <w:sz w:val="28"/>
          <w:szCs w:val="28"/>
        </w:rPr>
        <w:t xml:space="preserve">. К рабочему времени относятся следующие периоды: </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участие в работе педагогических, методических советов, с работой по проведению родительских собраний, консультаций, воспитательных и других мероприятий, предусмотренных образовательной программой;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организация и проведение методической, диагностической и консультативной помощи родителям (законным представителям), семьям;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на самообразование и повышения квалификации;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методическим объединением и др.).</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Рабочее время, свободное от уроков (перемена), участия во внеурочных мероприятиях, предусмотренных планом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5.13</w:t>
      </w:r>
      <w:r w:rsidR="004A692F" w:rsidRPr="0030672C">
        <w:rPr>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lastRenderedPageBreak/>
        <w:t>График работы в каникулы утверждается приказом директора Учреждения.</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5.14</w:t>
      </w:r>
      <w:r w:rsidR="004A692F" w:rsidRPr="0030672C">
        <w:rPr>
          <w:sz w:val="28"/>
          <w:szCs w:val="28"/>
        </w:rPr>
        <w:t>.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5.15</w:t>
      </w:r>
      <w:r w:rsidR="004A692F" w:rsidRPr="0030672C">
        <w:rPr>
          <w:sz w:val="28"/>
          <w:szCs w:val="28"/>
        </w:rPr>
        <w:t>.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Учреждения с учетом мнения Совета трудового коллектива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Общая продолжительность ежегодных оплачиваемых отпусков работающих по совместительству устанавливается на общих основаниях.</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5.16</w:t>
      </w:r>
      <w:r w:rsidR="004A692F" w:rsidRPr="0030672C">
        <w:rPr>
          <w:sz w:val="28"/>
          <w:szCs w:val="28"/>
        </w:rPr>
        <w:t>. Работникам Учреждения могут предоставляться дополнительные неоплачиваемые отпуска в соответствии со статьей 128 Трудового кодекса РФ.</w:t>
      </w:r>
    </w:p>
    <w:p w:rsidR="004A692F" w:rsidRPr="0030672C" w:rsidRDefault="00283B32" w:rsidP="004A692F">
      <w:pPr>
        <w:widowControl w:val="0"/>
        <w:autoSpaceDE w:val="0"/>
        <w:autoSpaceDN w:val="0"/>
        <w:adjustRightInd w:val="0"/>
        <w:ind w:firstLine="555"/>
        <w:jc w:val="both"/>
        <w:rPr>
          <w:sz w:val="28"/>
          <w:szCs w:val="28"/>
        </w:rPr>
      </w:pPr>
      <w:r w:rsidRPr="0030672C">
        <w:rPr>
          <w:sz w:val="28"/>
          <w:szCs w:val="28"/>
        </w:rPr>
        <w:t>5.17</w:t>
      </w:r>
      <w:r w:rsidR="004A692F" w:rsidRPr="0030672C">
        <w:rPr>
          <w:sz w:val="28"/>
          <w:szCs w:val="28"/>
        </w:rPr>
        <w:t>. Администрация Учреждения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после болезни.</w:t>
      </w:r>
    </w:p>
    <w:p w:rsidR="0030672C" w:rsidRDefault="0030672C" w:rsidP="0030672C">
      <w:pPr>
        <w:widowControl w:val="0"/>
        <w:autoSpaceDE w:val="0"/>
        <w:autoSpaceDN w:val="0"/>
        <w:adjustRightInd w:val="0"/>
        <w:jc w:val="both"/>
        <w:rPr>
          <w:sz w:val="28"/>
          <w:szCs w:val="28"/>
        </w:rPr>
      </w:pPr>
    </w:p>
    <w:p w:rsidR="004A692F" w:rsidRPr="0030672C" w:rsidRDefault="00047BA6" w:rsidP="0030672C">
      <w:pPr>
        <w:widowControl w:val="0"/>
        <w:autoSpaceDE w:val="0"/>
        <w:autoSpaceDN w:val="0"/>
        <w:adjustRightInd w:val="0"/>
        <w:jc w:val="center"/>
        <w:rPr>
          <w:color w:val="FF0000"/>
          <w:sz w:val="28"/>
          <w:szCs w:val="28"/>
        </w:rPr>
      </w:pPr>
      <w:r w:rsidRPr="0030672C">
        <w:rPr>
          <w:b/>
          <w:bCs/>
          <w:sz w:val="28"/>
          <w:szCs w:val="28"/>
        </w:rPr>
        <w:t>6</w:t>
      </w:r>
      <w:r w:rsidR="004A692F" w:rsidRPr="0030672C">
        <w:rPr>
          <w:b/>
          <w:bCs/>
          <w:sz w:val="28"/>
          <w:szCs w:val="28"/>
        </w:rPr>
        <w:t>. Меры поощрения и взыскания.</w:t>
      </w:r>
    </w:p>
    <w:p w:rsidR="004A692F" w:rsidRPr="0030672C" w:rsidRDefault="00047BA6" w:rsidP="004A692F">
      <w:pPr>
        <w:widowControl w:val="0"/>
        <w:autoSpaceDE w:val="0"/>
        <w:autoSpaceDN w:val="0"/>
        <w:adjustRightInd w:val="0"/>
        <w:jc w:val="both"/>
        <w:rPr>
          <w:sz w:val="28"/>
          <w:szCs w:val="28"/>
        </w:rPr>
      </w:pPr>
      <w:r w:rsidRPr="0030672C">
        <w:rPr>
          <w:sz w:val="28"/>
          <w:szCs w:val="28"/>
        </w:rPr>
        <w:t>6</w:t>
      </w:r>
      <w:r w:rsidR="004A692F" w:rsidRPr="0030672C">
        <w:rPr>
          <w:sz w:val="28"/>
          <w:szCs w:val="28"/>
        </w:rPr>
        <w:t>.1. Работодатель поощряет работников, добросовестно исполняющих трудовые обязанности, в следующих формах:</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объявление благодарности;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выплата премии;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награждение ценным подарком;</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награждение почетной грамотой;</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представление к званию лучшего по профессии;</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представление к награждению государственными наградами;</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 xml:space="preserve">.2. Поощрение в виде выплаты премии осуществляется в соответствии с Положением о материальном стимулировании, доплатах и надбавках, утвержденным Советом Учреждения. Иные меры поощрения по представлению Совета Учреждения объявляются приказом директора Учреждения. </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.3. Сведения о поощрениях вносятся в трудовую книжку работника в установленном порядке.</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lastRenderedPageBreak/>
        <w:t>1) замечание;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2) выговор;</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3)увольнение по соответствующим основаниям, установленным Трудовым Кодексом РФ и (или) Законом РФ «Об образовании в Российской Федерации».</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.5. Дисциплинарное взыскание на директора Учреждения налагает Учредитель.</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 xml:space="preserve">.6. Федеральными законами, уставами и положениями о дисциплине (часть пятая статьи 189 ТК) для отдельных категорий работников могут быть предусмотрены также и другие дисциплинарные взыскания. </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 xml:space="preserve">.7. Не допускается применение дисциплинарных  взысканий, не предусмотренных федеральными законами, уставами и положениями о дисциплине. </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.8.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.9. До применения дисциплинарного взыскания директор Учреждения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.12. За каждый дисциплинарный проступок может быть применено только одно дисциплинарное взыскание.</w:t>
      </w:r>
    </w:p>
    <w:p w:rsidR="004A692F" w:rsidRPr="0030672C" w:rsidRDefault="004A692F" w:rsidP="004A692F">
      <w:pPr>
        <w:widowControl w:val="0"/>
        <w:autoSpaceDE w:val="0"/>
        <w:autoSpaceDN w:val="0"/>
        <w:adjustRightInd w:val="0"/>
        <w:ind w:firstLine="555"/>
        <w:jc w:val="both"/>
        <w:rPr>
          <w:sz w:val="28"/>
          <w:szCs w:val="28"/>
        </w:rPr>
      </w:pPr>
      <w:r w:rsidRPr="0030672C">
        <w:rPr>
          <w:sz w:val="28"/>
          <w:szCs w:val="28"/>
        </w:rPr>
        <w:t xml:space="preserve">Приказ директора Учреждения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lastRenderedPageBreak/>
        <w:t>6</w:t>
      </w:r>
      <w:r w:rsidR="004A692F" w:rsidRPr="0030672C">
        <w:rPr>
          <w:sz w:val="28"/>
          <w:szCs w:val="28"/>
        </w:rPr>
        <w:t xml:space="preserve">.13.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A692F" w:rsidRPr="0030672C" w:rsidRDefault="00047BA6" w:rsidP="004A692F">
      <w:pPr>
        <w:widowControl w:val="0"/>
        <w:autoSpaceDE w:val="0"/>
        <w:autoSpaceDN w:val="0"/>
        <w:adjustRightInd w:val="0"/>
        <w:ind w:firstLine="555"/>
        <w:jc w:val="both"/>
        <w:rPr>
          <w:sz w:val="28"/>
          <w:szCs w:val="28"/>
        </w:rPr>
      </w:pPr>
      <w:r w:rsidRPr="0030672C">
        <w:rPr>
          <w:sz w:val="28"/>
          <w:szCs w:val="28"/>
        </w:rPr>
        <w:t>6</w:t>
      </w:r>
      <w:r w:rsidR="004A692F" w:rsidRPr="0030672C">
        <w:rPr>
          <w:sz w:val="28"/>
          <w:szCs w:val="28"/>
        </w:rPr>
        <w:t>.15. 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Учреждения или Общего собрания коллектива Учреждения.</w:t>
      </w:r>
    </w:p>
    <w:p w:rsidR="004A692F" w:rsidRPr="0030672C" w:rsidRDefault="004A692F" w:rsidP="004A692F">
      <w:pPr>
        <w:pStyle w:val="a3"/>
        <w:jc w:val="both"/>
        <w:rPr>
          <w:rFonts w:ascii="Times New Roman" w:eastAsia="MS Mincho" w:hAnsi="Times New Roman" w:cs="Times New Roman"/>
          <w:sz w:val="28"/>
          <w:szCs w:val="28"/>
        </w:rPr>
      </w:pPr>
      <w:r w:rsidRPr="0030672C">
        <w:rPr>
          <w:rFonts w:ascii="Times New Roman" w:eastAsia="MS Mincho" w:hAnsi="Times New Roman" w:cs="Times New Roman"/>
          <w:sz w:val="28"/>
          <w:szCs w:val="28"/>
          <w:u w:val="single"/>
        </w:rPr>
        <w:t xml:space="preserve">                                          </w:t>
      </w:r>
    </w:p>
    <w:p w:rsidR="00416D82" w:rsidRPr="0030672C" w:rsidRDefault="00416D82">
      <w:pPr>
        <w:rPr>
          <w:sz w:val="28"/>
          <w:szCs w:val="28"/>
        </w:rPr>
      </w:pPr>
    </w:p>
    <w:sectPr w:rsidR="00416D82" w:rsidRPr="00306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82"/>
    <w:rsid w:val="00047BA6"/>
    <w:rsid w:val="00283B32"/>
    <w:rsid w:val="0030672C"/>
    <w:rsid w:val="00416D82"/>
    <w:rsid w:val="004A692F"/>
    <w:rsid w:val="008351C0"/>
    <w:rsid w:val="00962349"/>
    <w:rsid w:val="00DA35F7"/>
    <w:rsid w:val="00DA752C"/>
    <w:rsid w:val="00E9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A692F"/>
    <w:rPr>
      <w:rFonts w:ascii="Courier New" w:hAnsi="Courier New" w:cs="Courier New"/>
      <w:sz w:val="20"/>
      <w:szCs w:val="20"/>
    </w:rPr>
  </w:style>
  <w:style w:type="character" w:customStyle="1" w:styleId="a4">
    <w:name w:val="Текст Знак"/>
    <w:basedOn w:val="a0"/>
    <w:link w:val="a3"/>
    <w:rsid w:val="004A692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A752C"/>
    <w:rPr>
      <w:rFonts w:ascii="Tahoma" w:hAnsi="Tahoma" w:cs="Tahoma"/>
      <w:sz w:val="16"/>
      <w:szCs w:val="16"/>
    </w:rPr>
  </w:style>
  <w:style w:type="character" w:customStyle="1" w:styleId="a6">
    <w:name w:val="Текст выноски Знак"/>
    <w:basedOn w:val="a0"/>
    <w:link w:val="a5"/>
    <w:uiPriority w:val="99"/>
    <w:semiHidden/>
    <w:rsid w:val="00DA75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A692F"/>
    <w:rPr>
      <w:rFonts w:ascii="Courier New" w:hAnsi="Courier New" w:cs="Courier New"/>
      <w:sz w:val="20"/>
      <w:szCs w:val="20"/>
    </w:rPr>
  </w:style>
  <w:style w:type="character" w:customStyle="1" w:styleId="a4">
    <w:name w:val="Текст Знак"/>
    <w:basedOn w:val="a0"/>
    <w:link w:val="a3"/>
    <w:rsid w:val="004A692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A752C"/>
    <w:rPr>
      <w:rFonts w:ascii="Tahoma" w:hAnsi="Tahoma" w:cs="Tahoma"/>
      <w:sz w:val="16"/>
      <w:szCs w:val="16"/>
    </w:rPr>
  </w:style>
  <w:style w:type="character" w:customStyle="1" w:styleId="a6">
    <w:name w:val="Текст выноски Знак"/>
    <w:basedOn w:val="a0"/>
    <w:link w:val="a5"/>
    <w:uiPriority w:val="99"/>
    <w:semiHidden/>
    <w:rsid w:val="00DA75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4172</Words>
  <Characters>23784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2022-02-28T05:02:00Z</cp:lastPrinted>
  <dcterms:created xsi:type="dcterms:W3CDTF">2022-02-09T07:23:00Z</dcterms:created>
  <dcterms:modified xsi:type="dcterms:W3CDTF">2022-02-28T05:06:00Z</dcterms:modified>
</cp:coreProperties>
</file>